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55AE" w14:textId="77777777" w:rsidR="00833EA4" w:rsidRDefault="00C17B9D" w:rsidP="00346C97">
      <w:pPr>
        <w:spacing w:after="0" w:line="276" w:lineRule="auto"/>
        <w:jc w:val="both"/>
      </w:pPr>
      <w:r w:rsidRPr="00833EA4">
        <w:rPr>
          <w:rFonts w:ascii="Calibri" w:eastAsia="Calibri" w:hAnsi="Calibri" w:cs="Arial"/>
          <w:b/>
          <w:bCs/>
          <w:u w:val="single"/>
          <w:lang w:eastAsia="el-GR"/>
        </w:rPr>
        <w:t xml:space="preserve">ΕΡΓΑΣΤΗΡΙΟ </w:t>
      </w:r>
      <w:r w:rsidR="0045588D">
        <w:rPr>
          <w:rFonts w:ascii="Calibri" w:eastAsia="Calibri" w:hAnsi="Calibri" w:cs="Arial"/>
          <w:b/>
          <w:bCs/>
          <w:u w:val="single"/>
          <w:lang w:eastAsia="el-GR"/>
        </w:rPr>
        <w:t>3</w:t>
      </w:r>
      <w:r w:rsidR="004D42F6" w:rsidRPr="00833EA4">
        <w:rPr>
          <w:rFonts w:ascii="Calibri" w:eastAsia="Calibri" w:hAnsi="Calibri" w:cs="Arial"/>
          <w:bCs/>
          <w:u w:val="single"/>
          <w:lang w:eastAsia="el-GR"/>
        </w:rPr>
        <w:t>.</w:t>
      </w:r>
      <w:r w:rsidR="00DD2EC3" w:rsidRPr="00833EA4">
        <w:rPr>
          <w:rFonts w:ascii="Calibri" w:eastAsia="Calibri" w:hAnsi="Calibri" w:cs="Arial"/>
          <w:bCs/>
          <w:lang w:eastAsia="el-GR"/>
        </w:rPr>
        <w:t xml:space="preserve"> </w:t>
      </w:r>
      <w:r w:rsidR="00DD2EC3" w:rsidRPr="0045588D">
        <w:t>«</w:t>
      </w:r>
      <w:r w:rsidR="0045588D" w:rsidRPr="0045588D">
        <w:rPr>
          <w:bCs/>
          <w:iCs/>
        </w:rPr>
        <w:t>Το δικό μας σχολείο</w:t>
      </w:r>
      <w:r w:rsidR="00DD2EC3" w:rsidRPr="0045588D">
        <w:t>»</w:t>
      </w:r>
    </w:p>
    <w:p w14:paraId="61EE9F5E" w14:textId="77777777" w:rsidR="009B22E6" w:rsidRPr="009B22E6" w:rsidRDefault="009B22E6" w:rsidP="00346C97">
      <w:pPr>
        <w:spacing w:after="0" w:line="276" w:lineRule="auto"/>
        <w:jc w:val="both"/>
        <w:rPr>
          <w:rFonts w:ascii="Calibri" w:eastAsia="Calibri" w:hAnsi="Calibri" w:cs="Arial"/>
          <w:b/>
          <w:bCs/>
          <w:u w:val="single"/>
          <w:lang w:eastAsia="el-GR"/>
        </w:rPr>
      </w:pPr>
    </w:p>
    <w:p w14:paraId="1A64CAF8" w14:textId="77777777" w:rsidR="00484202" w:rsidRPr="00484202" w:rsidRDefault="00484202" w:rsidP="00484202">
      <w:pPr>
        <w:spacing w:after="0" w:line="276" w:lineRule="auto"/>
        <w:jc w:val="both"/>
        <w:rPr>
          <w:rFonts w:ascii="Calibri" w:eastAsia="Calibri" w:hAnsi="Calibri" w:cs="Arial"/>
          <w:bCs/>
          <w:lang w:eastAsia="el-GR"/>
        </w:rPr>
      </w:pPr>
      <w:r w:rsidRPr="00484202">
        <w:rPr>
          <w:rFonts w:ascii="Calibri" w:eastAsia="Calibri" w:hAnsi="Calibri" w:cs="Arial"/>
          <w:bCs/>
          <w:lang w:eastAsia="el-GR"/>
        </w:rPr>
        <w:t>Στο 3</w:t>
      </w:r>
      <w:r w:rsidRPr="00484202">
        <w:rPr>
          <w:rFonts w:ascii="Calibri" w:eastAsia="Calibri" w:hAnsi="Calibri" w:cs="Arial"/>
          <w:bCs/>
          <w:vertAlign w:val="superscript"/>
          <w:lang w:eastAsia="el-GR"/>
        </w:rPr>
        <w:t>ο</w:t>
      </w:r>
      <w:r w:rsidRPr="00484202">
        <w:rPr>
          <w:rFonts w:ascii="Calibri" w:eastAsia="Calibri" w:hAnsi="Calibri" w:cs="Arial"/>
          <w:bCs/>
          <w:lang w:eastAsia="el-GR"/>
        </w:rPr>
        <w:t xml:space="preserve"> εργαστήριο, οι μαθητές/</w:t>
      </w:r>
      <w:proofErr w:type="spellStart"/>
      <w:r w:rsidRPr="00484202">
        <w:rPr>
          <w:rFonts w:ascii="Calibri" w:eastAsia="Calibri" w:hAnsi="Calibri" w:cs="Arial"/>
          <w:bCs/>
          <w:lang w:eastAsia="el-GR"/>
        </w:rPr>
        <w:t>τριες</w:t>
      </w:r>
      <w:proofErr w:type="spellEnd"/>
      <w:r w:rsidRPr="00484202">
        <w:rPr>
          <w:rFonts w:ascii="Calibri" w:eastAsia="Calibri" w:hAnsi="Calibri" w:cs="Arial"/>
          <w:bCs/>
          <w:lang w:eastAsia="el-GR"/>
        </w:rPr>
        <w:t xml:space="preserve"> μαθαίνουν να σκέφτονται κριτικά και να επιλύουν προβλήματα με τρόπο δημιουργικό, μάλιστα αξιοποιώντας μια τεχνική ανάλυσης με μεταβιβάσιμο χαρακτήρα (μπορεί να χρησιμοποιηθεί σε διάφορα πλαίσια: επαγγελματικό, κοινωνικό, επιχειρηματικό κ.λπ.).</w:t>
      </w:r>
    </w:p>
    <w:p w14:paraId="27CB3C33" w14:textId="77777777" w:rsidR="00484202" w:rsidRPr="00484202" w:rsidRDefault="00484202" w:rsidP="00484202">
      <w:pPr>
        <w:spacing w:after="0" w:line="276" w:lineRule="auto"/>
        <w:jc w:val="both"/>
        <w:rPr>
          <w:rFonts w:ascii="Calibri" w:eastAsia="Calibri" w:hAnsi="Calibri" w:cs="Arial"/>
          <w:bCs/>
          <w:lang w:eastAsia="el-GR"/>
        </w:rPr>
      </w:pPr>
      <w:r w:rsidRPr="00484202">
        <w:rPr>
          <w:rFonts w:ascii="Calibri" w:eastAsia="Calibri" w:hAnsi="Calibri" w:cs="Arial"/>
          <w:bCs/>
          <w:lang w:eastAsia="el-GR"/>
        </w:rPr>
        <w:t>Οι μαθητές/</w:t>
      </w:r>
      <w:proofErr w:type="spellStart"/>
      <w:r w:rsidRPr="00484202">
        <w:rPr>
          <w:rFonts w:ascii="Calibri" w:eastAsia="Calibri" w:hAnsi="Calibri" w:cs="Arial"/>
          <w:bCs/>
          <w:lang w:eastAsia="el-GR"/>
        </w:rPr>
        <w:t>τριες</w:t>
      </w:r>
      <w:proofErr w:type="spellEnd"/>
      <w:r w:rsidRPr="00484202">
        <w:rPr>
          <w:rFonts w:ascii="Calibri" w:eastAsia="Calibri" w:hAnsi="Calibri" w:cs="Arial"/>
          <w:bCs/>
          <w:lang w:eastAsia="el-GR"/>
        </w:rPr>
        <w:t xml:space="preserve"> θα είναι σε θέση:</w:t>
      </w:r>
    </w:p>
    <w:p w14:paraId="3AD13B88" w14:textId="77777777" w:rsidR="00484202" w:rsidRPr="00484202" w:rsidRDefault="00484202" w:rsidP="00484202">
      <w:pPr>
        <w:spacing w:after="0" w:line="276" w:lineRule="auto"/>
        <w:jc w:val="both"/>
        <w:rPr>
          <w:rFonts w:ascii="Calibri" w:eastAsia="Calibri" w:hAnsi="Calibri" w:cs="Arial"/>
          <w:bCs/>
          <w:i/>
          <w:lang w:eastAsia="el-GR"/>
        </w:rPr>
      </w:pPr>
      <w:r w:rsidRPr="00484202">
        <w:rPr>
          <w:rFonts w:ascii="Calibri" w:eastAsia="Calibri" w:hAnsi="Calibri" w:cs="Arial"/>
          <w:bCs/>
          <w:i/>
          <w:lang w:eastAsia="el-GR"/>
        </w:rPr>
        <w:t>Α. Σε επίπεδο γνώσεων</w:t>
      </w:r>
    </w:p>
    <w:p w14:paraId="07E5A36E" w14:textId="77777777" w:rsidR="00484202" w:rsidRPr="00484202" w:rsidRDefault="00484202" w:rsidP="00484202">
      <w:pPr>
        <w:numPr>
          <w:ilvl w:val="0"/>
          <w:numId w:val="7"/>
        </w:numPr>
        <w:spacing w:after="0" w:line="276" w:lineRule="auto"/>
        <w:jc w:val="both"/>
        <w:rPr>
          <w:rFonts w:ascii="Calibri" w:eastAsia="Calibri" w:hAnsi="Calibri" w:cs="Arial"/>
          <w:bCs/>
          <w:lang w:eastAsia="el-GR"/>
        </w:rPr>
      </w:pPr>
      <w:r w:rsidRPr="00484202">
        <w:rPr>
          <w:rFonts w:ascii="Calibri" w:eastAsia="Calibri" w:hAnsi="Calibri" w:cs="Arial"/>
          <w:bCs/>
          <w:lang w:eastAsia="el-GR"/>
        </w:rPr>
        <w:t>Να γνωρίσουν τη μεθοδολογία της SWOT ανάλυσης.</w:t>
      </w:r>
    </w:p>
    <w:p w14:paraId="0FBB7055" w14:textId="77777777" w:rsidR="00484202" w:rsidRPr="00484202" w:rsidRDefault="00484202" w:rsidP="00484202">
      <w:pPr>
        <w:spacing w:after="0" w:line="276" w:lineRule="auto"/>
        <w:jc w:val="both"/>
        <w:rPr>
          <w:rFonts w:ascii="Calibri" w:eastAsia="Calibri" w:hAnsi="Calibri" w:cs="Arial"/>
          <w:bCs/>
          <w:i/>
          <w:lang w:eastAsia="el-GR"/>
        </w:rPr>
      </w:pPr>
      <w:r w:rsidRPr="00484202">
        <w:rPr>
          <w:rFonts w:ascii="Calibri" w:eastAsia="Calibri" w:hAnsi="Calibri" w:cs="Arial"/>
          <w:bCs/>
          <w:i/>
          <w:lang w:eastAsia="el-GR"/>
        </w:rPr>
        <w:t>Β. Σε επίπεδο δεξιοτήτων</w:t>
      </w:r>
    </w:p>
    <w:p w14:paraId="24D1174A" w14:textId="77777777" w:rsidR="00484202" w:rsidRPr="00484202" w:rsidRDefault="00484202" w:rsidP="00484202">
      <w:pPr>
        <w:numPr>
          <w:ilvl w:val="0"/>
          <w:numId w:val="7"/>
        </w:numPr>
        <w:spacing w:after="0" w:line="276" w:lineRule="auto"/>
        <w:jc w:val="both"/>
        <w:rPr>
          <w:rFonts w:ascii="Calibri" w:eastAsia="Calibri" w:hAnsi="Calibri" w:cs="Arial"/>
          <w:bCs/>
          <w:lang w:eastAsia="el-GR"/>
        </w:rPr>
      </w:pPr>
      <w:r w:rsidRPr="00484202">
        <w:rPr>
          <w:rFonts w:ascii="Calibri" w:eastAsia="Calibri" w:hAnsi="Calibri" w:cs="Arial"/>
          <w:bCs/>
          <w:lang w:eastAsia="el-GR"/>
        </w:rPr>
        <w:t>Να οργανώνουν την αναζήτηση τεκμήριων προκειμένου να υποστηρίξουν τη θέση τους.</w:t>
      </w:r>
    </w:p>
    <w:p w14:paraId="04774462" w14:textId="77777777" w:rsidR="00484202" w:rsidRPr="00484202" w:rsidRDefault="00484202" w:rsidP="00484202">
      <w:pPr>
        <w:numPr>
          <w:ilvl w:val="0"/>
          <w:numId w:val="7"/>
        </w:numPr>
        <w:spacing w:after="0" w:line="276" w:lineRule="auto"/>
        <w:jc w:val="both"/>
        <w:rPr>
          <w:rFonts w:ascii="Calibri" w:eastAsia="Calibri" w:hAnsi="Calibri" w:cs="Arial"/>
          <w:bCs/>
          <w:lang w:eastAsia="el-GR"/>
        </w:rPr>
      </w:pPr>
      <w:r w:rsidRPr="00484202">
        <w:rPr>
          <w:rFonts w:ascii="Calibri" w:eastAsia="Calibri" w:hAnsi="Calibri" w:cs="Arial"/>
          <w:bCs/>
          <w:lang w:eastAsia="el-GR"/>
        </w:rPr>
        <w:t>Να εφαρμόσουν την τεχνική της SWOT ανάλυσης.</w:t>
      </w:r>
    </w:p>
    <w:p w14:paraId="6E87168D" w14:textId="1FC515CE" w:rsidR="00484202" w:rsidRPr="00484202" w:rsidRDefault="00484202" w:rsidP="00484202">
      <w:pPr>
        <w:numPr>
          <w:ilvl w:val="0"/>
          <w:numId w:val="7"/>
        </w:numPr>
        <w:spacing w:after="0" w:line="276" w:lineRule="auto"/>
        <w:jc w:val="both"/>
        <w:rPr>
          <w:rFonts w:ascii="Calibri" w:eastAsia="Calibri" w:hAnsi="Calibri" w:cs="Arial"/>
          <w:bCs/>
          <w:lang w:eastAsia="el-GR"/>
        </w:rPr>
      </w:pPr>
      <w:r w:rsidRPr="00484202">
        <w:rPr>
          <w:rFonts w:ascii="Calibri" w:eastAsia="Calibri" w:hAnsi="Calibri" w:cs="Arial"/>
          <w:bCs/>
          <w:lang w:eastAsia="el-GR"/>
        </w:rPr>
        <w:t>Να</w:t>
      </w:r>
      <w:r w:rsidRPr="00484202">
        <w:rPr>
          <w:rFonts w:ascii="Calibri" w:eastAsia="Calibri" w:hAnsi="Calibri" w:cs="Arial"/>
          <w:bCs/>
          <w:lang w:eastAsia="el-GR"/>
        </w:rPr>
        <w:tab/>
      </w:r>
      <w:r w:rsidR="00A56E2D">
        <w:rPr>
          <w:rFonts w:ascii="Calibri" w:eastAsia="Calibri" w:hAnsi="Calibri" w:cs="Arial"/>
          <w:bCs/>
          <w:lang w:eastAsia="el-GR"/>
        </w:rPr>
        <w:t xml:space="preserve"> </w:t>
      </w:r>
      <w:r w:rsidRPr="00484202">
        <w:rPr>
          <w:rFonts w:ascii="Calibri" w:eastAsia="Calibri" w:hAnsi="Calibri" w:cs="Arial"/>
          <w:bCs/>
          <w:lang w:eastAsia="el-GR"/>
        </w:rPr>
        <w:t>συλλέγουν</w:t>
      </w:r>
      <w:r w:rsidRPr="00484202">
        <w:rPr>
          <w:rFonts w:ascii="Calibri" w:eastAsia="Calibri" w:hAnsi="Calibri" w:cs="Arial"/>
          <w:bCs/>
          <w:lang w:eastAsia="el-GR"/>
        </w:rPr>
        <w:tab/>
        <w:t xml:space="preserve"> τα αποτελέσματα της αναζήτησής τους με τρόπο οργανωμένο και συνεκτικό,</w:t>
      </w:r>
      <w:r w:rsidR="00A56E2D">
        <w:rPr>
          <w:rFonts w:ascii="Calibri" w:eastAsia="Calibri" w:hAnsi="Calibri" w:cs="Arial"/>
          <w:bCs/>
          <w:lang w:eastAsia="el-GR"/>
        </w:rPr>
        <w:t xml:space="preserve"> </w:t>
      </w:r>
      <w:r w:rsidRPr="00484202">
        <w:rPr>
          <w:rFonts w:ascii="Calibri" w:eastAsia="Calibri" w:hAnsi="Calibri" w:cs="Arial"/>
          <w:bCs/>
          <w:lang w:eastAsia="el-GR"/>
        </w:rPr>
        <w:tab/>
      </w:r>
      <w:r w:rsidRPr="00484202">
        <w:rPr>
          <w:rFonts w:ascii="Calibri" w:eastAsia="Calibri" w:hAnsi="Calibri" w:cs="Arial"/>
          <w:bCs/>
          <w:lang w:eastAsia="el-GR"/>
        </w:rPr>
        <w:tab/>
        <w:t>ώστε</w:t>
      </w:r>
      <w:r w:rsidRPr="00484202">
        <w:rPr>
          <w:rFonts w:ascii="Calibri" w:eastAsia="Calibri" w:hAnsi="Calibri" w:cs="Arial"/>
          <w:bCs/>
          <w:lang w:eastAsia="el-GR"/>
        </w:rPr>
        <w:tab/>
        <w:t>να διατυπώνουν τεκμηριωμένα συμπεράσματα.</w:t>
      </w:r>
    </w:p>
    <w:p w14:paraId="4F790CD8" w14:textId="66E23329" w:rsidR="00484202" w:rsidRPr="00484202" w:rsidRDefault="00484202" w:rsidP="00484202">
      <w:pPr>
        <w:numPr>
          <w:ilvl w:val="0"/>
          <w:numId w:val="7"/>
        </w:numPr>
        <w:spacing w:after="0" w:line="276" w:lineRule="auto"/>
        <w:jc w:val="both"/>
        <w:rPr>
          <w:rFonts w:ascii="Calibri" w:eastAsia="Calibri" w:hAnsi="Calibri" w:cs="Arial"/>
          <w:bCs/>
          <w:lang w:eastAsia="el-GR"/>
        </w:rPr>
      </w:pPr>
      <w:r w:rsidRPr="00484202">
        <w:rPr>
          <w:rFonts w:ascii="Calibri" w:eastAsia="Calibri" w:hAnsi="Calibri" w:cs="Arial"/>
          <w:bCs/>
          <w:lang w:eastAsia="el-GR"/>
        </w:rPr>
        <w:t>Να εντοπίσουν ενδεχόμενα προβλήματα στο σχολικό περιβάλλον τους και να προτείνουν</w:t>
      </w:r>
      <w:r w:rsidRPr="00484202">
        <w:rPr>
          <w:rFonts w:ascii="Calibri" w:eastAsia="Calibri" w:hAnsi="Calibri" w:cs="Arial"/>
          <w:bCs/>
          <w:lang w:eastAsia="el-GR"/>
        </w:rPr>
        <w:tab/>
      </w:r>
      <w:r w:rsidR="00A56E2D">
        <w:rPr>
          <w:rFonts w:ascii="Calibri" w:eastAsia="Calibri" w:hAnsi="Calibri" w:cs="Arial"/>
          <w:bCs/>
          <w:lang w:eastAsia="el-GR"/>
        </w:rPr>
        <w:t xml:space="preserve"> </w:t>
      </w:r>
      <w:r w:rsidRPr="00484202">
        <w:rPr>
          <w:rFonts w:ascii="Calibri" w:eastAsia="Calibri" w:hAnsi="Calibri" w:cs="Arial"/>
          <w:bCs/>
          <w:lang w:eastAsia="el-GR"/>
        </w:rPr>
        <w:t>συγκεκριμένες λύσεις για την επίλυσή τους.</w:t>
      </w:r>
    </w:p>
    <w:p w14:paraId="71EE8A6A" w14:textId="77777777" w:rsidR="00484202" w:rsidRPr="00484202" w:rsidRDefault="00484202" w:rsidP="00484202">
      <w:pPr>
        <w:spacing w:after="0" w:line="276" w:lineRule="auto"/>
        <w:jc w:val="both"/>
        <w:rPr>
          <w:rFonts w:ascii="Calibri" w:eastAsia="Calibri" w:hAnsi="Calibri" w:cs="Arial"/>
          <w:bCs/>
          <w:i/>
          <w:lang w:eastAsia="el-GR"/>
        </w:rPr>
      </w:pPr>
      <w:r w:rsidRPr="00484202">
        <w:rPr>
          <w:rFonts w:ascii="Calibri" w:eastAsia="Calibri" w:hAnsi="Calibri" w:cs="Arial"/>
          <w:bCs/>
          <w:i/>
          <w:lang w:eastAsia="el-GR"/>
        </w:rPr>
        <w:t>Γ. Σε επίπεδο στάσεων και αξιών</w:t>
      </w:r>
    </w:p>
    <w:p w14:paraId="6740FD71" w14:textId="77777777" w:rsidR="00484202" w:rsidRDefault="00484202" w:rsidP="00484202">
      <w:pPr>
        <w:spacing w:after="0" w:line="276" w:lineRule="auto"/>
        <w:jc w:val="both"/>
        <w:rPr>
          <w:rFonts w:ascii="Calibri" w:eastAsia="Calibri" w:hAnsi="Calibri" w:cs="Arial"/>
          <w:bCs/>
          <w:lang w:eastAsia="el-GR"/>
        </w:rPr>
      </w:pPr>
      <w:r w:rsidRPr="00484202">
        <w:rPr>
          <w:rFonts w:ascii="Calibri" w:eastAsia="Calibri" w:hAnsi="Calibri" w:cs="Arial"/>
          <w:bCs/>
          <w:lang w:eastAsia="el-GR"/>
        </w:rPr>
        <w:t>Να εκτιμήσουν την αξία της προσωπικής και συλλογικής συνεισφοράς για τη βελτίωση των συνθηκών της σχολικής ζωής (</w:t>
      </w:r>
      <w:proofErr w:type="spellStart"/>
      <w:r w:rsidRPr="00484202">
        <w:rPr>
          <w:rFonts w:ascii="Calibri" w:eastAsia="Calibri" w:hAnsi="Calibri" w:cs="Arial"/>
          <w:bCs/>
          <w:i/>
          <w:lang w:eastAsia="el-GR"/>
        </w:rPr>
        <w:t>caring</w:t>
      </w:r>
      <w:proofErr w:type="spellEnd"/>
      <w:r w:rsidRPr="00484202">
        <w:rPr>
          <w:rFonts w:ascii="Calibri" w:eastAsia="Calibri" w:hAnsi="Calibri" w:cs="Arial"/>
          <w:bCs/>
          <w:i/>
          <w:lang w:eastAsia="el-GR"/>
        </w:rPr>
        <w:t xml:space="preserve"> </w:t>
      </w:r>
      <w:proofErr w:type="spellStart"/>
      <w:r w:rsidRPr="00484202">
        <w:rPr>
          <w:rFonts w:ascii="Calibri" w:eastAsia="Calibri" w:hAnsi="Calibri" w:cs="Arial"/>
          <w:bCs/>
          <w:i/>
          <w:lang w:eastAsia="el-GR"/>
        </w:rPr>
        <w:t>thinking</w:t>
      </w:r>
      <w:proofErr w:type="spellEnd"/>
      <w:r w:rsidRPr="00484202">
        <w:rPr>
          <w:rFonts w:ascii="Calibri" w:eastAsia="Calibri" w:hAnsi="Calibri" w:cs="Arial"/>
          <w:bCs/>
          <w:lang w:eastAsia="el-GR"/>
        </w:rPr>
        <w:t>).</w:t>
      </w:r>
    </w:p>
    <w:p w14:paraId="4347B87C" w14:textId="77777777" w:rsidR="00484202" w:rsidRDefault="00484202" w:rsidP="0045588D">
      <w:pPr>
        <w:spacing w:after="0" w:line="276" w:lineRule="auto"/>
        <w:jc w:val="both"/>
        <w:rPr>
          <w:rFonts w:ascii="Calibri" w:eastAsia="Calibri" w:hAnsi="Calibri" w:cs="Arial"/>
          <w:bCs/>
          <w:lang w:eastAsia="el-GR"/>
        </w:rPr>
      </w:pPr>
    </w:p>
    <w:p w14:paraId="317D3E1F" w14:textId="77777777" w:rsidR="00944EC6" w:rsidRDefault="0045588D" w:rsidP="0045588D">
      <w:pPr>
        <w:spacing w:after="0" w:line="276" w:lineRule="auto"/>
        <w:jc w:val="both"/>
        <w:rPr>
          <w:rFonts w:ascii="Calibri" w:eastAsia="Calibri" w:hAnsi="Calibri" w:cs="Arial"/>
          <w:bCs/>
          <w:lang w:eastAsia="el-GR"/>
        </w:rPr>
      </w:pPr>
      <w:r w:rsidRPr="0045588D">
        <w:rPr>
          <w:rFonts w:ascii="Calibri" w:eastAsia="Calibri" w:hAnsi="Calibri" w:cs="Arial"/>
          <w:bCs/>
          <w:lang w:eastAsia="el-GR"/>
        </w:rPr>
        <w:t>Προκειμένου η καταγραφή της εικόνας του σχολείου να είναι αποτελεσματική, απαιτούνται συγκεκριμένα βήματα, τα οποία μπορούν οι μαθητές/</w:t>
      </w:r>
      <w:proofErr w:type="spellStart"/>
      <w:r w:rsidRPr="0045588D">
        <w:rPr>
          <w:rFonts w:ascii="Calibri" w:eastAsia="Calibri" w:hAnsi="Calibri" w:cs="Arial"/>
          <w:bCs/>
          <w:lang w:eastAsia="el-GR"/>
        </w:rPr>
        <w:t>τριες</w:t>
      </w:r>
      <w:proofErr w:type="spellEnd"/>
      <w:r w:rsidRPr="0045588D">
        <w:rPr>
          <w:rFonts w:ascii="Calibri" w:eastAsia="Calibri" w:hAnsi="Calibri" w:cs="Arial"/>
          <w:bCs/>
          <w:lang w:eastAsia="el-GR"/>
        </w:rPr>
        <w:t xml:space="preserve"> να τροποποιήσουν ανάλογα με τις συνθήκες της έρευνάς τους. </w:t>
      </w:r>
    </w:p>
    <w:p w14:paraId="2CC4F345" w14:textId="77777777" w:rsidR="0045588D" w:rsidRPr="0045588D" w:rsidRDefault="0045588D" w:rsidP="0045588D">
      <w:pPr>
        <w:spacing w:after="0" w:line="276" w:lineRule="auto"/>
        <w:jc w:val="both"/>
        <w:rPr>
          <w:rFonts w:ascii="Calibri" w:eastAsia="Calibri" w:hAnsi="Calibri" w:cs="Arial"/>
          <w:bCs/>
          <w:lang w:eastAsia="el-GR"/>
        </w:rPr>
      </w:pPr>
      <w:r w:rsidRPr="0045588D">
        <w:rPr>
          <w:rFonts w:ascii="Calibri" w:eastAsia="Calibri" w:hAnsi="Calibri" w:cs="Arial"/>
          <w:bCs/>
          <w:lang w:eastAsia="el-GR"/>
        </w:rPr>
        <w:t>Είναι, λοιπόν, σκόπιμο ο/η εκπαιδευτικός να δώσει στους/στις μαθητές/</w:t>
      </w:r>
      <w:proofErr w:type="spellStart"/>
      <w:r w:rsidRPr="0045588D">
        <w:rPr>
          <w:rFonts w:ascii="Calibri" w:eastAsia="Calibri" w:hAnsi="Calibri" w:cs="Arial"/>
          <w:bCs/>
          <w:lang w:eastAsia="el-GR"/>
        </w:rPr>
        <w:t>τριες</w:t>
      </w:r>
      <w:proofErr w:type="spellEnd"/>
      <w:r w:rsidRPr="0045588D">
        <w:rPr>
          <w:rFonts w:ascii="Calibri" w:eastAsia="Calibri" w:hAnsi="Calibri" w:cs="Arial"/>
          <w:bCs/>
          <w:lang w:eastAsia="el-GR"/>
        </w:rPr>
        <w:t xml:space="preserve"> ένα σημειωτικό εργαλείο όπως το εξής:</w:t>
      </w:r>
    </w:p>
    <w:p w14:paraId="1AB566E6" w14:textId="77777777" w:rsidR="0045588D" w:rsidRPr="0045588D" w:rsidRDefault="0045588D" w:rsidP="0045588D">
      <w:pPr>
        <w:spacing w:after="0" w:line="276" w:lineRule="auto"/>
        <w:jc w:val="both"/>
        <w:rPr>
          <w:rFonts w:ascii="Calibri" w:eastAsia="Calibri" w:hAnsi="Calibri" w:cs="Arial"/>
          <w:bCs/>
          <w:i/>
          <w:lang w:eastAsia="el-GR"/>
        </w:rPr>
      </w:pPr>
      <w:r w:rsidRPr="0045588D">
        <w:rPr>
          <w:rFonts w:ascii="Calibri" w:eastAsia="Calibri" w:hAnsi="Calibri" w:cs="Arial"/>
          <w:bCs/>
          <w:i/>
          <w:lang w:eastAsia="el-GR"/>
        </w:rPr>
        <w:t>Βήμα 1</w:t>
      </w:r>
      <w:r w:rsidRPr="0045588D">
        <w:rPr>
          <w:rFonts w:ascii="Calibri" w:eastAsia="Calibri" w:hAnsi="Calibri" w:cs="Arial"/>
          <w:bCs/>
          <w:i/>
          <w:vertAlign w:val="superscript"/>
          <w:lang w:eastAsia="el-GR"/>
        </w:rPr>
        <w:t>ο</w:t>
      </w:r>
      <w:r w:rsidRPr="0045588D">
        <w:rPr>
          <w:rFonts w:ascii="Calibri" w:eastAsia="Calibri" w:hAnsi="Calibri" w:cs="Arial"/>
          <w:bCs/>
          <w:i/>
          <w:lang w:eastAsia="el-GR"/>
        </w:rPr>
        <w:t>: Στόχος</w:t>
      </w:r>
    </w:p>
    <w:p w14:paraId="3C394E50" w14:textId="77777777" w:rsidR="0045588D" w:rsidRPr="0045588D" w:rsidRDefault="0045588D" w:rsidP="0045588D">
      <w:pPr>
        <w:spacing w:after="0" w:line="276" w:lineRule="auto"/>
        <w:jc w:val="both"/>
        <w:rPr>
          <w:rFonts w:ascii="Calibri" w:eastAsia="Calibri" w:hAnsi="Calibri" w:cs="Arial"/>
          <w:bCs/>
          <w:lang w:eastAsia="el-GR"/>
        </w:rPr>
      </w:pPr>
      <w:r w:rsidRPr="0045588D">
        <w:rPr>
          <w:rFonts w:ascii="Calibri" w:eastAsia="Calibri" w:hAnsi="Calibri" w:cs="Arial"/>
          <w:bCs/>
          <w:lang w:eastAsia="el-GR"/>
        </w:rPr>
        <w:t>Ποιο είναι το θέμα μας; Τι θέλουμε να διερευνήσουμε;</w:t>
      </w:r>
    </w:p>
    <w:p w14:paraId="7D7E14D9" w14:textId="77777777" w:rsidR="0045588D" w:rsidRPr="0045588D" w:rsidRDefault="0045588D" w:rsidP="0045588D">
      <w:pPr>
        <w:spacing w:after="0" w:line="276" w:lineRule="auto"/>
        <w:jc w:val="both"/>
        <w:rPr>
          <w:rFonts w:ascii="Calibri" w:eastAsia="Calibri" w:hAnsi="Calibri" w:cs="Arial"/>
          <w:bCs/>
          <w:i/>
          <w:lang w:eastAsia="el-GR"/>
        </w:rPr>
      </w:pPr>
      <w:r w:rsidRPr="0045588D">
        <w:rPr>
          <w:rFonts w:ascii="Calibri" w:eastAsia="Calibri" w:hAnsi="Calibri" w:cs="Arial"/>
          <w:bCs/>
          <w:i/>
          <w:lang w:eastAsia="el-GR"/>
        </w:rPr>
        <w:t>Βήμα 2</w:t>
      </w:r>
      <w:r w:rsidRPr="0045588D">
        <w:rPr>
          <w:rFonts w:ascii="Calibri" w:eastAsia="Calibri" w:hAnsi="Calibri" w:cs="Arial"/>
          <w:bCs/>
          <w:i/>
          <w:vertAlign w:val="superscript"/>
          <w:lang w:eastAsia="el-GR"/>
        </w:rPr>
        <w:t>ο</w:t>
      </w:r>
      <w:r w:rsidRPr="0045588D">
        <w:rPr>
          <w:rFonts w:ascii="Calibri" w:eastAsia="Calibri" w:hAnsi="Calibri" w:cs="Arial"/>
          <w:bCs/>
          <w:i/>
          <w:lang w:eastAsia="el-GR"/>
        </w:rPr>
        <w:t>: Προετοιμασία</w:t>
      </w:r>
    </w:p>
    <w:p w14:paraId="68F2B51A" w14:textId="77777777" w:rsidR="0045588D" w:rsidRPr="0045588D" w:rsidRDefault="0045588D" w:rsidP="0045588D">
      <w:pPr>
        <w:spacing w:after="0" w:line="276" w:lineRule="auto"/>
        <w:jc w:val="both"/>
        <w:rPr>
          <w:rFonts w:ascii="Calibri" w:eastAsia="Calibri" w:hAnsi="Calibri" w:cs="Arial"/>
          <w:bCs/>
          <w:lang w:eastAsia="el-GR"/>
        </w:rPr>
      </w:pPr>
      <w:r w:rsidRPr="0045588D">
        <w:rPr>
          <w:rFonts w:ascii="Calibri" w:eastAsia="Calibri" w:hAnsi="Calibri" w:cs="Arial"/>
          <w:bCs/>
          <w:lang w:eastAsia="el-GR"/>
        </w:rPr>
        <w:t>Τι είδους υλικά απαιτούνται (χαρτί και μολύβι, φωτογραφική μηχανή, κάμερα, σύστημα καταγραφής ήχου κ.λπ.);</w:t>
      </w:r>
    </w:p>
    <w:p w14:paraId="421A926B" w14:textId="77777777" w:rsidR="0045588D" w:rsidRPr="0045588D" w:rsidRDefault="0045588D" w:rsidP="0045588D">
      <w:pPr>
        <w:spacing w:after="0" w:line="276" w:lineRule="auto"/>
        <w:jc w:val="both"/>
        <w:rPr>
          <w:rFonts w:ascii="Calibri" w:eastAsia="Calibri" w:hAnsi="Calibri" w:cs="Arial"/>
          <w:bCs/>
          <w:lang w:eastAsia="el-GR"/>
        </w:rPr>
      </w:pPr>
      <w:r w:rsidRPr="0045588D">
        <w:rPr>
          <w:rFonts w:ascii="Calibri" w:eastAsia="Calibri" w:hAnsi="Calibri" w:cs="Arial"/>
          <w:bCs/>
          <w:lang w:eastAsia="el-GR"/>
        </w:rPr>
        <w:t>Από ποιους μπορούμε να πάρουμε συνέντευξη (συμμαθητές/</w:t>
      </w:r>
      <w:proofErr w:type="spellStart"/>
      <w:r w:rsidRPr="0045588D">
        <w:rPr>
          <w:rFonts w:ascii="Calibri" w:eastAsia="Calibri" w:hAnsi="Calibri" w:cs="Arial"/>
          <w:bCs/>
          <w:lang w:eastAsia="el-GR"/>
        </w:rPr>
        <w:t>τριες</w:t>
      </w:r>
      <w:proofErr w:type="spellEnd"/>
      <w:r w:rsidRPr="0045588D">
        <w:rPr>
          <w:rFonts w:ascii="Calibri" w:eastAsia="Calibri" w:hAnsi="Calibri" w:cs="Arial"/>
          <w:bCs/>
          <w:lang w:eastAsia="el-GR"/>
        </w:rPr>
        <w:t>, εκπαιδευτικούς γονείς κ.λπ.); Τι ερωτήσεις θα τους κάνουμε; Με ποιον τρόπο θα τους απευθυνθούμε;</w:t>
      </w:r>
    </w:p>
    <w:p w14:paraId="106FE2E6" w14:textId="77777777" w:rsidR="0045588D" w:rsidRPr="0045588D" w:rsidRDefault="0045588D" w:rsidP="0045588D">
      <w:pPr>
        <w:spacing w:after="0" w:line="276" w:lineRule="auto"/>
        <w:jc w:val="both"/>
        <w:rPr>
          <w:rFonts w:ascii="Calibri" w:eastAsia="Calibri" w:hAnsi="Calibri" w:cs="Arial"/>
          <w:bCs/>
          <w:i/>
          <w:lang w:eastAsia="el-GR"/>
        </w:rPr>
      </w:pPr>
      <w:r w:rsidRPr="0045588D">
        <w:rPr>
          <w:rFonts w:ascii="Calibri" w:eastAsia="Calibri" w:hAnsi="Calibri" w:cs="Arial"/>
          <w:bCs/>
          <w:i/>
          <w:lang w:eastAsia="el-GR"/>
        </w:rPr>
        <w:t>Βήμα 3</w:t>
      </w:r>
      <w:r w:rsidRPr="0045588D">
        <w:rPr>
          <w:rFonts w:ascii="Calibri" w:eastAsia="Calibri" w:hAnsi="Calibri" w:cs="Arial"/>
          <w:bCs/>
          <w:i/>
          <w:vertAlign w:val="superscript"/>
          <w:lang w:eastAsia="el-GR"/>
        </w:rPr>
        <w:t>ο</w:t>
      </w:r>
      <w:r w:rsidRPr="0045588D">
        <w:rPr>
          <w:rFonts w:ascii="Calibri" w:eastAsia="Calibri" w:hAnsi="Calibri" w:cs="Arial"/>
          <w:bCs/>
          <w:i/>
          <w:lang w:eastAsia="el-GR"/>
        </w:rPr>
        <w:t>: Επεξεργασία</w:t>
      </w:r>
    </w:p>
    <w:p w14:paraId="2F6044BB" w14:textId="77777777" w:rsidR="0045588D" w:rsidRPr="0045588D" w:rsidRDefault="0045588D" w:rsidP="0045588D">
      <w:pPr>
        <w:spacing w:after="0" w:line="276" w:lineRule="auto"/>
        <w:jc w:val="both"/>
        <w:rPr>
          <w:rFonts w:ascii="Calibri" w:eastAsia="Calibri" w:hAnsi="Calibri" w:cs="Arial"/>
          <w:bCs/>
          <w:lang w:eastAsia="el-GR"/>
        </w:rPr>
      </w:pPr>
      <w:r w:rsidRPr="0045588D">
        <w:rPr>
          <w:rFonts w:ascii="Calibri" w:eastAsia="Calibri" w:hAnsi="Calibri" w:cs="Arial"/>
          <w:bCs/>
          <w:lang w:eastAsia="el-GR"/>
        </w:rPr>
        <w:t>Ποια είναι τα πιο σημαντικά ευρήματά μας; Πώς θα τα συνοψίσουμε και θα τα εντάξουμε στον πίνακα της SWOT ανάλυσης;</w:t>
      </w:r>
    </w:p>
    <w:p w14:paraId="1B399619" w14:textId="77777777" w:rsidR="0045588D" w:rsidRPr="0045588D" w:rsidRDefault="0045588D" w:rsidP="0045588D">
      <w:pPr>
        <w:spacing w:after="0" w:line="276" w:lineRule="auto"/>
        <w:jc w:val="both"/>
        <w:rPr>
          <w:rFonts w:ascii="Calibri" w:eastAsia="Calibri" w:hAnsi="Calibri" w:cs="Arial"/>
          <w:bCs/>
          <w:i/>
          <w:lang w:eastAsia="el-GR"/>
        </w:rPr>
      </w:pPr>
      <w:r w:rsidRPr="0045588D">
        <w:rPr>
          <w:rFonts w:ascii="Calibri" w:eastAsia="Calibri" w:hAnsi="Calibri" w:cs="Arial"/>
          <w:bCs/>
          <w:i/>
          <w:lang w:eastAsia="el-GR"/>
        </w:rPr>
        <w:t>Βήμα 4</w:t>
      </w:r>
      <w:r w:rsidRPr="0045588D">
        <w:rPr>
          <w:rFonts w:ascii="Calibri" w:eastAsia="Calibri" w:hAnsi="Calibri" w:cs="Arial"/>
          <w:bCs/>
          <w:i/>
          <w:vertAlign w:val="superscript"/>
          <w:lang w:eastAsia="el-GR"/>
        </w:rPr>
        <w:t>ο</w:t>
      </w:r>
      <w:r w:rsidRPr="0045588D">
        <w:rPr>
          <w:rFonts w:ascii="Calibri" w:eastAsia="Calibri" w:hAnsi="Calibri" w:cs="Arial"/>
          <w:bCs/>
          <w:i/>
          <w:lang w:eastAsia="el-GR"/>
        </w:rPr>
        <w:t>: Παρουσίαση</w:t>
      </w:r>
    </w:p>
    <w:p w14:paraId="0B400099" w14:textId="77777777" w:rsidR="000D7C29" w:rsidRPr="000D7C29" w:rsidRDefault="0045588D" w:rsidP="0045588D">
      <w:pPr>
        <w:spacing w:after="0" w:line="276" w:lineRule="auto"/>
        <w:jc w:val="both"/>
        <w:rPr>
          <w:rFonts w:ascii="Calibri" w:eastAsia="Calibri" w:hAnsi="Calibri" w:cs="Arial"/>
          <w:bCs/>
          <w:lang w:eastAsia="el-GR"/>
        </w:rPr>
      </w:pPr>
      <w:r w:rsidRPr="0045588D">
        <w:rPr>
          <w:rFonts w:ascii="Calibri" w:eastAsia="Calibri" w:hAnsi="Calibri" w:cs="Arial"/>
          <w:bCs/>
          <w:lang w:eastAsia="el-GR"/>
        </w:rPr>
        <w:t xml:space="preserve">Πώς θα παρουσιάσουμε τα ευρήματά μας, ώστε η θέση μας να είναι πειστική (κείμενο, αφίσα, </w:t>
      </w:r>
      <w:proofErr w:type="spellStart"/>
      <w:r w:rsidRPr="0045588D">
        <w:rPr>
          <w:rFonts w:ascii="Calibri" w:eastAsia="Calibri" w:hAnsi="Calibri" w:cs="Arial"/>
          <w:bCs/>
          <w:lang w:eastAsia="el-GR"/>
        </w:rPr>
        <w:t>κολάζ</w:t>
      </w:r>
      <w:proofErr w:type="spellEnd"/>
      <w:r w:rsidRPr="0045588D">
        <w:rPr>
          <w:rFonts w:ascii="Calibri" w:eastAsia="Calibri" w:hAnsi="Calibri" w:cs="Arial"/>
          <w:bCs/>
          <w:lang w:eastAsia="el-GR"/>
        </w:rPr>
        <w:t xml:space="preserve"> φωτογραφιών, αρχείο παρουσίασης κ.λπ.);</w:t>
      </w:r>
    </w:p>
    <w:p w14:paraId="316393F2" w14:textId="77777777" w:rsidR="00A44FBE" w:rsidRDefault="00A44FBE" w:rsidP="005A7419">
      <w:pPr>
        <w:spacing w:after="0" w:line="276" w:lineRule="auto"/>
        <w:jc w:val="both"/>
        <w:rPr>
          <w:rFonts w:ascii="Calibri" w:eastAsia="Calibri" w:hAnsi="Calibri" w:cs="Arial"/>
          <w:bCs/>
          <w:lang w:eastAsia="el-GR"/>
        </w:rPr>
      </w:pPr>
    </w:p>
    <w:p w14:paraId="542F84C1" w14:textId="77777777" w:rsidR="00484202" w:rsidRPr="00D914E8" w:rsidRDefault="00484202" w:rsidP="00484202">
      <w:pPr>
        <w:spacing w:after="0" w:line="276" w:lineRule="auto"/>
        <w:jc w:val="both"/>
        <w:rPr>
          <w:rFonts w:ascii="Calibri" w:eastAsia="Calibri" w:hAnsi="Calibri" w:cs="Arial"/>
          <w:b/>
          <w:lang w:eastAsia="el-GR"/>
        </w:rPr>
      </w:pPr>
      <w:r w:rsidRPr="00D914E8">
        <w:rPr>
          <w:rFonts w:ascii="Calibri" w:eastAsia="Calibri" w:hAnsi="Calibri" w:cs="Arial"/>
          <w:b/>
          <w:lang w:eastAsia="el-GR"/>
        </w:rPr>
        <w:t>Εναλλακτικ</w:t>
      </w:r>
      <w:r>
        <w:rPr>
          <w:rFonts w:ascii="Calibri" w:eastAsia="Calibri" w:hAnsi="Calibri" w:cs="Arial"/>
          <w:b/>
          <w:lang w:eastAsia="el-GR"/>
        </w:rPr>
        <w:t>ή/</w:t>
      </w:r>
      <w:r w:rsidRPr="00D914E8">
        <w:rPr>
          <w:rFonts w:ascii="Calibri" w:eastAsia="Calibri" w:hAnsi="Calibri" w:cs="Arial"/>
          <w:b/>
          <w:lang w:eastAsia="el-GR"/>
        </w:rPr>
        <w:t xml:space="preserve"> </w:t>
      </w:r>
      <w:r>
        <w:rPr>
          <w:rFonts w:ascii="Calibri" w:eastAsia="Calibri" w:hAnsi="Calibri" w:cs="Arial"/>
          <w:b/>
          <w:lang w:eastAsia="el-GR"/>
        </w:rPr>
        <w:t xml:space="preserve">συμπληρωματική </w:t>
      </w:r>
      <w:r w:rsidRPr="00D914E8">
        <w:rPr>
          <w:rFonts w:ascii="Calibri" w:eastAsia="Calibri" w:hAnsi="Calibri" w:cs="Arial"/>
          <w:b/>
          <w:lang w:eastAsia="el-GR"/>
        </w:rPr>
        <w:t>δραστηριότητ</w:t>
      </w:r>
      <w:r>
        <w:rPr>
          <w:rFonts w:ascii="Calibri" w:eastAsia="Calibri" w:hAnsi="Calibri" w:cs="Arial"/>
          <w:b/>
          <w:lang w:eastAsia="el-GR"/>
        </w:rPr>
        <w:t>α</w:t>
      </w:r>
    </w:p>
    <w:p w14:paraId="3E04B1C9" w14:textId="77777777" w:rsidR="00484202" w:rsidRDefault="00484202" w:rsidP="00484202">
      <w:pPr>
        <w:spacing w:after="0" w:line="276" w:lineRule="auto"/>
        <w:jc w:val="both"/>
        <w:rPr>
          <w:rFonts w:ascii="Calibri" w:eastAsia="Calibri" w:hAnsi="Calibri" w:cs="Arial"/>
          <w:lang w:eastAsia="el-GR"/>
        </w:rPr>
      </w:pPr>
    </w:p>
    <w:p w14:paraId="55254568" w14:textId="77777777" w:rsidR="00484202" w:rsidRDefault="00484202" w:rsidP="00484202">
      <w:pPr>
        <w:spacing w:after="0" w:line="276" w:lineRule="auto"/>
        <w:jc w:val="both"/>
        <w:rPr>
          <w:rFonts w:ascii="Calibri" w:eastAsia="Calibri" w:hAnsi="Calibri" w:cs="Arial"/>
          <w:lang w:eastAsia="el-GR"/>
        </w:rPr>
      </w:pPr>
      <w:r w:rsidRPr="0045588D">
        <w:rPr>
          <w:rFonts w:ascii="Calibri" w:eastAsia="Calibri" w:hAnsi="Calibri" w:cs="Arial"/>
          <w:lang w:eastAsia="el-GR"/>
        </w:rPr>
        <w:lastRenderedPageBreak/>
        <w:tab/>
        <w:t>Δημιουργούμε ένα σύμβολο (οικόσημο) του σχολείου μας, χρησιμοποιώντας λεκτικό και εικόνες που αντιπροσωπεύουν την κουλτούρα και τις αξίες του.</w:t>
      </w:r>
    </w:p>
    <w:p w14:paraId="11E49B5F" w14:textId="77777777" w:rsidR="00484202" w:rsidRDefault="00484202" w:rsidP="00484202">
      <w:pPr>
        <w:spacing w:after="0" w:line="276" w:lineRule="auto"/>
        <w:jc w:val="both"/>
        <w:rPr>
          <w:rFonts w:ascii="Calibri" w:eastAsia="Calibri" w:hAnsi="Calibri" w:cs="Arial"/>
          <w:lang w:eastAsia="el-GR"/>
        </w:rPr>
      </w:pPr>
    </w:p>
    <w:p w14:paraId="0A295745" w14:textId="77777777" w:rsidR="000D7C29" w:rsidRDefault="00121B32" w:rsidP="005A7419">
      <w:pPr>
        <w:spacing w:after="0" w:line="276" w:lineRule="auto"/>
        <w:jc w:val="both"/>
        <w:rPr>
          <w:rFonts w:ascii="Calibri" w:eastAsia="Calibri" w:hAnsi="Calibri" w:cs="Arial"/>
          <w:b/>
          <w:bCs/>
          <w:lang w:eastAsia="el-GR"/>
        </w:rPr>
      </w:pPr>
      <w:r>
        <w:rPr>
          <w:rFonts w:ascii="Calibri" w:eastAsia="Calibri" w:hAnsi="Calibri" w:cs="Arial"/>
          <w:b/>
          <w:bCs/>
          <w:lang w:eastAsia="el-GR"/>
        </w:rPr>
        <w:t>Εποπ</w:t>
      </w:r>
      <w:r w:rsidR="000D7C29" w:rsidRPr="000D7C29">
        <w:rPr>
          <w:rFonts w:ascii="Calibri" w:eastAsia="Calibri" w:hAnsi="Calibri" w:cs="Arial"/>
          <w:b/>
          <w:bCs/>
          <w:lang w:eastAsia="el-GR"/>
        </w:rPr>
        <w:t>τικό Υλικό</w:t>
      </w:r>
    </w:p>
    <w:p w14:paraId="6F0597AE" w14:textId="77777777" w:rsidR="005A7419" w:rsidRDefault="005A7419" w:rsidP="005A7419">
      <w:pPr>
        <w:spacing w:after="0" w:line="276" w:lineRule="auto"/>
        <w:jc w:val="both"/>
        <w:rPr>
          <w:rFonts w:ascii="Calibri" w:eastAsia="Calibri" w:hAnsi="Calibri" w:cs="Arial"/>
          <w:b/>
          <w:bCs/>
          <w:lang w:eastAsia="el-GR"/>
        </w:rPr>
      </w:pPr>
    </w:p>
    <w:p w14:paraId="4498CF18" w14:textId="77777777" w:rsidR="005A7419" w:rsidRDefault="005A7419" w:rsidP="005A7419">
      <w:pPr>
        <w:pStyle w:val="Web"/>
        <w:spacing w:before="0" w:beforeAutospacing="0" w:after="0" w:afterAutospacing="0" w:line="276" w:lineRule="auto"/>
      </w:pPr>
      <w:r>
        <w:rPr>
          <w:noProof/>
        </w:rPr>
        <w:drawing>
          <wp:inline distT="0" distB="0" distL="0" distR="0" wp14:anchorId="517E4FDD" wp14:editId="75CAAA39">
            <wp:extent cx="2695575" cy="267339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2998" cy="2690674"/>
                    </a:xfrm>
                    <a:prstGeom prst="rect">
                      <a:avLst/>
                    </a:prstGeom>
                    <a:noFill/>
                  </pic:spPr>
                </pic:pic>
              </a:graphicData>
            </a:graphic>
          </wp:inline>
        </w:drawing>
      </w:r>
    </w:p>
    <w:p w14:paraId="354DA050" w14:textId="77777777" w:rsidR="007B7488" w:rsidRDefault="007B7488" w:rsidP="007B7488">
      <w:pPr>
        <w:pStyle w:val="Web"/>
        <w:spacing w:before="0" w:beforeAutospacing="0" w:after="0" w:afterAutospacing="0" w:line="276" w:lineRule="auto"/>
        <w:rPr>
          <w:rFonts w:asciiTheme="minorHAnsi" w:hAnsiTheme="minorHAnsi" w:cstheme="minorHAnsi"/>
          <w:sz w:val="22"/>
          <w:szCs w:val="22"/>
        </w:rPr>
      </w:pPr>
    </w:p>
    <w:p w14:paraId="7E0BF9AC" w14:textId="77777777" w:rsidR="0014002E" w:rsidRPr="007B7488" w:rsidRDefault="0014002E" w:rsidP="007B7488">
      <w:pPr>
        <w:pStyle w:val="Web"/>
        <w:spacing w:before="0" w:beforeAutospacing="0" w:after="0" w:afterAutospacing="0" w:line="276" w:lineRule="auto"/>
        <w:jc w:val="both"/>
        <w:rPr>
          <w:rFonts w:asciiTheme="minorHAnsi" w:hAnsiTheme="minorHAnsi" w:cstheme="minorHAnsi"/>
          <w:sz w:val="22"/>
          <w:szCs w:val="22"/>
        </w:rPr>
      </w:pPr>
      <w:r w:rsidRPr="007B7488">
        <w:rPr>
          <w:rFonts w:asciiTheme="minorHAnsi" w:hAnsiTheme="minorHAnsi" w:cstheme="minorHAnsi"/>
          <w:sz w:val="22"/>
          <w:szCs w:val="22"/>
        </w:rPr>
        <w:t xml:space="preserve">Πηγή </w:t>
      </w:r>
      <w:r w:rsidR="007B7488">
        <w:rPr>
          <w:rFonts w:asciiTheme="minorHAnsi" w:hAnsiTheme="minorHAnsi" w:cstheme="minorHAnsi"/>
          <w:sz w:val="22"/>
          <w:szCs w:val="22"/>
        </w:rPr>
        <w:t xml:space="preserve">εικόνας </w:t>
      </w:r>
      <w:hyperlink r:id="rId9">
        <w:r w:rsidRPr="007B7488">
          <w:rPr>
            <w:rStyle w:val="-"/>
            <w:rFonts w:asciiTheme="minorHAnsi" w:hAnsiTheme="minorHAnsi" w:cstheme="minorHAnsi"/>
            <w:sz w:val="22"/>
            <w:szCs w:val="22"/>
          </w:rPr>
          <w:t>https://en.wikipedia.org/wiki/SWOT_analysis</w:t>
        </w:r>
      </w:hyperlink>
      <w:r w:rsidRPr="007B7488">
        <w:rPr>
          <w:rFonts w:asciiTheme="minorHAnsi" w:hAnsiTheme="minorHAnsi" w:cstheme="minorHAnsi"/>
          <w:sz w:val="22"/>
          <w:szCs w:val="22"/>
        </w:rPr>
        <w:t xml:space="preserve"> (τελευταία </w:t>
      </w:r>
      <w:r w:rsidR="003D59D3">
        <w:rPr>
          <w:rFonts w:asciiTheme="minorHAnsi" w:hAnsiTheme="minorHAnsi" w:cstheme="minorHAnsi"/>
          <w:sz w:val="22"/>
          <w:szCs w:val="22"/>
        </w:rPr>
        <w:t>πρόσβα</w:t>
      </w:r>
      <w:r w:rsidRPr="007B7488">
        <w:rPr>
          <w:rFonts w:asciiTheme="minorHAnsi" w:hAnsiTheme="minorHAnsi" w:cstheme="minorHAnsi"/>
          <w:sz w:val="22"/>
          <w:szCs w:val="22"/>
        </w:rPr>
        <w:t xml:space="preserve">ση </w:t>
      </w:r>
      <w:r w:rsidR="003D59D3">
        <w:rPr>
          <w:rFonts w:asciiTheme="minorHAnsi" w:hAnsiTheme="minorHAnsi" w:cstheme="minorHAnsi"/>
          <w:sz w:val="22"/>
          <w:szCs w:val="22"/>
        </w:rPr>
        <w:t>12</w:t>
      </w:r>
      <w:r w:rsidRPr="007B7488">
        <w:rPr>
          <w:rFonts w:asciiTheme="minorHAnsi" w:hAnsiTheme="minorHAnsi" w:cstheme="minorHAnsi"/>
          <w:sz w:val="22"/>
          <w:szCs w:val="22"/>
        </w:rPr>
        <w:t>/09/2024)</w:t>
      </w:r>
    </w:p>
    <w:p w14:paraId="2C7628CE" w14:textId="77777777" w:rsidR="0014002E" w:rsidRDefault="0014002E" w:rsidP="0045588D">
      <w:pPr>
        <w:spacing w:after="0" w:line="276" w:lineRule="auto"/>
        <w:jc w:val="both"/>
        <w:rPr>
          <w:rFonts w:ascii="Calibri" w:eastAsia="Calibri" w:hAnsi="Calibri" w:cs="Arial"/>
          <w:lang w:eastAsia="el-GR"/>
        </w:rPr>
      </w:pPr>
    </w:p>
    <w:p w14:paraId="4C084146" w14:textId="77777777" w:rsidR="0014002E" w:rsidRPr="0014002E" w:rsidRDefault="0014002E" w:rsidP="0014002E">
      <w:pPr>
        <w:spacing w:after="0" w:line="276" w:lineRule="auto"/>
        <w:jc w:val="center"/>
        <w:rPr>
          <w:rFonts w:ascii="Calibri" w:eastAsia="Calibri" w:hAnsi="Calibri" w:cs="Arial"/>
          <w:b/>
          <w:u w:val="single"/>
          <w:lang w:eastAsia="el-GR"/>
        </w:rPr>
      </w:pPr>
      <w:r w:rsidRPr="0014002E">
        <w:rPr>
          <w:rFonts w:ascii="Calibri" w:eastAsia="Calibri" w:hAnsi="Calibri" w:cs="Arial"/>
          <w:b/>
          <w:u w:val="single"/>
          <w:lang w:eastAsia="el-GR"/>
        </w:rPr>
        <w:t>ΠΑΡΑΡΤΗΜΑ</w:t>
      </w:r>
    </w:p>
    <w:p w14:paraId="73BCFD7B" w14:textId="77777777" w:rsidR="0014002E" w:rsidRPr="0014002E" w:rsidRDefault="0014002E" w:rsidP="00D9341C">
      <w:pPr>
        <w:widowControl w:val="0"/>
        <w:autoSpaceDE w:val="0"/>
        <w:autoSpaceDN w:val="0"/>
        <w:spacing w:after="0" w:line="276" w:lineRule="auto"/>
        <w:ind w:right="29"/>
        <w:jc w:val="both"/>
        <w:rPr>
          <w:rFonts w:ascii="Calibri" w:eastAsia="Calibri" w:hAnsi="Calibri" w:cs="Calibri"/>
          <w:b/>
        </w:rPr>
      </w:pPr>
      <w:r w:rsidRPr="0014002E">
        <w:rPr>
          <w:rFonts w:ascii="Calibri" w:eastAsia="Calibri" w:hAnsi="Calibri" w:cs="Calibri"/>
          <w:b/>
        </w:rPr>
        <w:t>SWOT ανάλυση</w:t>
      </w:r>
    </w:p>
    <w:p w14:paraId="34555CD5" w14:textId="77777777" w:rsidR="00D9341C" w:rsidRDefault="0014002E" w:rsidP="00D9341C">
      <w:pPr>
        <w:widowControl w:val="0"/>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 xml:space="preserve">Η </w:t>
      </w:r>
      <w:r w:rsidRPr="0014002E">
        <w:rPr>
          <w:rFonts w:ascii="Calibri" w:eastAsia="Calibri" w:hAnsi="Calibri" w:cs="Calibri"/>
          <w:b/>
        </w:rPr>
        <w:t xml:space="preserve">ανάλυση SWOT </w:t>
      </w:r>
      <w:r w:rsidRPr="0014002E">
        <w:rPr>
          <w:rFonts w:ascii="Calibri" w:eastAsia="Calibri" w:hAnsi="Calibri" w:cs="Calibri"/>
        </w:rPr>
        <w:t xml:space="preserve">είναι ένα εργαλείο στρατηγικού σχεδιασμού το οποίο αποτυπώνει και αναλύει το εσωτερικό και εξωτερικό περιβάλλον μίας επιχείρησης, όταν η επιχείρηση πρέπει να λάβει μία απόφαση σε σχέση με τους στόχους της και με σκοπό την επίτευξή τους. </w:t>
      </w:r>
    </w:p>
    <w:p w14:paraId="49D728AD" w14:textId="77777777" w:rsidR="0014002E" w:rsidRPr="00D9341C" w:rsidRDefault="0014002E" w:rsidP="00D9341C">
      <w:pPr>
        <w:widowControl w:val="0"/>
        <w:autoSpaceDE w:val="0"/>
        <w:autoSpaceDN w:val="0"/>
        <w:spacing w:after="0" w:line="276" w:lineRule="auto"/>
        <w:ind w:right="29"/>
        <w:jc w:val="both"/>
        <w:rPr>
          <w:rFonts w:ascii="Calibri" w:eastAsia="Calibri" w:hAnsi="Calibri" w:cs="Calibri"/>
        </w:rPr>
      </w:pPr>
      <w:r w:rsidRPr="00D9341C">
        <w:rPr>
          <w:rFonts w:ascii="Calibri" w:eastAsia="Calibri" w:hAnsi="Calibri" w:cs="Calibri"/>
        </w:rPr>
        <w:t>Όπου στο κείμενο αναφέρεται «επιχείρηση», μπορούμε να σημειώσουμε τη λέξη «σχολείο».</w:t>
      </w:r>
    </w:p>
    <w:p w14:paraId="5E4051C2" w14:textId="77777777" w:rsidR="0014002E" w:rsidRPr="0014002E" w:rsidRDefault="0014002E" w:rsidP="00D9341C">
      <w:pPr>
        <w:widowControl w:val="0"/>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 xml:space="preserve">Το αρκτικόλεξο SWOT προκύπτει από τις αγγλικές λέξεις: </w:t>
      </w:r>
      <w:proofErr w:type="spellStart"/>
      <w:r w:rsidRPr="0014002E">
        <w:rPr>
          <w:rFonts w:ascii="Calibri" w:eastAsia="Calibri" w:hAnsi="Calibri" w:cs="Calibri"/>
          <w:i/>
        </w:rPr>
        <w:t>Strengths</w:t>
      </w:r>
      <w:proofErr w:type="spellEnd"/>
      <w:r w:rsidRPr="0014002E">
        <w:rPr>
          <w:rFonts w:ascii="Calibri" w:eastAsia="Calibri" w:hAnsi="Calibri" w:cs="Calibri"/>
          <w:i/>
        </w:rPr>
        <w:t xml:space="preserve"> (</w:t>
      </w:r>
      <w:r w:rsidRPr="0014002E">
        <w:rPr>
          <w:rFonts w:ascii="Calibri" w:eastAsia="Calibri" w:hAnsi="Calibri" w:cs="Calibri"/>
        </w:rPr>
        <w:t>δυνατά σημεία)</w:t>
      </w:r>
      <w:r w:rsidRPr="0014002E">
        <w:rPr>
          <w:rFonts w:ascii="Calibri" w:eastAsia="Calibri" w:hAnsi="Calibri" w:cs="Calibri"/>
          <w:i/>
        </w:rPr>
        <w:t xml:space="preserve">, </w:t>
      </w:r>
      <w:proofErr w:type="spellStart"/>
      <w:r w:rsidRPr="0014002E">
        <w:rPr>
          <w:rFonts w:ascii="Calibri" w:eastAsia="Calibri" w:hAnsi="Calibri" w:cs="Calibri"/>
          <w:i/>
        </w:rPr>
        <w:t>Weaknesses</w:t>
      </w:r>
      <w:proofErr w:type="spellEnd"/>
      <w:r w:rsidRPr="0014002E">
        <w:rPr>
          <w:rFonts w:ascii="Calibri" w:eastAsia="Calibri" w:hAnsi="Calibri" w:cs="Calibri"/>
          <w:i/>
        </w:rPr>
        <w:t xml:space="preserve"> </w:t>
      </w:r>
      <w:r w:rsidRPr="0014002E">
        <w:rPr>
          <w:rFonts w:ascii="Calibri" w:eastAsia="Calibri" w:hAnsi="Calibri" w:cs="Calibri"/>
        </w:rPr>
        <w:t>(αδυναμίες)</w:t>
      </w:r>
      <w:r w:rsidRPr="0014002E">
        <w:rPr>
          <w:rFonts w:ascii="Calibri" w:eastAsia="Calibri" w:hAnsi="Calibri" w:cs="Calibri"/>
          <w:i/>
        </w:rPr>
        <w:t xml:space="preserve">, </w:t>
      </w:r>
      <w:proofErr w:type="spellStart"/>
      <w:r w:rsidRPr="0014002E">
        <w:rPr>
          <w:rFonts w:ascii="Calibri" w:eastAsia="Calibri" w:hAnsi="Calibri" w:cs="Calibri"/>
          <w:i/>
        </w:rPr>
        <w:t>Opportunities</w:t>
      </w:r>
      <w:proofErr w:type="spellEnd"/>
      <w:r w:rsidRPr="0014002E">
        <w:rPr>
          <w:rFonts w:ascii="Calibri" w:eastAsia="Calibri" w:hAnsi="Calibri" w:cs="Calibri"/>
          <w:i/>
        </w:rPr>
        <w:t xml:space="preserve"> </w:t>
      </w:r>
      <w:r w:rsidRPr="0014002E">
        <w:rPr>
          <w:rFonts w:ascii="Calibri" w:eastAsia="Calibri" w:hAnsi="Calibri" w:cs="Calibri"/>
        </w:rPr>
        <w:t>(ευκαιρίες)</w:t>
      </w:r>
      <w:r w:rsidRPr="0014002E">
        <w:rPr>
          <w:rFonts w:ascii="Calibri" w:eastAsia="Calibri" w:hAnsi="Calibri" w:cs="Calibri"/>
          <w:i/>
        </w:rPr>
        <w:t xml:space="preserve">, </w:t>
      </w:r>
      <w:proofErr w:type="spellStart"/>
      <w:r w:rsidRPr="0014002E">
        <w:rPr>
          <w:rFonts w:ascii="Calibri" w:eastAsia="Calibri" w:hAnsi="Calibri" w:cs="Calibri"/>
          <w:i/>
        </w:rPr>
        <w:t>Threats</w:t>
      </w:r>
      <w:proofErr w:type="spellEnd"/>
      <w:r w:rsidRPr="0014002E">
        <w:rPr>
          <w:rFonts w:ascii="Calibri" w:eastAsia="Calibri" w:hAnsi="Calibri" w:cs="Calibri"/>
          <w:i/>
        </w:rPr>
        <w:t xml:space="preserve"> </w:t>
      </w:r>
      <w:r w:rsidRPr="0014002E">
        <w:rPr>
          <w:rFonts w:ascii="Calibri" w:eastAsia="Calibri" w:hAnsi="Calibri" w:cs="Calibri"/>
        </w:rPr>
        <w:t>(απειλές) και δηλώνει τα στοιχεία που μελετώνται και αναλύονται.</w:t>
      </w:r>
    </w:p>
    <w:p w14:paraId="648D624E" w14:textId="77777777" w:rsidR="0014002E" w:rsidRPr="0014002E" w:rsidRDefault="0014002E" w:rsidP="00D9341C">
      <w:pPr>
        <w:widowControl w:val="0"/>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Τα δυνατά σημεία και οι αδυναμίες αναφέρονται στο εσωτερικό περιβάλλον της επιχείρησης, καθώς προκύπτουν από τους εσωτερικούς πόρους που αυτή κατέχει (π.χ., ικανότητες προσωπικού και στελεχών, ιδιότητες και χαρακτηριστικά της επιχείρησης, κ.λπ.). Αντιθέτως, οι ευκαιρίες και οι απειλές αναφέρονται σε μεταβλητές του εξωτερικού περιβάλλοντος, τις οποίες η επιχείρηση πρέπει να εντοπίσει και να προσαρμοστεί σε αυτές.</w:t>
      </w:r>
    </w:p>
    <w:p w14:paraId="1F013A95" w14:textId="77777777" w:rsidR="0014002E" w:rsidRPr="0014002E" w:rsidRDefault="0014002E" w:rsidP="00D9341C">
      <w:pPr>
        <w:widowControl w:val="0"/>
        <w:autoSpaceDE w:val="0"/>
        <w:autoSpaceDN w:val="0"/>
        <w:spacing w:after="0" w:line="276" w:lineRule="auto"/>
        <w:ind w:right="29"/>
        <w:jc w:val="both"/>
        <w:rPr>
          <w:rFonts w:ascii="Calibri" w:eastAsia="Calibri" w:hAnsi="Calibri" w:cs="Calibri"/>
          <w:b/>
          <w:bCs/>
        </w:rPr>
      </w:pPr>
      <w:r w:rsidRPr="0014002E">
        <w:rPr>
          <w:rFonts w:ascii="Calibri" w:eastAsia="Calibri" w:hAnsi="Calibri" w:cs="Calibri"/>
          <w:b/>
          <w:bCs/>
        </w:rPr>
        <w:t>Δυνάμεις</w:t>
      </w:r>
    </w:p>
    <w:p w14:paraId="0D311D5B"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Ποια είναι τα πλεονεκτήματά μας;</w:t>
      </w:r>
    </w:p>
    <w:p w14:paraId="303FDA84"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Ποια είναι η πλέον ανταγωνιστική υπηρεσία που παρέχουμε;</w:t>
      </w:r>
    </w:p>
    <w:p w14:paraId="1CAEC51C" w14:textId="77777777" w:rsidR="0014002E" w:rsidRPr="00D9341C" w:rsidRDefault="0014002E" w:rsidP="00D9341C">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Ποιοι είναι οι διαθέσιμοι πόροι μας που είναι μοναδικοί;</w:t>
      </w:r>
    </w:p>
    <w:p w14:paraId="77CC7DC3" w14:textId="77777777" w:rsidR="0014002E" w:rsidRPr="0014002E" w:rsidRDefault="0014002E" w:rsidP="00D9341C">
      <w:pPr>
        <w:widowControl w:val="0"/>
        <w:autoSpaceDE w:val="0"/>
        <w:autoSpaceDN w:val="0"/>
        <w:spacing w:after="0" w:line="276" w:lineRule="auto"/>
        <w:ind w:right="29"/>
        <w:jc w:val="both"/>
        <w:rPr>
          <w:rFonts w:ascii="Calibri" w:eastAsia="Calibri" w:hAnsi="Calibri" w:cs="Calibri"/>
          <w:b/>
          <w:bCs/>
        </w:rPr>
      </w:pPr>
      <w:r w:rsidRPr="0014002E">
        <w:rPr>
          <w:rFonts w:ascii="Calibri" w:eastAsia="Calibri" w:hAnsi="Calibri" w:cs="Calibri"/>
          <w:b/>
          <w:bCs/>
        </w:rPr>
        <w:t>Αδυναμίες</w:t>
      </w:r>
    </w:p>
    <w:p w14:paraId="7B01A3B0"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Τι θα μπορούσε να βελτιωθεί;</w:t>
      </w:r>
    </w:p>
    <w:p w14:paraId="08F18EE7" w14:textId="77777777" w:rsidR="0014002E" w:rsidRPr="00D9341C" w:rsidRDefault="0014002E" w:rsidP="00D9341C">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Τι θα έπρεπε να αποφευχθεί;</w:t>
      </w:r>
    </w:p>
    <w:p w14:paraId="3603E00D" w14:textId="77777777" w:rsidR="0014002E" w:rsidRPr="0014002E" w:rsidRDefault="0014002E" w:rsidP="00D9341C">
      <w:pPr>
        <w:widowControl w:val="0"/>
        <w:autoSpaceDE w:val="0"/>
        <w:autoSpaceDN w:val="0"/>
        <w:spacing w:after="0" w:line="276" w:lineRule="auto"/>
        <w:ind w:right="29"/>
        <w:jc w:val="both"/>
        <w:rPr>
          <w:rFonts w:ascii="Calibri" w:eastAsia="Calibri" w:hAnsi="Calibri" w:cs="Calibri"/>
          <w:b/>
          <w:bCs/>
        </w:rPr>
      </w:pPr>
      <w:r w:rsidRPr="0014002E">
        <w:rPr>
          <w:rFonts w:ascii="Calibri" w:eastAsia="Calibri" w:hAnsi="Calibri" w:cs="Calibri"/>
          <w:b/>
          <w:bCs/>
        </w:rPr>
        <w:lastRenderedPageBreak/>
        <w:t>Ευκαιρίες</w:t>
      </w:r>
    </w:p>
    <w:p w14:paraId="4DB72C09"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Ποιες είναι οι ευκαιρίες που εμφανίζονται;</w:t>
      </w:r>
    </w:p>
    <w:p w14:paraId="072142E5"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Ποιες είναι οι ενδιαφέρουσες τάσεις που αφορούν το σχολείο μας; Χρήσιμες ευκαιρίες μπορεί να θεωρηθούν:</w:t>
      </w:r>
    </w:p>
    <w:p w14:paraId="220FF4B4"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Αλλαγές στην κοινότητα, σε μικρή ή μεγάλη κλίμακα.</w:t>
      </w:r>
    </w:p>
    <w:p w14:paraId="592B68FE"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Αλλαγές στην κρατική πολιτική.</w:t>
      </w:r>
    </w:p>
    <w:p w14:paraId="7167BCAD" w14:textId="77777777" w:rsidR="0014002E" w:rsidRPr="0014002E"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Αλλαγές στα κοινωνικά πρότυπα, πληθυσμιακά προφίλ, αλλαγές τρόπου ζωής.</w:t>
      </w:r>
    </w:p>
    <w:p w14:paraId="33BE21F9" w14:textId="77777777" w:rsidR="0014002E" w:rsidRPr="00D9341C" w:rsidRDefault="0014002E" w:rsidP="00D9341C">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Τοπικά γεγονότα.</w:t>
      </w:r>
    </w:p>
    <w:p w14:paraId="202A214E" w14:textId="77777777" w:rsidR="0014002E" w:rsidRPr="0014002E" w:rsidRDefault="0014002E" w:rsidP="00D9341C">
      <w:pPr>
        <w:widowControl w:val="0"/>
        <w:autoSpaceDE w:val="0"/>
        <w:autoSpaceDN w:val="0"/>
        <w:spacing w:after="0" w:line="276" w:lineRule="auto"/>
        <w:ind w:right="29"/>
        <w:jc w:val="both"/>
        <w:rPr>
          <w:rFonts w:ascii="Calibri" w:eastAsia="Calibri" w:hAnsi="Calibri" w:cs="Calibri"/>
          <w:bCs/>
        </w:rPr>
      </w:pPr>
      <w:r w:rsidRPr="0014002E">
        <w:rPr>
          <w:rFonts w:ascii="Calibri" w:eastAsia="Calibri" w:hAnsi="Calibri" w:cs="Calibri"/>
          <w:b/>
          <w:bCs/>
        </w:rPr>
        <w:t>Απειλές</w:t>
      </w:r>
      <w:r w:rsidRPr="0014002E">
        <w:rPr>
          <w:rFonts w:ascii="Calibri" w:eastAsia="Calibri" w:hAnsi="Calibri" w:cs="Calibri"/>
          <w:bCs/>
        </w:rPr>
        <w:t>:</w:t>
      </w:r>
    </w:p>
    <w:p w14:paraId="0B4C6AA1" w14:textId="77777777" w:rsidR="007B7488" w:rsidRDefault="0014002E" w:rsidP="001173FB">
      <w:pPr>
        <w:widowControl w:val="0"/>
        <w:numPr>
          <w:ilvl w:val="0"/>
          <w:numId w:val="8"/>
        </w:numPr>
        <w:autoSpaceDE w:val="0"/>
        <w:autoSpaceDN w:val="0"/>
        <w:spacing w:after="0" w:line="276" w:lineRule="auto"/>
        <w:ind w:right="29"/>
        <w:jc w:val="both"/>
        <w:rPr>
          <w:rFonts w:ascii="Calibri" w:eastAsia="Calibri" w:hAnsi="Calibri" w:cs="Calibri"/>
        </w:rPr>
      </w:pPr>
      <w:r w:rsidRPr="0014002E">
        <w:rPr>
          <w:rFonts w:ascii="Calibri" w:eastAsia="Calibri" w:hAnsi="Calibri" w:cs="Calibri"/>
        </w:rPr>
        <w:t>Ποια εμπόδια εμφανίζονται συνήθως;</w:t>
      </w:r>
    </w:p>
    <w:p w14:paraId="0DA36C4C" w14:textId="77777777" w:rsidR="0014002E" w:rsidRPr="007B7488" w:rsidRDefault="007B7488" w:rsidP="001173FB">
      <w:pPr>
        <w:widowControl w:val="0"/>
        <w:numPr>
          <w:ilvl w:val="0"/>
          <w:numId w:val="8"/>
        </w:numPr>
        <w:autoSpaceDE w:val="0"/>
        <w:autoSpaceDN w:val="0"/>
        <w:spacing w:after="0" w:line="276" w:lineRule="auto"/>
        <w:ind w:right="29"/>
        <w:jc w:val="both"/>
        <w:rPr>
          <w:rFonts w:ascii="Calibri" w:eastAsia="Calibri" w:hAnsi="Calibri" w:cs="Calibri"/>
        </w:rPr>
      </w:pPr>
      <w:r>
        <w:rPr>
          <w:rFonts w:ascii="Calibri" w:eastAsia="Calibri" w:hAnsi="Calibri" w:cs="Calibri"/>
        </w:rPr>
        <w:t xml:space="preserve">Τί </w:t>
      </w:r>
      <w:r w:rsidR="0014002E" w:rsidRPr="0014002E">
        <w:t>κάνουν τα άλλα σχολεία;</w:t>
      </w:r>
    </w:p>
    <w:sectPr w:rsidR="0014002E" w:rsidRPr="007B7488" w:rsidSect="009C5212">
      <w:headerReference w:type="default" r:id="rId10"/>
      <w:footerReference w:type="default" r:id="rId11"/>
      <w:pgSz w:w="11906" w:h="16838"/>
      <w:pgMar w:top="1440" w:right="1558" w:bottom="1702"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BC90D" w14:textId="77777777" w:rsidR="001F1800" w:rsidRDefault="001F1800" w:rsidP="00043015">
      <w:pPr>
        <w:spacing w:after="0" w:line="240" w:lineRule="auto"/>
      </w:pPr>
      <w:r>
        <w:separator/>
      </w:r>
    </w:p>
  </w:endnote>
  <w:endnote w:type="continuationSeparator" w:id="0">
    <w:p w14:paraId="51105922" w14:textId="77777777" w:rsidR="001F1800" w:rsidRDefault="001F1800"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B7DCA" w14:textId="77777777" w:rsidR="0095761C" w:rsidRDefault="0095761C" w:rsidP="0095761C">
    <w:pPr>
      <w:pStyle w:val="a6"/>
      <w:jc w:val="center"/>
    </w:pPr>
    <w:r>
      <w:rPr>
        <w:noProof/>
        <w:lang w:eastAsia="el-GR"/>
      </w:rPr>
      <w:drawing>
        <wp:inline distT="0" distB="0" distL="0" distR="0" wp14:anchorId="188A1E3F" wp14:editId="05B7057F">
          <wp:extent cx="4383405" cy="59753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3DD8" w14:textId="77777777" w:rsidR="001F1800" w:rsidRDefault="001F1800" w:rsidP="00043015">
      <w:pPr>
        <w:spacing w:after="0" w:line="240" w:lineRule="auto"/>
      </w:pPr>
      <w:r>
        <w:separator/>
      </w:r>
    </w:p>
  </w:footnote>
  <w:footnote w:type="continuationSeparator" w:id="0">
    <w:p w14:paraId="5CA5909B" w14:textId="77777777" w:rsidR="001F1800" w:rsidRDefault="001F1800"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6799" w14:textId="77777777" w:rsidR="00043015" w:rsidRDefault="0095761C" w:rsidP="00D953E5">
    <w:pPr>
      <w:jc w:val="center"/>
    </w:pPr>
    <w:r>
      <w:rPr>
        <w:noProof/>
        <w:lang w:eastAsia="el-GR"/>
      </w:rPr>
      <w:drawing>
        <wp:inline distT="0" distB="0" distL="0" distR="0" wp14:anchorId="526018FF" wp14:editId="4BABCAA6">
          <wp:extent cx="3716594" cy="491134"/>
          <wp:effectExtent l="0" t="0" r="0" b="4445"/>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0456" cy="510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86B6ECF"/>
    <w:multiLevelType w:val="hybridMultilevel"/>
    <w:tmpl w:val="945AE326"/>
    <w:lvl w:ilvl="0" w:tplc="B6C2CAE0">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A93038DC">
      <w:numFmt w:val="bullet"/>
      <w:lvlText w:val="•"/>
      <w:lvlJc w:val="left"/>
      <w:pPr>
        <w:ind w:left="1119" w:hanging="361"/>
      </w:pPr>
      <w:rPr>
        <w:rFonts w:hint="default"/>
        <w:lang w:val="el-GR" w:eastAsia="en-US" w:bidi="ar-SA"/>
      </w:rPr>
    </w:lvl>
    <w:lvl w:ilvl="2" w:tplc="CF5488D6">
      <w:numFmt w:val="bullet"/>
      <w:lvlText w:val="•"/>
      <w:lvlJc w:val="left"/>
      <w:pPr>
        <w:ind w:left="1419" w:hanging="361"/>
      </w:pPr>
      <w:rPr>
        <w:rFonts w:hint="default"/>
        <w:lang w:val="el-GR" w:eastAsia="en-US" w:bidi="ar-SA"/>
      </w:rPr>
    </w:lvl>
    <w:lvl w:ilvl="3" w:tplc="F3E2B74C">
      <w:numFmt w:val="bullet"/>
      <w:lvlText w:val="•"/>
      <w:lvlJc w:val="left"/>
      <w:pPr>
        <w:ind w:left="1719" w:hanging="361"/>
      </w:pPr>
      <w:rPr>
        <w:rFonts w:hint="default"/>
        <w:lang w:val="el-GR" w:eastAsia="en-US" w:bidi="ar-SA"/>
      </w:rPr>
    </w:lvl>
    <w:lvl w:ilvl="4" w:tplc="5F584166">
      <w:numFmt w:val="bullet"/>
      <w:lvlText w:val="•"/>
      <w:lvlJc w:val="left"/>
      <w:pPr>
        <w:ind w:left="2019" w:hanging="361"/>
      </w:pPr>
      <w:rPr>
        <w:rFonts w:hint="default"/>
        <w:lang w:val="el-GR" w:eastAsia="en-US" w:bidi="ar-SA"/>
      </w:rPr>
    </w:lvl>
    <w:lvl w:ilvl="5" w:tplc="6476997E">
      <w:numFmt w:val="bullet"/>
      <w:lvlText w:val="•"/>
      <w:lvlJc w:val="left"/>
      <w:pPr>
        <w:ind w:left="2319" w:hanging="361"/>
      </w:pPr>
      <w:rPr>
        <w:rFonts w:hint="default"/>
        <w:lang w:val="el-GR" w:eastAsia="en-US" w:bidi="ar-SA"/>
      </w:rPr>
    </w:lvl>
    <w:lvl w:ilvl="6" w:tplc="EE723B8A">
      <w:numFmt w:val="bullet"/>
      <w:lvlText w:val="•"/>
      <w:lvlJc w:val="left"/>
      <w:pPr>
        <w:ind w:left="2619" w:hanging="361"/>
      </w:pPr>
      <w:rPr>
        <w:rFonts w:hint="default"/>
        <w:lang w:val="el-GR" w:eastAsia="en-US" w:bidi="ar-SA"/>
      </w:rPr>
    </w:lvl>
    <w:lvl w:ilvl="7" w:tplc="939C34EA">
      <w:numFmt w:val="bullet"/>
      <w:lvlText w:val="•"/>
      <w:lvlJc w:val="left"/>
      <w:pPr>
        <w:ind w:left="2919" w:hanging="361"/>
      </w:pPr>
      <w:rPr>
        <w:rFonts w:hint="default"/>
        <w:lang w:val="el-GR" w:eastAsia="en-US" w:bidi="ar-SA"/>
      </w:rPr>
    </w:lvl>
    <w:lvl w:ilvl="8" w:tplc="84F078E8">
      <w:numFmt w:val="bullet"/>
      <w:lvlText w:val="•"/>
      <w:lvlJc w:val="left"/>
      <w:pPr>
        <w:ind w:left="3219" w:hanging="361"/>
      </w:pPr>
      <w:rPr>
        <w:rFonts w:hint="default"/>
        <w:lang w:val="el-GR" w:eastAsia="en-US" w:bidi="ar-SA"/>
      </w:rPr>
    </w:lvl>
  </w:abstractNum>
  <w:abstractNum w:abstractNumId="2" w15:restartNumberingAfterBreak="0">
    <w:nsid w:val="51D35766"/>
    <w:multiLevelType w:val="multilevel"/>
    <w:tmpl w:val="793EA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1DC38EA"/>
    <w:multiLevelType w:val="hybridMultilevel"/>
    <w:tmpl w:val="A8CC31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8B017E7"/>
    <w:multiLevelType w:val="hybridMultilevel"/>
    <w:tmpl w:val="8118EB38"/>
    <w:lvl w:ilvl="0" w:tplc="4FFCED04">
      <w:numFmt w:val="bullet"/>
      <w:lvlText w:val=""/>
      <w:lvlJc w:val="left"/>
      <w:pPr>
        <w:ind w:left="1080" w:hanging="360"/>
      </w:pPr>
      <w:rPr>
        <w:rFonts w:ascii="Symbol" w:eastAsia="Symbol" w:hAnsi="Symbol" w:cs="Symbol" w:hint="default"/>
        <w:b w:val="0"/>
        <w:bCs w:val="0"/>
        <w:i w:val="0"/>
        <w:iCs w:val="0"/>
        <w:color w:val="1F2021"/>
        <w:spacing w:val="0"/>
        <w:w w:val="99"/>
        <w:sz w:val="20"/>
        <w:szCs w:val="20"/>
        <w:lang w:val="el-GR" w:eastAsia="en-US" w:bidi="ar-SA"/>
      </w:rPr>
    </w:lvl>
    <w:lvl w:ilvl="1" w:tplc="3A42563A">
      <w:numFmt w:val="bullet"/>
      <w:lvlText w:val="•"/>
      <w:lvlJc w:val="left"/>
      <w:pPr>
        <w:ind w:left="2002" w:hanging="360"/>
      </w:pPr>
      <w:rPr>
        <w:rFonts w:hint="default"/>
        <w:lang w:val="el-GR" w:eastAsia="en-US" w:bidi="ar-SA"/>
      </w:rPr>
    </w:lvl>
    <w:lvl w:ilvl="2" w:tplc="7812CD9A">
      <w:numFmt w:val="bullet"/>
      <w:lvlText w:val="•"/>
      <w:lvlJc w:val="left"/>
      <w:pPr>
        <w:ind w:left="2925" w:hanging="360"/>
      </w:pPr>
      <w:rPr>
        <w:rFonts w:hint="default"/>
        <w:lang w:val="el-GR" w:eastAsia="en-US" w:bidi="ar-SA"/>
      </w:rPr>
    </w:lvl>
    <w:lvl w:ilvl="3" w:tplc="0D7A7D20">
      <w:numFmt w:val="bullet"/>
      <w:lvlText w:val="•"/>
      <w:lvlJc w:val="left"/>
      <w:pPr>
        <w:ind w:left="3847" w:hanging="360"/>
      </w:pPr>
      <w:rPr>
        <w:rFonts w:hint="default"/>
        <w:lang w:val="el-GR" w:eastAsia="en-US" w:bidi="ar-SA"/>
      </w:rPr>
    </w:lvl>
    <w:lvl w:ilvl="4" w:tplc="ACE2F37E">
      <w:numFmt w:val="bullet"/>
      <w:lvlText w:val="•"/>
      <w:lvlJc w:val="left"/>
      <w:pPr>
        <w:ind w:left="4770" w:hanging="360"/>
      </w:pPr>
      <w:rPr>
        <w:rFonts w:hint="default"/>
        <w:lang w:val="el-GR" w:eastAsia="en-US" w:bidi="ar-SA"/>
      </w:rPr>
    </w:lvl>
    <w:lvl w:ilvl="5" w:tplc="E71CA978">
      <w:numFmt w:val="bullet"/>
      <w:lvlText w:val="•"/>
      <w:lvlJc w:val="left"/>
      <w:pPr>
        <w:ind w:left="5693" w:hanging="360"/>
      </w:pPr>
      <w:rPr>
        <w:rFonts w:hint="default"/>
        <w:lang w:val="el-GR" w:eastAsia="en-US" w:bidi="ar-SA"/>
      </w:rPr>
    </w:lvl>
    <w:lvl w:ilvl="6" w:tplc="14B269B0">
      <w:numFmt w:val="bullet"/>
      <w:lvlText w:val="•"/>
      <w:lvlJc w:val="left"/>
      <w:pPr>
        <w:ind w:left="6615" w:hanging="360"/>
      </w:pPr>
      <w:rPr>
        <w:rFonts w:hint="default"/>
        <w:lang w:val="el-GR" w:eastAsia="en-US" w:bidi="ar-SA"/>
      </w:rPr>
    </w:lvl>
    <w:lvl w:ilvl="7" w:tplc="F4F295A2">
      <w:numFmt w:val="bullet"/>
      <w:lvlText w:val="•"/>
      <w:lvlJc w:val="left"/>
      <w:pPr>
        <w:ind w:left="7538" w:hanging="360"/>
      </w:pPr>
      <w:rPr>
        <w:rFonts w:hint="default"/>
        <w:lang w:val="el-GR" w:eastAsia="en-US" w:bidi="ar-SA"/>
      </w:rPr>
    </w:lvl>
    <w:lvl w:ilvl="8" w:tplc="F1ECB168">
      <w:numFmt w:val="bullet"/>
      <w:lvlText w:val="•"/>
      <w:lvlJc w:val="left"/>
      <w:pPr>
        <w:ind w:left="8461" w:hanging="360"/>
      </w:pPr>
      <w:rPr>
        <w:rFonts w:hint="default"/>
        <w:lang w:val="el-GR" w:eastAsia="en-US" w:bidi="ar-SA"/>
      </w:rPr>
    </w:lvl>
  </w:abstractNum>
  <w:abstractNum w:abstractNumId="5" w15:restartNumberingAfterBreak="0">
    <w:nsid w:val="5DF0023D"/>
    <w:multiLevelType w:val="hybridMultilevel"/>
    <w:tmpl w:val="3646A7C6"/>
    <w:lvl w:ilvl="0" w:tplc="D256B08A">
      <w:start w:val="1"/>
      <w:numFmt w:val="decimal"/>
      <w:lvlText w:val="%1."/>
      <w:lvlJc w:val="left"/>
      <w:pPr>
        <w:ind w:left="1080" w:hanging="310"/>
      </w:pPr>
      <w:rPr>
        <w:rFonts w:ascii="Calibri" w:eastAsia="Calibri" w:hAnsi="Calibri" w:cs="Calibri" w:hint="default"/>
        <w:b/>
        <w:bCs/>
        <w:i w:val="0"/>
        <w:iCs w:val="0"/>
        <w:spacing w:val="0"/>
        <w:w w:val="100"/>
        <w:sz w:val="24"/>
        <w:szCs w:val="24"/>
        <w:lang w:val="el-GR" w:eastAsia="en-US" w:bidi="ar-SA"/>
      </w:rPr>
    </w:lvl>
    <w:lvl w:ilvl="1" w:tplc="433A68D8">
      <w:numFmt w:val="bullet"/>
      <w:lvlText w:val="•"/>
      <w:lvlJc w:val="left"/>
      <w:pPr>
        <w:ind w:left="2002" w:hanging="310"/>
      </w:pPr>
      <w:rPr>
        <w:rFonts w:hint="default"/>
        <w:lang w:val="el-GR" w:eastAsia="en-US" w:bidi="ar-SA"/>
      </w:rPr>
    </w:lvl>
    <w:lvl w:ilvl="2" w:tplc="AE127652">
      <w:numFmt w:val="bullet"/>
      <w:lvlText w:val="•"/>
      <w:lvlJc w:val="left"/>
      <w:pPr>
        <w:ind w:left="2925" w:hanging="310"/>
      </w:pPr>
      <w:rPr>
        <w:rFonts w:hint="default"/>
        <w:lang w:val="el-GR" w:eastAsia="en-US" w:bidi="ar-SA"/>
      </w:rPr>
    </w:lvl>
    <w:lvl w:ilvl="3" w:tplc="CBC29158">
      <w:numFmt w:val="bullet"/>
      <w:lvlText w:val="•"/>
      <w:lvlJc w:val="left"/>
      <w:pPr>
        <w:ind w:left="3847" w:hanging="310"/>
      </w:pPr>
      <w:rPr>
        <w:rFonts w:hint="default"/>
        <w:lang w:val="el-GR" w:eastAsia="en-US" w:bidi="ar-SA"/>
      </w:rPr>
    </w:lvl>
    <w:lvl w:ilvl="4" w:tplc="5D38AFA6">
      <w:numFmt w:val="bullet"/>
      <w:lvlText w:val="•"/>
      <w:lvlJc w:val="left"/>
      <w:pPr>
        <w:ind w:left="4770" w:hanging="310"/>
      </w:pPr>
      <w:rPr>
        <w:rFonts w:hint="default"/>
        <w:lang w:val="el-GR" w:eastAsia="en-US" w:bidi="ar-SA"/>
      </w:rPr>
    </w:lvl>
    <w:lvl w:ilvl="5" w:tplc="11207566">
      <w:numFmt w:val="bullet"/>
      <w:lvlText w:val="•"/>
      <w:lvlJc w:val="left"/>
      <w:pPr>
        <w:ind w:left="5693" w:hanging="310"/>
      </w:pPr>
      <w:rPr>
        <w:rFonts w:hint="default"/>
        <w:lang w:val="el-GR" w:eastAsia="en-US" w:bidi="ar-SA"/>
      </w:rPr>
    </w:lvl>
    <w:lvl w:ilvl="6" w:tplc="6682F58A">
      <w:numFmt w:val="bullet"/>
      <w:lvlText w:val="•"/>
      <w:lvlJc w:val="left"/>
      <w:pPr>
        <w:ind w:left="6615" w:hanging="310"/>
      </w:pPr>
      <w:rPr>
        <w:rFonts w:hint="default"/>
        <w:lang w:val="el-GR" w:eastAsia="en-US" w:bidi="ar-SA"/>
      </w:rPr>
    </w:lvl>
    <w:lvl w:ilvl="7" w:tplc="5896E8C2">
      <w:numFmt w:val="bullet"/>
      <w:lvlText w:val="•"/>
      <w:lvlJc w:val="left"/>
      <w:pPr>
        <w:ind w:left="7538" w:hanging="310"/>
      </w:pPr>
      <w:rPr>
        <w:rFonts w:hint="default"/>
        <w:lang w:val="el-GR" w:eastAsia="en-US" w:bidi="ar-SA"/>
      </w:rPr>
    </w:lvl>
    <w:lvl w:ilvl="8" w:tplc="DB4EDBA2">
      <w:numFmt w:val="bullet"/>
      <w:lvlText w:val="•"/>
      <w:lvlJc w:val="left"/>
      <w:pPr>
        <w:ind w:left="8461" w:hanging="310"/>
      </w:pPr>
      <w:rPr>
        <w:rFonts w:hint="default"/>
        <w:lang w:val="el-GR" w:eastAsia="en-US" w:bidi="ar-SA"/>
      </w:rPr>
    </w:lvl>
  </w:abstractNum>
  <w:abstractNum w:abstractNumId="6" w15:restartNumberingAfterBreak="0">
    <w:nsid w:val="5ED00DFE"/>
    <w:multiLevelType w:val="hybridMultilevel"/>
    <w:tmpl w:val="E51606F4"/>
    <w:lvl w:ilvl="0" w:tplc="19728352">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6B9244AE">
      <w:numFmt w:val="bullet"/>
      <w:lvlText w:val="•"/>
      <w:lvlJc w:val="left"/>
      <w:pPr>
        <w:ind w:left="1119" w:hanging="361"/>
      </w:pPr>
      <w:rPr>
        <w:rFonts w:hint="default"/>
        <w:lang w:val="el-GR" w:eastAsia="en-US" w:bidi="ar-SA"/>
      </w:rPr>
    </w:lvl>
    <w:lvl w:ilvl="2" w:tplc="26306670">
      <w:numFmt w:val="bullet"/>
      <w:lvlText w:val="•"/>
      <w:lvlJc w:val="left"/>
      <w:pPr>
        <w:ind w:left="1419" w:hanging="361"/>
      </w:pPr>
      <w:rPr>
        <w:rFonts w:hint="default"/>
        <w:lang w:val="el-GR" w:eastAsia="en-US" w:bidi="ar-SA"/>
      </w:rPr>
    </w:lvl>
    <w:lvl w:ilvl="3" w:tplc="3B3A8AFC">
      <w:numFmt w:val="bullet"/>
      <w:lvlText w:val="•"/>
      <w:lvlJc w:val="left"/>
      <w:pPr>
        <w:ind w:left="1719" w:hanging="361"/>
      </w:pPr>
      <w:rPr>
        <w:rFonts w:hint="default"/>
        <w:lang w:val="el-GR" w:eastAsia="en-US" w:bidi="ar-SA"/>
      </w:rPr>
    </w:lvl>
    <w:lvl w:ilvl="4" w:tplc="83DE7E4C">
      <w:numFmt w:val="bullet"/>
      <w:lvlText w:val="•"/>
      <w:lvlJc w:val="left"/>
      <w:pPr>
        <w:ind w:left="2019" w:hanging="361"/>
      </w:pPr>
      <w:rPr>
        <w:rFonts w:hint="default"/>
        <w:lang w:val="el-GR" w:eastAsia="en-US" w:bidi="ar-SA"/>
      </w:rPr>
    </w:lvl>
    <w:lvl w:ilvl="5" w:tplc="CA9C3A4C">
      <w:numFmt w:val="bullet"/>
      <w:lvlText w:val="•"/>
      <w:lvlJc w:val="left"/>
      <w:pPr>
        <w:ind w:left="2319" w:hanging="361"/>
      </w:pPr>
      <w:rPr>
        <w:rFonts w:hint="default"/>
        <w:lang w:val="el-GR" w:eastAsia="en-US" w:bidi="ar-SA"/>
      </w:rPr>
    </w:lvl>
    <w:lvl w:ilvl="6" w:tplc="FFB42CAE">
      <w:numFmt w:val="bullet"/>
      <w:lvlText w:val="•"/>
      <w:lvlJc w:val="left"/>
      <w:pPr>
        <w:ind w:left="2619" w:hanging="361"/>
      </w:pPr>
      <w:rPr>
        <w:rFonts w:hint="default"/>
        <w:lang w:val="el-GR" w:eastAsia="en-US" w:bidi="ar-SA"/>
      </w:rPr>
    </w:lvl>
    <w:lvl w:ilvl="7" w:tplc="8AFECAA4">
      <w:numFmt w:val="bullet"/>
      <w:lvlText w:val="•"/>
      <w:lvlJc w:val="left"/>
      <w:pPr>
        <w:ind w:left="2919" w:hanging="361"/>
      </w:pPr>
      <w:rPr>
        <w:rFonts w:hint="default"/>
        <w:lang w:val="el-GR" w:eastAsia="en-US" w:bidi="ar-SA"/>
      </w:rPr>
    </w:lvl>
    <w:lvl w:ilvl="8" w:tplc="8B920A1A">
      <w:numFmt w:val="bullet"/>
      <w:lvlText w:val="•"/>
      <w:lvlJc w:val="left"/>
      <w:pPr>
        <w:ind w:left="3219" w:hanging="361"/>
      </w:pPr>
      <w:rPr>
        <w:rFonts w:hint="default"/>
        <w:lang w:val="el-GR" w:eastAsia="en-US" w:bidi="ar-SA"/>
      </w:rPr>
    </w:lvl>
  </w:abstractNum>
  <w:abstractNum w:abstractNumId="7" w15:restartNumberingAfterBreak="0">
    <w:nsid w:val="70844FE1"/>
    <w:multiLevelType w:val="hybridMultilevel"/>
    <w:tmpl w:val="69C65A20"/>
    <w:lvl w:ilvl="0" w:tplc="D3CCAEE6">
      <w:numFmt w:val="bullet"/>
      <w:lvlText w:val=""/>
      <w:lvlJc w:val="left"/>
      <w:pPr>
        <w:ind w:left="828" w:hanging="361"/>
      </w:pPr>
      <w:rPr>
        <w:rFonts w:ascii="Wingdings" w:eastAsia="Wingdings" w:hAnsi="Wingdings" w:cs="Wingdings" w:hint="default"/>
        <w:b w:val="0"/>
        <w:bCs w:val="0"/>
        <w:i w:val="0"/>
        <w:iCs w:val="0"/>
        <w:spacing w:val="0"/>
        <w:w w:val="100"/>
        <w:sz w:val="22"/>
        <w:szCs w:val="22"/>
        <w:lang w:val="el-GR" w:eastAsia="en-US" w:bidi="ar-SA"/>
      </w:rPr>
    </w:lvl>
    <w:lvl w:ilvl="1" w:tplc="1AD827C0">
      <w:numFmt w:val="bullet"/>
      <w:lvlText w:val="•"/>
      <w:lvlJc w:val="left"/>
      <w:pPr>
        <w:ind w:left="1119" w:hanging="361"/>
      </w:pPr>
      <w:rPr>
        <w:rFonts w:hint="default"/>
        <w:lang w:val="el-GR" w:eastAsia="en-US" w:bidi="ar-SA"/>
      </w:rPr>
    </w:lvl>
    <w:lvl w:ilvl="2" w:tplc="6E9E1882">
      <w:numFmt w:val="bullet"/>
      <w:lvlText w:val="•"/>
      <w:lvlJc w:val="left"/>
      <w:pPr>
        <w:ind w:left="1419" w:hanging="361"/>
      </w:pPr>
      <w:rPr>
        <w:rFonts w:hint="default"/>
        <w:lang w:val="el-GR" w:eastAsia="en-US" w:bidi="ar-SA"/>
      </w:rPr>
    </w:lvl>
    <w:lvl w:ilvl="3" w:tplc="8C0ABC4A">
      <w:numFmt w:val="bullet"/>
      <w:lvlText w:val="•"/>
      <w:lvlJc w:val="left"/>
      <w:pPr>
        <w:ind w:left="1719" w:hanging="361"/>
      </w:pPr>
      <w:rPr>
        <w:rFonts w:hint="default"/>
        <w:lang w:val="el-GR" w:eastAsia="en-US" w:bidi="ar-SA"/>
      </w:rPr>
    </w:lvl>
    <w:lvl w:ilvl="4" w:tplc="EA2C1648">
      <w:numFmt w:val="bullet"/>
      <w:lvlText w:val="•"/>
      <w:lvlJc w:val="left"/>
      <w:pPr>
        <w:ind w:left="2019" w:hanging="361"/>
      </w:pPr>
      <w:rPr>
        <w:rFonts w:hint="default"/>
        <w:lang w:val="el-GR" w:eastAsia="en-US" w:bidi="ar-SA"/>
      </w:rPr>
    </w:lvl>
    <w:lvl w:ilvl="5" w:tplc="10B4263C">
      <w:numFmt w:val="bullet"/>
      <w:lvlText w:val="•"/>
      <w:lvlJc w:val="left"/>
      <w:pPr>
        <w:ind w:left="2319" w:hanging="361"/>
      </w:pPr>
      <w:rPr>
        <w:rFonts w:hint="default"/>
        <w:lang w:val="el-GR" w:eastAsia="en-US" w:bidi="ar-SA"/>
      </w:rPr>
    </w:lvl>
    <w:lvl w:ilvl="6" w:tplc="0EAAD842">
      <w:numFmt w:val="bullet"/>
      <w:lvlText w:val="•"/>
      <w:lvlJc w:val="left"/>
      <w:pPr>
        <w:ind w:left="2619" w:hanging="361"/>
      </w:pPr>
      <w:rPr>
        <w:rFonts w:hint="default"/>
        <w:lang w:val="el-GR" w:eastAsia="en-US" w:bidi="ar-SA"/>
      </w:rPr>
    </w:lvl>
    <w:lvl w:ilvl="7" w:tplc="EC065E2E">
      <w:numFmt w:val="bullet"/>
      <w:lvlText w:val="•"/>
      <w:lvlJc w:val="left"/>
      <w:pPr>
        <w:ind w:left="2919" w:hanging="361"/>
      </w:pPr>
      <w:rPr>
        <w:rFonts w:hint="default"/>
        <w:lang w:val="el-GR" w:eastAsia="en-US" w:bidi="ar-SA"/>
      </w:rPr>
    </w:lvl>
    <w:lvl w:ilvl="8" w:tplc="9E2A41D6">
      <w:numFmt w:val="bullet"/>
      <w:lvlText w:val="•"/>
      <w:lvlJc w:val="left"/>
      <w:pPr>
        <w:ind w:left="3219" w:hanging="361"/>
      </w:pPr>
      <w:rPr>
        <w:rFonts w:hint="default"/>
        <w:lang w:val="el-GR" w:eastAsia="en-US" w:bidi="ar-SA"/>
      </w:rPr>
    </w:lvl>
  </w:abstractNum>
  <w:num w:numId="1">
    <w:abstractNumId w:val="0"/>
  </w:num>
  <w:num w:numId="2">
    <w:abstractNumId w:val="3"/>
  </w:num>
  <w:num w:numId="3">
    <w:abstractNumId w:val="2"/>
  </w:num>
  <w:num w:numId="4">
    <w:abstractNumId w:val="1"/>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26897"/>
    <w:rsid w:val="00043015"/>
    <w:rsid w:val="000960D9"/>
    <w:rsid w:val="000D7A1E"/>
    <w:rsid w:val="000D7C29"/>
    <w:rsid w:val="001173FB"/>
    <w:rsid w:val="00121AD6"/>
    <w:rsid w:val="00121B32"/>
    <w:rsid w:val="0014002E"/>
    <w:rsid w:val="001677EF"/>
    <w:rsid w:val="00183D1D"/>
    <w:rsid w:val="001F1800"/>
    <w:rsid w:val="002C5D40"/>
    <w:rsid w:val="002D10E8"/>
    <w:rsid w:val="00346C97"/>
    <w:rsid w:val="003A66DF"/>
    <w:rsid w:val="003D59D3"/>
    <w:rsid w:val="0045588D"/>
    <w:rsid w:val="0048176D"/>
    <w:rsid w:val="00484202"/>
    <w:rsid w:val="004A4D4C"/>
    <w:rsid w:val="004A7C41"/>
    <w:rsid w:val="004C7DF4"/>
    <w:rsid w:val="004D13C0"/>
    <w:rsid w:val="004D42F6"/>
    <w:rsid w:val="00515C10"/>
    <w:rsid w:val="00590F82"/>
    <w:rsid w:val="005A7419"/>
    <w:rsid w:val="005F29DB"/>
    <w:rsid w:val="006530B6"/>
    <w:rsid w:val="00655DC2"/>
    <w:rsid w:val="00691302"/>
    <w:rsid w:val="006D1956"/>
    <w:rsid w:val="00706E61"/>
    <w:rsid w:val="007B7488"/>
    <w:rsid w:val="007D4AD6"/>
    <w:rsid w:val="008027D7"/>
    <w:rsid w:val="00833EA4"/>
    <w:rsid w:val="009412C1"/>
    <w:rsid w:val="00944EC6"/>
    <w:rsid w:val="00951F33"/>
    <w:rsid w:val="0095761C"/>
    <w:rsid w:val="009A104C"/>
    <w:rsid w:val="009B22E6"/>
    <w:rsid w:val="009B634F"/>
    <w:rsid w:val="009C5212"/>
    <w:rsid w:val="00A16C9B"/>
    <w:rsid w:val="00A44FBE"/>
    <w:rsid w:val="00A56E2D"/>
    <w:rsid w:val="00AB186E"/>
    <w:rsid w:val="00AB2195"/>
    <w:rsid w:val="00B2716D"/>
    <w:rsid w:val="00B46098"/>
    <w:rsid w:val="00BC50D7"/>
    <w:rsid w:val="00BD02EB"/>
    <w:rsid w:val="00C17B9D"/>
    <w:rsid w:val="00C61A11"/>
    <w:rsid w:val="00C67062"/>
    <w:rsid w:val="00C703F8"/>
    <w:rsid w:val="00CA2118"/>
    <w:rsid w:val="00CD630C"/>
    <w:rsid w:val="00D914E8"/>
    <w:rsid w:val="00D9341C"/>
    <w:rsid w:val="00D953E5"/>
    <w:rsid w:val="00DD2EC3"/>
    <w:rsid w:val="00DD5B5F"/>
    <w:rsid w:val="00EA5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B47601"/>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1"/>
    <w:qFormat/>
    <w:rsid w:val="00CA2118"/>
    <w:pPr>
      <w:widowControl w:val="0"/>
      <w:autoSpaceDE w:val="0"/>
      <w:autoSpaceDN w:val="0"/>
      <w:spacing w:after="0" w:line="240" w:lineRule="auto"/>
      <w:ind w:left="960"/>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CA2118"/>
    <w:rPr>
      <w:rFonts w:ascii="Calibri" w:eastAsia="Calibri" w:hAnsi="Calibri" w:cs="Calibri"/>
      <w:b/>
      <w:bCs/>
      <w:sz w:val="24"/>
      <w:szCs w:val="24"/>
    </w:rPr>
  </w:style>
  <w:style w:type="paragraph" w:styleId="a4">
    <w:name w:val="Body Text"/>
    <w:basedOn w:val="a"/>
    <w:link w:val="Char"/>
    <w:uiPriority w:val="1"/>
    <w:qFormat/>
    <w:rsid w:val="00CA2118"/>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CA2118"/>
    <w:rPr>
      <w:rFonts w:ascii="Calibri" w:eastAsia="Calibri" w:hAnsi="Calibri" w:cs="Calibri"/>
      <w:sz w:val="24"/>
      <w:szCs w:val="24"/>
    </w:rPr>
  </w:style>
  <w:style w:type="paragraph" w:styleId="a5">
    <w:name w:val="header"/>
    <w:basedOn w:val="a"/>
    <w:link w:val="Char0"/>
    <w:uiPriority w:val="99"/>
    <w:unhideWhenUsed/>
    <w:rsid w:val="0095761C"/>
    <w:pPr>
      <w:tabs>
        <w:tab w:val="center" w:pos="4153"/>
        <w:tab w:val="right" w:pos="8306"/>
      </w:tabs>
      <w:spacing w:after="0" w:line="240" w:lineRule="auto"/>
    </w:pPr>
  </w:style>
  <w:style w:type="character" w:customStyle="1" w:styleId="Char0">
    <w:name w:val="Κεφαλίδα Char"/>
    <w:basedOn w:val="a0"/>
    <w:link w:val="a5"/>
    <w:uiPriority w:val="99"/>
    <w:rsid w:val="0095761C"/>
  </w:style>
  <w:style w:type="paragraph" w:styleId="a6">
    <w:name w:val="footer"/>
    <w:basedOn w:val="a"/>
    <w:link w:val="Char1"/>
    <w:uiPriority w:val="99"/>
    <w:unhideWhenUsed/>
    <w:rsid w:val="0095761C"/>
    <w:pPr>
      <w:tabs>
        <w:tab w:val="center" w:pos="4153"/>
        <w:tab w:val="right" w:pos="8306"/>
      </w:tabs>
      <w:spacing w:after="0" w:line="240" w:lineRule="auto"/>
    </w:pPr>
  </w:style>
  <w:style w:type="character" w:customStyle="1" w:styleId="Char1">
    <w:name w:val="Υποσέλιδο Char"/>
    <w:basedOn w:val="a0"/>
    <w:link w:val="a6"/>
    <w:uiPriority w:val="99"/>
    <w:rsid w:val="0095761C"/>
  </w:style>
  <w:style w:type="paragraph" w:styleId="a7">
    <w:name w:val="Balloon Text"/>
    <w:basedOn w:val="a"/>
    <w:link w:val="Char2"/>
    <w:uiPriority w:val="99"/>
    <w:semiHidden/>
    <w:unhideWhenUsed/>
    <w:rsid w:val="00833EA4"/>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833EA4"/>
    <w:rPr>
      <w:rFonts w:ascii="Segoe UI" w:hAnsi="Segoe UI" w:cs="Segoe UI"/>
      <w:sz w:val="18"/>
      <w:szCs w:val="18"/>
    </w:rPr>
  </w:style>
  <w:style w:type="character" w:styleId="-">
    <w:name w:val="Hyperlink"/>
    <w:basedOn w:val="a0"/>
    <w:uiPriority w:val="99"/>
    <w:unhideWhenUsed/>
    <w:rsid w:val="00026897"/>
    <w:rPr>
      <w:color w:val="0563C1" w:themeColor="hyperlink"/>
      <w:u w:val="single"/>
    </w:rPr>
  </w:style>
  <w:style w:type="paragraph" w:customStyle="1" w:styleId="TableParagraph">
    <w:name w:val="Table Paragraph"/>
    <w:basedOn w:val="a"/>
    <w:uiPriority w:val="1"/>
    <w:qFormat/>
    <w:rsid w:val="000D7C29"/>
    <w:pPr>
      <w:widowControl w:val="0"/>
      <w:autoSpaceDE w:val="0"/>
      <w:autoSpaceDN w:val="0"/>
      <w:spacing w:after="0" w:line="240" w:lineRule="auto"/>
      <w:ind w:left="107"/>
    </w:pPr>
    <w:rPr>
      <w:rFonts w:ascii="Calibri" w:eastAsia="Calibri" w:hAnsi="Calibri" w:cs="Calibri"/>
    </w:rPr>
  </w:style>
  <w:style w:type="paragraph" w:styleId="Web">
    <w:name w:val="Normal (Web)"/>
    <w:basedOn w:val="a"/>
    <w:uiPriority w:val="99"/>
    <w:unhideWhenUsed/>
    <w:rsid w:val="005A7419"/>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24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SWOT_analysi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1B494-F2A1-41C3-8CBC-53D7CC988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Pages>
  <Words>612</Words>
  <Characters>3311</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dc:creator>
  <cp:keywords/>
  <dc:description/>
  <cp:lastModifiedBy>Reviewer 1</cp:lastModifiedBy>
  <cp:revision>31</cp:revision>
  <cp:lastPrinted>2024-07-26T08:04:00Z</cp:lastPrinted>
  <dcterms:created xsi:type="dcterms:W3CDTF">2024-07-03T07:39:00Z</dcterms:created>
  <dcterms:modified xsi:type="dcterms:W3CDTF">2025-04-08T14:11:00Z</dcterms:modified>
</cp:coreProperties>
</file>