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09945" w14:textId="77777777" w:rsidR="005372D0" w:rsidRPr="005372D0" w:rsidRDefault="005372D0" w:rsidP="005372D0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2"/>
          <w:szCs w:val="22"/>
          <w:lang w:eastAsia="en-US"/>
        </w:rPr>
      </w:pPr>
      <w:r w:rsidRPr="005372D0">
        <w:rPr>
          <w:rFonts w:cs="Calibri"/>
          <w:b/>
          <w:color w:val="00B0F0"/>
          <w:sz w:val="22"/>
          <w:szCs w:val="22"/>
          <w:lang w:eastAsia="en-US"/>
        </w:rPr>
        <w:t>Περιγραφή επτά Εργαστηρίων: Στοχοθεσία των εργαστηρίων, προτεινόμενες δράσεις και υλικό αφόρμησης, επέκτασης, γενίκευσης. Κάθε εργαστήριο θα αναπτύσσεται σε ένα φύλλο Α4 με βάση τη ρουμπρίκα του Παραρτήματος (1 σελίδα ανά εργαστήριο = 7 σελίδες)</w:t>
      </w:r>
    </w:p>
    <w:p w14:paraId="5A74DBA2" w14:textId="77777777" w:rsidR="005372D0" w:rsidRPr="005372D0" w:rsidRDefault="005372D0" w:rsidP="005372D0">
      <w:pPr>
        <w:spacing w:line="360" w:lineRule="auto"/>
        <w:ind w:firstLine="567"/>
        <w:jc w:val="both"/>
        <w:rPr>
          <w:rFonts w:eastAsia="Times New Roman" w:cs="Calibri"/>
          <w:sz w:val="22"/>
          <w:szCs w:val="22"/>
          <w:lang w:eastAsia="en-US"/>
        </w:rPr>
      </w:pPr>
    </w:p>
    <w:tbl>
      <w:tblPr>
        <w:tblW w:w="8339" w:type="dxa"/>
        <w:tblInd w:w="-5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89"/>
        <w:gridCol w:w="1120"/>
        <w:gridCol w:w="558"/>
        <w:gridCol w:w="1288"/>
        <w:gridCol w:w="2001"/>
        <w:gridCol w:w="1983"/>
      </w:tblGrid>
      <w:tr w:rsidR="005372D0" w:rsidRPr="005372D0" w14:paraId="2D7C2C53" w14:textId="77777777" w:rsidTr="004F2CCE">
        <w:tc>
          <w:tcPr>
            <w:tcW w:w="8339" w:type="dxa"/>
            <w:gridSpan w:val="6"/>
          </w:tcPr>
          <w:p w14:paraId="501AC173" w14:textId="77777777" w:rsidR="005372D0" w:rsidRPr="005372D0" w:rsidRDefault="005372D0" w:rsidP="004F2CCE">
            <w:pPr>
              <w:jc w:val="center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ΕΡΓΑΣΤΗΡΙΟ</w:t>
            </w: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ΚΑΛΛΙΕΡΓΕΙΑΣ</w:t>
            </w: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val="en-US" w:eastAsia="en-US"/>
              </w:rPr>
              <w:t xml:space="preserve"> </w:t>
            </w: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ΔΕΞΙΟΤΗΤΩΝ</w:t>
            </w:r>
          </w:p>
        </w:tc>
      </w:tr>
      <w:tr w:rsidR="005372D0" w:rsidRPr="005372D0" w14:paraId="7258E522" w14:textId="77777777" w:rsidTr="004F2CCE">
        <w:trPr>
          <w:trHeight w:val="590"/>
        </w:trPr>
        <w:tc>
          <w:tcPr>
            <w:tcW w:w="1389" w:type="dxa"/>
            <w:vAlign w:val="center"/>
          </w:tcPr>
          <w:p w14:paraId="0FBD33F0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ΣΧΟΛΕΙΟ</w:t>
            </w:r>
          </w:p>
        </w:tc>
        <w:tc>
          <w:tcPr>
            <w:tcW w:w="2966" w:type="dxa"/>
            <w:gridSpan w:val="3"/>
            <w:vAlign w:val="center"/>
          </w:tcPr>
          <w:p w14:paraId="687E321C" w14:textId="77777777" w:rsidR="005372D0" w:rsidRPr="005372D0" w:rsidRDefault="005372D0" w:rsidP="004F2CCE">
            <w:pPr>
              <w:spacing w:line="276" w:lineRule="auto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Νηπιαγωγείο και Δημοτικό</w:t>
            </w:r>
          </w:p>
        </w:tc>
        <w:tc>
          <w:tcPr>
            <w:tcW w:w="2001" w:type="dxa"/>
            <w:vAlign w:val="center"/>
          </w:tcPr>
          <w:p w14:paraId="4C5557A7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ΤΜΗΜΑ</w:t>
            </w:r>
            <w:r w:rsidRPr="005372D0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>……………..</w:t>
            </w:r>
          </w:p>
        </w:tc>
        <w:tc>
          <w:tcPr>
            <w:tcW w:w="1983" w:type="dxa"/>
            <w:vAlign w:val="bottom"/>
          </w:tcPr>
          <w:p w14:paraId="011088B3" w14:textId="77777777" w:rsidR="005372D0" w:rsidRPr="005372D0" w:rsidRDefault="005372D0" w:rsidP="004F2CCE">
            <w:pPr>
              <w:spacing w:line="276" w:lineRule="auto"/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ΣΧΟΛ. ΕΤΟΣ:</w:t>
            </w:r>
          </w:p>
        </w:tc>
      </w:tr>
      <w:tr w:rsidR="005372D0" w:rsidRPr="005372D0" w14:paraId="0ACB628F" w14:textId="77777777" w:rsidTr="004F2CCE">
        <w:trPr>
          <w:trHeight w:val="448"/>
        </w:trPr>
        <w:tc>
          <w:tcPr>
            <w:tcW w:w="1389" w:type="dxa"/>
            <w:vAlign w:val="center"/>
          </w:tcPr>
          <w:p w14:paraId="575B4CB3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Θεματική</w:t>
            </w:r>
          </w:p>
        </w:tc>
        <w:tc>
          <w:tcPr>
            <w:tcW w:w="2966" w:type="dxa"/>
            <w:gridSpan w:val="3"/>
            <w:vAlign w:val="center"/>
          </w:tcPr>
          <w:p w14:paraId="649A6470" w14:textId="77777777" w:rsidR="005372D0" w:rsidRPr="005372D0" w:rsidRDefault="005372D0" w:rsidP="004F2CCE">
            <w:pPr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  <w:t>3. Ενδιαφέρομαι και Ενεργώ-Κοινωνική Συναίσθηση και Ευθύνη</w:t>
            </w:r>
          </w:p>
        </w:tc>
        <w:tc>
          <w:tcPr>
            <w:tcW w:w="2001" w:type="dxa"/>
            <w:vAlign w:val="center"/>
          </w:tcPr>
          <w:p w14:paraId="120C0EBB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Υποθεματική</w:t>
            </w:r>
          </w:p>
        </w:tc>
        <w:tc>
          <w:tcPr>
            <w:tcW w:w="1983" w:type="dxa"/>
            <w:vAlign w:val="center"/>
          </w:tcPr>
          <w:p w14:paraId="739DE0F1" w14:textId="77777777" w:rsidR="005372D0" w:rsidRPr="005372D0" w:rsidRDefault="005372D0" w:rsidP="004F2CCE">
            <w:pPr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Cs/>
                <w:iCs/>
                <w:color w:val="548DD4"/>
                <w:sz w:val="22"/>
                <w:szCs w:val="22"/>
                <w:u w:color="000000"/>
                <w:lang w:eastAsia="en-US"/>
              </w:rPr>
              <w:t>Συμπερίληψη: Αλληλοσεβασμός Διαφορετικότητα</w:t>
            </w:r>
          </w:p>
        </w:tc>
      </w:tr>
      <w:tr w:rsidR="005372D0" w:rsidRPr="005372D0" w14:paraId="1A9D3D52" w14:textId="77777777" w:rsidTr="004F2CCE">
        <w:trPr>
          <w:trHeight w:val="501"/>
        </w:trPr>
        <w:tc>
          <w:tcPr>
            <w:tcW w:w="2509" w:type="dxa"/>
            <w:gridSpan w:val="2"/>
            <w:vAlign w:val="center"/>
          </w:tcPr>
          <w:p w14:paraId="3790B5BB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ΒΑΘΜΙΔΑ/ΤΑΞΕΙΣ</w:t>
            </w:r>
          </w:p>
          <w:p w14:paraId="4598A019" w14:textId="77777777" w:rsidR="005372D0" w:rsidRPr="005372D0" w:rsidRDefault="005372D0" w:rsidP="004F2CCE">
            <w:pPr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(που προτείνονται)</w:t>
            </w:r>
          </w:p>
        </w:tc>
        <w:tc>
          <w:tcPr>
            <w:tcW w:w="5830" w:type="dxa"/>
            <w:gridSpan w:val="4"/>
            <w:vAlign w:val="center"/>
          </w:tcPr>
          <w:p w14:paraId="0B42BEC5" w14:textId="2B8CB273" w:rsidR="005372D0" w:rsidRPr="005372D0" w:rsidRDefault="00BD7EA8" w:rsidP="004F2CCE">
            <w:pPr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ΣΤ</w:t>
            </w:r>
            <w:r w:rsidR="005372D0"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’ Δημοτικού</w:t>
            </w:r>
          </w:p>
        </w:tc>
      </w:tr>
      <w:tr w:rsidR="005372D0" w:rsidRPr="005372D0" w14:paraId="62B5DA26" w14:textId="77777777" w:rsidTr="004F2CCE">
        <w:trPr>
          <w:trHeight w:val="501"/>
        </w:trPr>
        <w:tc>
          <w:tcPr>
            <w:tcW w:w="2509" w:type="dxa"/>
            <w:gridSpan w:val="2"/>
            <w:vAlign w:val="center"/>
          </w:tcPr>
          <w:p w14:paraId="1D463DA5" w14:textId="77777777" w:rsidR="005372D0" w:rsidRPr="005372D0" w:rsidRDefault="005372D0" w:rsidP="004F2CCE">
            <w:pPr>
              <w:jc w:val="center"/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Τίτλος</w:t>
            </w:r>
          </w:p>
        </w:tc>
        <w:tc>
          <w:tcPr>
            <w:tcW w:w="5830" w:type="dxa"/>
            <w:gridSpan w:val="4"/>
            <w:vAlign w:val="center"/>
          </w:tcPr>
          <w:p w14:paraId="2AB7A807" w14:textId="77777777" w:rsidR="005372D0" w:rsidRPr="005372D0" w:rsidRDefault="005372D0" w:rsidP="004F2CCE">
            <w:pPr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Out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of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Eden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 xml:space="preserve"> 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val="en-US" w:eastAsia="en-US"/>
              </w:rPr>
              <w:t>Learn</w:t>
            </w:r>
            <w:r w:rsidRPr="005372D0">
              <w:rPr>
                <w:rFonts w:eastAsia="Times New Roman" w:cs="Calibri"/>
                <w:color w:val="548DD4"/>
                <w:sz w:val="22"/>
                <w:szCs w:val="22"/>
                <w:u w:color="000000"/>
                <w:lang w:eastAsia="en-US"/>
              </w:rPr>
              <w:t>: Παρατηρώ, αφηγούμαι και αλληλεπιδρώ</w:t>
            </w:r>
          </w:p>
        </w:tc>
      </w:tr>
      <w:tr w:rsidR="005372D0" w:rsidRPr="005372D0" w14:paraId="1E856358" w14:textId="77777777" w:rsidTr="004F2CCE">
        <w:trPr>
          <w:trHeight w:val="76"/>
        </w:trPr>
        <w:tc>
          <w:tcPr>
            <w:tcW w:w="8339" w:type="dxa"/>
            <w:gridSpan w:val="6"/>
          </w:tcPr>
          <w:p w14:paraId="757EDA30" w14:textId="77777777" w:rsidR="005372D0" w:rsidRPr="005372D0" w:rsidRDefault="005372D0" w:rsidP="004F2CCE">
            <w:pPr>
              <w:spacing w:line="276" w:lineRule="auto"/>
              <w:jc w:val="both"/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</w:p>
        </w:tc>
      </w:tr>
      <w:tr w:rsidR="005372D0" w:rsidRPr="005372D0" w14:paraId="45A0560E" w14:textId="77777777" w:rsidTr="004F2CCE">
        <w:trPr>
          <w:trHeight w:val="814"/>
        </w:trPr>
        <w:tc>
          <w:tcPr>
            <w:tcW w:w="3067" w:type="dxa"/>
            <w:gridSpan w:val="3"/>
            <w:vAlign w:val="center"/>
          </w:tcPr>
          <w:p w14:paraId="7E40DCD7" w14:textId="77777777" w:rsidR="005372D0" w:rsidRPr="005372D0" w:rsidRDefault="005372D0" w:rsidP="004F2CCE">
            <w:pP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Δεξιότητες στόχευσης του εργαστηρίου</w:t>
            </w:r>
          </w:p>
        </w:tc>
        <w:tc>
          <w:tcPr>
            <w:tcW w:w="5272" w:type="dxa"/>
            <w:gridSpan w:val="3"/>
            <w:vAlign w:val="center"/>
          </w:tcPr>
          <w:p w14:paraId="196514F3" w14:textId="572392DA" w:rsidR="005372D0" w:rsidRPr="005372D0" w:rsidRDefault="005372D0" w:rsidP="004F2CCE">
            <w:pPr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 xml:space="preserve">Δεξιότητες του Νου στη θεματική ενότητα «Ενδιαφέρομαι και ενεργώ» </w:t>
            </w:r>
            <w:r w:rsidR="00C969EC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>του</w:t>
            </w:r>
            <w:r w:rsidRPr="005372D0"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  <w:t xml:space="preserve"> Δημοτικού</w:t>
            </w:r>
          </w:p>
          <w:p w14:paraId="55E17708" w14:textId="77777777" w:rsidR="005372D0" w:rsidRPr="005372D0" w:rsidRDefault="005372D0" w:rsidP="004F2CCE">
            <w:pPr>
              <w:rPr>
                <w:rFonts w:eastAsia="Times New Roman" w:cs="Calibri"/>
                <w:sz w:val="22"/>
                <w:szCs w:val="22"/>
                <w:u w:color="000000"/>
                <w:lang w:eastAsia="en-US"/>
              </w:rPr>
            </w:pPr>
          </w:p>
        </w:tc>
      </w:tr>
      <w:tr w:rsidR="005372D0" w:rsidRPr="005372D0" w14:paraId="76B8B10E" w14:textId="77777777" w:rsidTr="004F2CCE">
        <w:trPr>
          <w:trHeight w:val="814"/>
        </w:trPr>
        <w:tc>
          <w:tcPr>
            <w:tcW w:w="3067" w:type="dxa"/>
            <w:gridSpan w:val="3"/>
            <w:vAlign w:val="center"/>
          </w:tcPr>
          <w:p w14:paraId="3312435C" w14:textId="77777777" w:rsidR="005372D0" w:rsidRPr="005372D0" w:rsidRDefault="005372D0" w:rsidP="004F2CCE">
            <w:pPr>
              <w:rPr>
                <w:rFonts w:eastAsia="Times New Roman" w:cs="Calibri"/>
                <w:b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/>
                <w:sz w:val="22"/>
                <w:szCs w:val="22"/>
                <w:u w:color="000000"/>
                <w:lang w:eastAsia="en-US"/>
              </w:rPr>
              <w:t>Σύνδεση με τη Βασική Θεματική</w:t>
            </w:r>
          </w:p>
        </w:tc>
        <w:tc>
          <w:tcPr>
            <w:tcW w:w="5272" w:type="dxa"/>
            <w:gridSpan w:val="3"/>
            <w:vAlign w:val="center"/>
          </w:tcPr>
          <w:p w14:paraId="5EAEE5F4" w14:textId="77777777" w:rsidR="005372D0" w:rsidRPr="005372D0" w:rsidRDefault="005372D0" w:rsidP="004F2CCE">
            <w:pPr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</w:pPr>
            <w:r w:rsidRPr="005372D0">
              <w:rPr>
                <w:rFonts w:eastAsia="Times New Roman" w:cs="Calibri"/>
                <w:bCs/>
                <w:iCs/>
                <w:sz w:val="22"/>
                <w:szCs w:val="22"/>
                <w:u w:color="000000"/>
                <w:lang w:eastAsia="en-US"/>
              </w:rPr>
              <w:t>αλληλοσεβασμός και σεβασμός στη διαφορετικότητα, κοινωνική ευθύνη</w:t>
            </w:r>
          </w:p>
        </w:tc>
      </w:tr>
    </w:tbl>
    <w:p w14:paraId="65FC6FF4" w14:textId="77777777" w:rsidR="009114F3" w:rsidRDefault="009114F3"/>
    <w:sectPr w:rsidR="009114F3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9F851" w14:textId="77777777" w:rsidR="005B650D" w:rsidRDefault="005B650D" w:rsidP="005372D0">
      <w:r>
        <w:separator/>
      </w:r>
    </w:p>
  </w:endnote>
  <w:endnote w:type="continuationSeparator" w:id="0">
    <w:p w14:paraId="27E302BB" w14:textId="77777777" w:rsidR="005B650D" w:rsidRDefault="005B650D" w:rsidP="00537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00D4E" w14:textId="6B047071" w:rsidR="005372D0" w:rsidRDefault="005372D0" w:rsidP="005372D0">
    <w:pPr>
      <w:pStyle w:val="a4"/>
      <w:jc w:val="center"/>
    </w:pPr>
    <w:r>
      <w:rPr>
        <w:noProof/>
      </w:rPr>
      <w:drawing>
        <wp:inline distT="0" distB="0" distL="0" distR="0" wp14:anchorId="057E67EF" wp14:editId="6431F157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80B95" w14:textId="77777777" w:rsidR="005B650D" w:rsidRDefault="005B650D" w:rsidP="005372D0">
      <w:r>
        <w:separator/>
      </w:r>
    </w:p>
  </w:footnote>
  <w:footnote w:type="continuationSeparator" w:id="0">
    <w:p w14:paraId="0D2E5E4F" w14:textId="77777777" w:rsidR="005B650D" w:rsidRDefault="005B650D" w:rsidP="005372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02C41" w14:textId="1E4A001F" w:rsidR="005372D0" w:rsidRDefault="005372D0" w:rsidP="005372D0">
    <w:pPr>
      <w:pStyle w:val="a3"/>
      <w:tabs>
        <w:tab w:val="clear" w:pos="4153"/>
        <w:tab w:val="clear" w:pos="8306"/>
        <w:tab w:val="left" w:pos="2385"/>
      </w:tabs>
      <w:jc w:val="center"/>
    </w:pPr>
    <w:r>
      <w:rPr>
        <w:noProof/>
      </w:rPr>
      <w:drawing>
        <wp:inline distT="0" distB="0" distL="0" distR="0" wp14:anchorId="3AB239D2" wp14:editId="5A88C893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7F373CA" w14:textId="77777777" w:rsidR="005372D0" w:rsidRDefault="005372D0" w:rsidP="005372D0">
    <w:pPr>
      <w:pStyle w:val="a3"/>
      <w:tabs>
        <w:tab w:val="clear" w:pos="4153"/>
        <w:tab w:val="clear" w:pos="8306"/>
        <w:tab w:val="left" w:pos="2385"/>
      </w:tabs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2D0"/>
    <w:rsid w:val="005372D0"/>
    <w:rsid w:val="005B650D"/>
    <w:rsid w:val="009114F3"/>
    <w:rsid w:val="00BD7EA8"/>
    <w:rsid w:val="00C96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7927FB7"/>
  <w15:chartTrackingRefBased/>
  <w15:docId w15:val="{FB8A4069-D22B-4BC8-B559-1512A8C9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72D0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372D0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372D0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5372D0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372D0"/>
    <w:rPr>
      <w:rFonts w:ascii="Calibri" w:eastAsia="Calibri" w:hAnsi="Calibri" w:cs="Arial"/>
      <w:sz w:val="20"/>
      <w:szCs w:val="20"/>
      <w:lang w:eastAsia="el-GR"/>
    </w:rPr>
  </w:style>
  <w:style w:type="character" w:styleId="a5">
    <w:name w:val="Subtle Emphasis"/>
    <w:basedOn w:val="a0"/>
    <w:uiPriority w:val="19"/>
    <w:qFormat/>
    <w:rsid w:val="00BD7EA8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124</Words>
  <Characters>674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2024-09-25T11:01:00Z</dcterms:created>
  <dcterms:modified xsi:type="dcterms:W3CDTF">2025-03-28T06:48:00Z</dcterms:modified>
</cp:coreProperties>
</file>