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E348FD" w14:textId="355C2F1E" w:rsidR="004677BD" w:rsidRDefault="004677BD"/>
    <w:p w14:paraId="6019F583" w14:textId="77777777" w:rsidR="004A33C9" w:rsidRDefault="004A33C9" w:rsidP="004A33C9">
      <w:pPr>
        <w:spacing w:line="276" w:lineRule="auto"/>
        <w:jc w:val="both"/>
        <w:rPr>
          <w:rFonts w:eastAsia="Times New Roman" w:cs="Calibri"/>
          <w:b/>
          <w:i/>
          <w:iCs/>
          <w:color w:val="548DD4"/>
          <w:sz w:val="22"/>
          <w:szCs w:val="22"/>
          <w:u w:color="000000"/>
          <w:lang w:eastAsia="en-US"/>
        </w:rPr>
      </w:pPr>
    </w:p>
    <w:p w14:paraId="3A841B6B" w14:textId="20F1320E" w:rsidR="004A33C9" w:rsidRPr="004A33C9" w:rsidRDefault="004A33C9" w:rsidP="004A33C9">
      <w:pPr>
        <w:spacing w:line="276" w:lineRule="auto"/>
        <w:jc w:val="both"/>
        <w:rPr>
          <w:rFonts w:eastAsia="Times New Roman" w:cs="Calibri"/>
          <w:b/>
          <w:i/>
          <w:iCs/>
          <w:color w:val="548DD4"/>
          <w:sz w:val="22"/>
          <w:szCs w:val="22"/>
          <w:u w:color="000000"/>
          <w:lang w:eastAsia="en-US"/>
        </w:rPr>
      </w:pPr>
      <w:r w:rsidRPr="004A33C9">
        <w:rPr>
          <w:rFonts w:eastAsia="Times New Roman" w:cs="Calibri"/>
          <w:b/>
          <w:i/>
          <w:iCs/>
          <w:color w:val="548DD4"/>
          <w:sz w:val="22"/>
          <w:szCs w:val="22"/>
          <w:u w:color="000000"/>
          <w:lang w:eastAsia="en-US"/>
        </w:rPr>
        <w:t>Φορείς και άλλες συνεργασίες που θα εμπλουτίσουν το πρόγραμμά μας</w:t>
      </w:r>
    </w:p>
    <w:p w14:paraId="329778E0" w14:textId="77777777" w:rsidR="004A33C9" w:rsidRPr="004A33C9" w:rsidRDefault="004A33C9" w:rsidP="004A33C9">
      <w:pPr>
        <w:spacing w:after="120" w:line="276" w:lineRule="auto"/>
        <w:jc w:val="both"/>
        <w:rPr>
          <w:rFonts w:eastAsia="Times New Roman" w:cs="Calibri"/>
          <w:b/>
          <w:i/>
          <w:iCs/>
          <w:sz w:val="22"/>
          <w:szCs w:val="22"/>
          <w:u w:color="000000"/>
          <w:lang w:eastAsia="en-US"/>
        </w:rPr>
      </w:pPr>
    </w:p>
    <w:p w14:paraId="791C9B88" w14:textId="394BF8E0" w:rsidR="004A33C9" w:rsidRPr="004A33C9" w:rsidRDefault="004A33C9" w:rsidP="004A33C9">
      <w:pPr>
        <w:spacing w:after="120" w:line="276" w:lineRule="auto"/>
        <w:jc w:val="both"/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</w:pP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Out of Eden Learn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An initiative of Project Zero at the Harvard Graduate School of Education </w:t>
      </w:r>
      <w:hyperlink r:id="rId6" w:history="1"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val="en-US" w:eastAsia="en-US"/>
          </w:rPr>
          <w:t>https://learn.outofedenwalk.com/</w:t>
        </w:r>
      </w:hyperlink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</w:t>
      </w:r>
    </w:p>
    <w:p w14:paraId="59879974" w14:textId="77777777" w:rsidR="004A33C9" w:rsidRPr="004A33C9" w:rsidRDefault="004A33C9" w:rsidP="004A33C9">
      <w:pPr>
        <w:spacing w:after="120" w:line="276" w:lineRule="auto"/>
        <w:jc w:val="both"/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</w:pP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CoSyLLab (Computer Supported Learning Engineering Lab)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: 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eastAsia="en-US"/>
        </w:rPr>
        <w:t>Ερευνητική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eastAsia="en-US"/>
        </w:rPr>
        <w:t>Ομάδα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CoSyLLab - 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eastAsia="en-US"/>
        </w:rPr>
        <w:t>Τμήμα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eastAsia="en-US"/>
        </w:rPr>
        <w:t>Ψηφιακών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eastAsia="en-US"/>
        </w:rPr>
        <w:t>Συστημάτων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eastAsia="en-US"/>
        </w:rPr>
        <w:t>Πανεπιστημίου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eastAsia="en-US"/>
        </w:rPr>
        <w:t>Πειραιά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</w:t>
      </w:r>
      <w:hyperlink r:id="rId7" w:history="1"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val="en-US" w:eastAsia="en-US"/>
          </w:rPr>
          <w:t>https://cosylab.gr/index.php/lab/about-cosyllab</w:t>
        </w:r>
      </w:hyperlink>
      <w:r w:rsidRPr="004A33C9">
        <w:rPr>
          <w:rFonts w:eastAsia="Times New Roman" w:cs="Calibri"/>
          <w:i/>
          <w:iCs/>
          <w:sz w:val="22"/>
          <w:szCs w:val="22"/>
          <w:u w:color="000000"/>
          <w:lang w:val="en-US" w:eastAsia="en-US"/>
        </w:rPr>
        <w:t xml:space="preserve"> </w:t>
      </w:r>
    </w:p>
    <w:p w14:paraId="4216EA75" w14:textId="77777777" w:rsidR="004A33C9" w:rsidRPr="004A33C9" w:rsidRDefault="004A33C9" w:rsidP="004A33C9">
      <w:pPr>
        <w:spacing w:after="120" w:line="276" w:lineRule="auto"/>
        <w:jc w:val="both"/>
        <w:rPr>
          <w:rFonts w:eastAsia="Times New Roman" w:cs="Calibri"/>
          <w:i/>
          <w:iCs/>
          <w:sz w:val="22"/>
          <w:szCs w:val="22"/>
          <w:u w:color="000000"/>
          <w:lang w:eastAsia="en-US"/>
        </w:rPr>
      </w:pP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Out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eastAsia="en-US"/>
        </w:rPr>
        <w:t xml:space="preserve"> 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of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eastAsia="en-US"/>
        </w:rPr>
        <w:t xml:space="preserve"> 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Eden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eastAsia="en-US"/>
        </w:rPr>
        <w:t xml:space="preserve"> 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Learn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eastAsia="en-US"/>
        </w:rPr>
        <w:t>-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Educator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eastAsia="en-US"/>
        </w:rPr>
        <w:t xml:space="preserve"> 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Resources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eastAsia="en-US"/>
        </w:rPr>
        <w:t xml:space="preserve"> 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and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eastAsia="en-US"/>
        </w:rPr>
        <w:t xml:space="preserve"> </w:t>
      </w:r>
      <w:r w:rsidRPr="004A33C9">
        <w:rPr>
          <w:rFonts w:eastAsia="Times New Roman" w:cs="Calibri"/>
          <w:b/>
          <w:i/>
          <w:iCs/>
          <w:sz w:val="22"/>
          <w:szCs w:val="22"/>
          <w:u w:color="000000"/>
          <w:lang w:val="en-US" w:eastAsia="en-US"/>
        </w:rPr>
        <w:t>Forum</w:t>
      </w:r>
      <w:r w:rsidRPr="004A33C9">
        <w:rPr>
          <w:rFonts w:eastAsia="Times New Roman" w:cs="Calibri"/>
          <w:i/>
          <w:iCs/>
          <w:sz w:val="22"/>
          <w:szCs w:val="22"/>
          <w:u w:color="000000"/>
          <w:lang w:eastAsia="en-US"/>
        </w:rPr>
        <w:t xml:space="preserve">: Χώρος διαδικτυακής επικοινωνίας ανταλλαγής πληροφοριών και ιδεών με ένα διεθνές δίκτυο εκπαιδευτικών που συμμετέχει στο πρόγραμμα </w:t>
      </w:r>
      <w:hyperlink r:id="rId8" w:history="1"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eastAsia="en-US"/>
          </w:rPr>
          <w:t>https://</w:t>
        </w:r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val="en-US" w:eastAsia="en-US"/>
          </w:rPr>
          <w:t>learn</w:t>
        </w:r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eastAsia="en-US"/>
          </w:rPr>
          <w:t>.</w:t>
        </w:r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val="en-US" w:eastAsia="en-US"/>
          </w:rPr>
          <w:t>outofedenwalk</w:t>
        </w:r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eastAsia="en-US"/>
          </w:rPr>
          <w:t>.</w:t>
        </w:r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val="en-US" w:eastAsia="en-US"/>
          </w:rPr>
          <w:t>com</w:t>
        </w:r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eastAsia="en-US"/>
          </w:rPr>
          <w:t>/</w:t>
        </w:r>
        <w:r w:rsidRPr="004A33C9">
          <w:rPr>
            <w:rFonts w:eastAsia="Times New Roman" w:cs="Calibri"/>
            <w:i/>
            <w:iCs/>
            <w:color w:val="0000FF"/>
            <w:sz w:val="22"/>
            <w:szCs w:val="22"/>
            <w:u w:val="single" w:color="000000"/>
            <w:lang w:val="en-US" w:eastAsia="en-US"/>
          </w:rPr>
          <w:t>forum</w:t>
        </w:r>
      </w:hyperlink>
      <w:r w:rsidRPr="004A33C9">
        <w:rPr>
          <w:rFonts w:eastAsia="Times New Roman" w:cs="Calibri"/>
          <w:i/>
          <w:iCs/>
          <w:sz w:val="22"/>
          <w:szCs w:val="22"/>
          <w:u w:color="000000"/>
          <w:lang w:eastAsia="en-US"/>
        </w:rPr>
        <w:t xml:space="preserve"> </w:t>
      </w:r>
    </w:p>
    <w:p w14:paraId="2C885EDA" w14:textId="77777777" w:rsidR="004A33C9" w:rsidRDefault="004A33C9"/>
    <w:sectPr w:rsidR="004A33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5DE25" w14:textId="77777777" w:rsidR="004A33C9" w:rsidRDefault="004A33C9" w:rsidP="004A33C9">
      <w:r>
        <w:separator/>
      </w:r>
    </w:p>
  </w:endnote>
  <w:endnote w:type="continuationSeparator" w:id="0">
    <w:p w14:paraId="2E4B6E5E" w14:textId="77777777" w:rsidR="004A33C9" w:rsidRDefault="004A33C9" w:rsidP="004A33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71D25" w14:textId="77777777" w:rsidR="004A33C9" w:rsidRDefault="004A33C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57112" w14:textId="5B8CE587" w:rsidR="004A33C9" w:rsidRDefault="004A33C9" w:rsidP="004A33C9">
    <w:pPr>
      <w:pStyle w:val="a4"/>
      <w:jc w:val="center"/>
    </w:pPr>
    <w:r>
      <w:rPr>
        <w:noProof/>
      </w:rPr>
      <w:drawing>
        <wp:inline distT="0" distB="0" distL="0" distR="0" wp14:anchorId="342B7596" wp14:editId="68C7FEF5">
          <wp:extent cx="4383405" cy="542290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0A069" w14:textId="77777777" w:rsidR="004A33C9" w:rsidRDefault="004A33C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C0A80" w14:textId="77777777" w:rsidR="004A33C9" w:rsidRDefault="004A33C9" w:rsidP="004A33C9">
      <w:r>
        <w:separator/>
      </w:r>
    </w:p>
  </w:footnote>
  <w:footnote w:type="continuationSeparator" w:id="0">
    <w:p w14:paraId="4AD50529" w14:textId="77777777" w:rsidR="004A33C9" w:rsidRDefault="004A33C9" w:rsidP="004A33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3C5A" w14:textId="77777777" w:rsidR="004A33C9" w:rsidRDefault="004A33C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185FC" w14:textId="6265B628" w:rsidR="004A33C9" w:rsidRDefault="004A33C9" w:rsidP="004A33C9">
    <w:pPr>
      <w:pStyle w:val="a3"/>
      <w:jc w:val="center"/>
    </w:pPr>
    <w:r>
      <w:rPr>
        <w:noProof/>
      </w:rPr>
      <w:drawing>
        <wp:inline distT="0" distB="0" distL="0" distR="0" wp14:anchorId="2806C201" wp14:editId="384FA47A">
          <wp:extent cx="3676015" cy="487680"/>
          <wp:effectExtent l="0" t="0" r="63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5EFDB" w14:textId="77777777" w:rsidR="004A33C9" w:rsidRDefault="004A33C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04"/>
    <w:rsid w:val="004677BD"/>
    <w:rsid w:val="004A33C9"/>
    <w:rsid w:val="00737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B9F9D23"/>
  <w15:chartTrackingRefBased/>
  <w15:docId w15:val="{5DD6454A-F88D-4A03-94FB-EFA2C6621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3C9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A33C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">
    <w:name w:val="Κεφαλίδα Char"/>
    <w:basedOn w:val="a0"/>
    <w:link w:val="a3"/>
    <w:uiPriority w:val="99"/>
    <w:rsid w:val="004A33C9"/>
  </w:style>
  <w:style w:type="paragraph" w:styleId="a4">
    <w:name w:val="footer"/>
    <w:basedOn w:val="a"/>
    <w:link w:val="Char0"/>
    <w:uiPriority w:val="99"/>
    <w:unhideWhenUsed/>
    <w:rsid w:val="004A33C9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har0">
    <w:name w:val="Υποσέλιδο Char"/>
    <w:basedOn w:val="a0"/>
    <w:link w:val="a4"/>
    <w:uiPriority w:val="99"/>
    <w:rsid w:val="004A33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.outofedenwalk.com/forum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s://cosylab.gr/index.php/lab/about-cosyllab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learn.outofedenwalk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643</Characters>
  <Application>Microsoft Office Word</Application>
  <DocSecurity>0</DocSecurity>
  <Lines>5</Lines>
  <Paragraphs>1</Paragraphs>
  <ScaleCrop>false</ScaleCrop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2025-03-28T06:50:00Z</dcterms:created>
  <dcterms:modified xsi:type="dcterms:W3CDTF">2025-03-28T06:51:00Z</dcterms:modified>
</cp:coreProperties>
</file>