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E2B03" w14:textId="2544E638" w:rsidR="004B1304" w:rsidRPr="00222F7C" w:rsidRDefault="004B1304" w:rsidP="00222F7C">
      <w:pPr>
        <w:tabs>
          <w:tab w:val="left" w:pos="1316"/>
        </w:tabs>
        <w:jc w:val="center"/>
        <w:rPr>
          <w:b/>
          <w:bCs/>
        </w:rPr>
      </w:pPr>
      <w:r w:rsidRPr="00222F7C">
        <w:rPr>
          <w:b/>
          <w:bCs/>
        </w:rPr>
        <w:t>Φιλοσοφία - Σκοπιμότητα</w:t>
      </w:r>
    </w:p>
    <w:p w14:paraId="00D4ED0D" w14:textId="77777777" w:rsidR="00C57E70" w:rsidRPr="00FF1F0E" w:rsidRDefault="00222F7C" w:rsidP="00C57E70">
      <w:pPr>
        <w:spacing w:before="10"/>
        <w:jc w:val="both"/>
        <w:rPr>
          <w:rFonts w:asciiTheme="minorHAnsi" w:hAnsiTheme="minorHAnsi" w:cstheme="minorHAnsi"/>
          <w:b/>
          <w:sz w:val="24"/>
          <w:szCs w:val="24"/>
        </w:rPr>
      </w:pPr>
      <w:r>
        <w:rPr>
          <w:noProof/>
        </w:rPr>
        <w:pict w14:anchorId="20D2EC75">
          <v:group id="Group 13" o:spid="_x0000_s1026" style="position:absolute;left:0;text-align:left;margin-left:84.3pt;margin-top:16.3pt;width:426.9pt;height:428.3pt;z-index:-251658240;mso-wrap-distance-left:0;mso-wrap-distance-right:0;mso-position-horizontal-relative:page" coordsize="54216,54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">
            <v:shape id="Graphic 14" o:spid="_x0000_s1027" style="position:absolute;left:548;width:53118;height:63;visibility:visible;mso-wrap-style:square;v-text-anchor:top" coordsize="53117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" path="m5311775,l,,,6096r5311775,l5311775,xe" fillcolor="black" stroked="f">
              <v:path arrowok="t"/>
            </v:shape>
            <v:shape id="Graphic 15" o:spid="_x0000_s1028" style="position:absolute;top:60;width:54216;height:54331;visibility:visible;mso-wrap-style:square;v-text-anchor:top" coordsize="5421630,5433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" adj="0,,0" path="m6096,5042611r-6096,l,5228844r,198120l6096,5426964r,-198120l6096,5042611xem6096,3551821r-6096,l,3737737r,188976l,5042535r6096,l6096,3737737r,-185916xem6096,2063826r-6096,l,2250059r,185928l,3551809r6096,l6096,2250059r,-186233xem6096,1505978r-6096,l,1691894r,185928l,2063750r6096,l6096,1877822r,-185928l6096,1505978xem6096,204228r-6096,l,390144,,576072r,929894l6096,1505966r,-1115822l6096,204228xem5415407,5426976r-5409311,l,5426976r,6084l6096,5433060r5409311,l5415407,5426976xem5415407,l6096,,,,,6096,,204216r6096,l6096,6096r5409311,l5415407,xem5421515,5426976r-6083,l5415432,5433060r6083,l5421515,5426976xem5421515,5042611r-6083,l5415432,5228844r,198120l5421515,5426964r,-198120l5421515,5042611xem5421515,3551821r-6083,l5415432,3737737r,188976l5415432,5042535r6083,l5421515,3737737r,-185916xem5421515,2063826r-6083,l5415432,2250059r,185928l5415432,3551809r6083,l5421515,2250059r,-186233xem5421515,1505978r-6083,l5415432,1691894r,185928l5415432,2063750r6083,l5421515,1877822r,-185928l5421515,1505978xem5421515,204228r-6083,l5415432,390144r,185928l5415432,1505966r6083,l5421515,390144r,-185916xem5421515,r-6083,l5415432,6096r,198120l5421515,204216r,-198120l5421515,xe" fillcolor="#00afef" stroked="f">
              <v:stroke joinstyle="round"/>
              <v:formulas/>
              <v:path arrowok="t" o:connecttype="segments"/>
            </v:shape>
            <w10:wrap anchorx="page"/>
          </v:group>
        </w:pict>
      </w:r>
    </w:p>
    <w:p w14:paraId="651FA189" w14:textId="77777777" w:rsidR="001D192E" w:rsidRDefault="001D192E" w:rsidP="00C57E70">
      <w:pPr>
        <w:pStyle w:val="a3"/>
        <w:spacing w:before="63"/>
        <w:ind w:left="1380" w:right="1294"/>
        <w:jc w:val="both"/>
        <w:rPr>
          <w:rFonts w:asciiTheme="minorHAnsi" w:hAnsiTheme="minorHAnsi" w:cstheme="minorHAnsi"/>
          <w:sz w:val="22"/>
          <w:szCs w:val="22"/>
        </w:rPr>
      </w:pPr>
    </w:p>
    <w:p w14:paraId="0396CB91" w14:textId="01E91036" w:rsidR="00C57E70" w:rsidRPr="00C57E70" w:rsidRDefault="00C57E70" w:rsidP="00222F7C">
      <w:pPr>
        <w:pStyle w:val="a3"/>
        <w:spacing w:before="63" w:line="276" w:lineRule="auto"/>
        <w:ind w:left="1380" w:right="1294"/>
        <w:jc w:val="both"/>
        <w:rPr>
          <w:rFonts w:asciiTheme="minorHAnsi" w:hAnsiTheme="minorHAnsi" w:cstheme="minorHAnsi"/>
          <w:sz w:val="22"/>
          <w:szCs w:val="22"/>
        </w:rPr>
      </w:pPr>
      <w:r w:rsidRPr="00C57E70">
        <w:rPr>
          <w:rFonts w:asciiTheme="minorHAnsi" w:hAnsiTheme="minorHAnsi" w:cstheme="minorHAnsi"/>
          <w:sz w:val="22"/>
          <w:szCs w:val="22"/>
        </w:rPr>
        <w:t>Η οδική ασφάλεια και η κυκλοφοριακή αγωγή προάγουν τις νόρμες, που κρίνονται ως απαραίτητες για μια ασφαλή οδική κυκλοφορία.</w:t>
      </w:r>
      <w:r w:rsidRPr="00C57E70">
        <w:rPr>
          <w:rFonts w:asciiTheme="minorHAnsi" w:hAnsiTheme="minorHAnsi" w:cstheme="minorHAnsi"/>
          <w:spacing w:val="80"/>
          <w:sz w:val="22"/>
          <w:szCs w:val="22"/>
        </w:rPr>
        <w:t xml:space="preserve"> </w:t>
      </w:r>
      <w:r w:rsidRPr="00C57E70">
        <w:rPr>
          <w:rFonts w:asciiTheme="minorHAnsi" w:hAnsiTheme="minorHAnsi" w:cstheme="minorHAnsi"/>
          <w:sz w:val="22"/>
          <w:szCs w:val="22"/>
        </w:rPr>
        <w:t>Η εκπαίδευση για</w:t>
      </w:r>
      <w:r w:rsidRPr="00C57E70">
        <w:rPr>
          <w:rFonts w:asciiTheme="minorHAnsi" w:hAnsiTheme="minorHAnsi" w:cstheme="minorHAnsi"/>
          <w:spacing w:val="40"/>
          <w:sz w:val="22"/>
          <w:szCs w:val="22"/>
        </w:rPr>
        <w:t xml:space="preserve"> </w:t>
      </w:r>
      <w:r w:rsidRPr="00C57E70">
        <w:rPr>
          <w:rFonts w:asciiTheme="minorHAnsi" w:hAnsiTheme="minorHAnsi" w:cstheme="minorHAnsi"/>
          <w:sz w:val="22"/>
          <w:szCs w:val="22"/>
        </w:rPr>
        <w:t>την οδική ασφάλεια επιδιώκει την ενδυνάμωση της στάσης και των κινήτρων για τη δημιουργία μιας νοοτροπίας,</w:t>
      </w:r>
      <w:r w:rsidRPr="00C57E70">
        <w:rPr>
          <w:rFonts w:asciiTheme="minorHAnsi" w:hAnsiTheme="minorHAnsi" w:cstheme="minorHAnsi"/>
          <w:spacing w:val="-3"/>
          <w:sz w:val="22"/>
          <w:szCs w:val="22"/>
        </w:rPr>
        <w:t xml:space="preserve"> </w:t>
      </w:r>
      <w:r w:rsidRPr="00C57E70">
        <w:rPr>
          <w:rFonts w:asciiTheme="minorHAnsi" w:hAnsiTheme="minorHAnsi" w:cstheme="minorHAnsi"/>
          <w:sz w:val="22"/>
          <w:szCs w:val="22"/>
        </w:rPr>
        <w:t>που διαπνέεται από</w:t>
      </w:r>
      <w:r w:rsidRPr="00C57E70">
        <w:rPr>
          <w:rFonts w:asciiTheme="minorHAnsi" w:hAnsiTheme="minorHAnsi" w:cstheme="minorHAnsi"/>
          <w:spacing w:val="-2"/>
          <w:sz w:val="22"/>
          <w:szCs w:val="22"/>
        </w:rPr>
        <w:t xml:space="preserve"> </w:t>
      </w:r>
      <w:r w:rsidRPr="00C57E70">
        <w:rPr>
          <w:rFonts w:asciiTheme="minorHAnsi" w:hAnsiTheme="minorHAnsi" w:cstheme="minorHAnsi"/>
          <w:sz w:val="22"/>
          <w:szCs w:val="22"/>
        </w:rPr>
        <w:t>την ασφαλή οδική κυκλοφορία. Η νοοτροπία αυτή έχει δύο διαστάσεις: την ατομική και την κοινωνική. Η ατομική αποβλέπει στη συμμετοχή στην οδική κυκλοφορία με αυξημένη ευαισθησία και επαγρύπνηση, σχετικά με τους οδικούς κινδύνους και η ομαδική χαρακτηρίζεται</w:t>
      </w:r>
      <w:r w:rsidRPr="00C57E70">
        <w:rPr>
          <w:rFonts w:asciiTheme="minorHAnsi" w:hAnsiTheme="minorHAnsi" w:cstheme="minorHAnsi"/>
          <w:spacing w:val="40"/>
          <w:sz w:val="22"/>
          <w:szCs w:val="22"/>
        </w:rPr>
        <w:t xml:space="preserve"> </w:t>
      </w:r>
      <w:r w:rsidRPr="00C57E70">
        <w:rPr>
          <w:rFonts w:asciiTheme="minorHAnsi" w:hAnsiTheme="minorHAnsi" w:cstheme="minorHAnsi"/>
          <w:sz w:val="22"/>
          <w:szCs w:val="22"/>
        </w:rPr>
        <w:t xml:space="preserve">από κοινωνική ενσυναίσθηση σε σχέση με τους άλλους/ες χρήστες του οδικού </w:t>
      </w:r>
      <w:r w:rsidRPr="00C57E70">
        <w:rPr>
          <w:rFonts w:asciiTheme="minorHAnsi" w:hAnsiTheme="minorHAnsi" w:cstheme="minorHAnsi"/>
          <w:spacing w:val="-2"/>
          <w:sz w:val="22"/>
          <w:szCs w:val="22"/>
        </w:rPr>
        <w:t>δικτύου.</w:t>
      </w:r>
    </w:p>
    <w:p w14:paraId="4B0C23DC" w14:textId="77777777" w:rsidR="00C57E70" w:rsidRPr="00C57E70" w:rsidRDefault="00C57E70" w:rsidP="00222F7C">
      <w:pPr>
        <w:pStyle w:val="a3"/>
        <w:spacing w:line="276" w:lineRule="auto"/>
        <w:ind w:left="1380" w:right="1299"/>
        <w:jc w:val="both"/>
        <w:rPr>
          <w:rFonts w:asciiTheme="minorHAnsi" w:hAnsiTheme="minorHAnsi" w:cstheme="minorHAnsi"/>
          <w:sz w:val="22"/>
          <w:szCs w:val="22"/>
        </w:rPr>
      </w:pPr>
      <w:r w:rsidRPr="00C57E70">
        <w:rPr>
          <w:rFonts w:asciiTheme="minorHAnsi" w:hAnsiTheme="minorHAnsi" w:cstheme="minorHAnsi"/>
          <w:sz w:val="22"/>
          <w:szCs w:val="22"/>
        </w:rPr>
        <w:t>Το συγκεκριμένο πρόγραμμα αποσκοπεί στη διαμόρφωση ενσυνείδητης και υπεύθυνης χρήσης του οδικού δικτύου από τους μαθητές/τριες στους/στις οποίους/ες απευθύνεται και στην ενίσχυση της καλλιέργειας ήπιων δεξιοτήτων, δεξιοτήτων ζωής και δεξιοτήτων τεχνολογίας και επιστήμης. Πρόκειται για μία ολοκληρωμένη διαπραγμάτευση του ζητήματος της εκπαίδευσης στην οδική ασφάλεια, καθόσον εξετάζει όλες τις παραμέτρους (πινακίδες σήμανσης, συμπεριφορά του πεζού, συμπεριφορά του ποδηλάτη, συμπεριφορά του επιβάτη, ασφαλής μετακίνηση από και προς το σχολείο).</w:t>
      </w:r>
    </w:p>
    <w:p w14:paraId="2BC89E60" w14:textId="77777777" w:rsidR="00C57E70" w:rsidRPr="00C57E70" w:rsidRDefault="00C57E70" w:rsidP="00222F7C">
      <w:pPr>
        <w:pStyle w:val="a3"/>
        <w:spacing w:line="276" w:lineRule="auto"/>
        <w:ind w:left="1380" w:right="1295"/>
        <w:jc w:val="both"/>
        <w:rPr>
          <w:rFonts w:asciiTheme="minorHAnsi" w:hAnsiTheme="minorHAnsi" w:cstheme="minorHAnsi"/>
          <w:sz w:val="22"/>
          <w:szCs w:val="22"/>
        </w:rPr>
      </w:pPr>
      <w:r w:rsidRPr="00C57E70">
        <w:rPr>
          <w:rFonts w:asciiTheme="minorHAnsi" w:hAnsiTheme="minorHAnsi" w:cstheme="minorHAnsi"/>
          <w:sz w:val="22"/>
          <w:szCs w:val="22"/>
        </w:rPr>
        <w:t>Η διδακτική μεθοδολογία που ακολουθείται και λόγω της φύσης της θεματικής, υπό το πρίσμα μιας ολιστικής προσέγγισης, χαρακτηρίζεται από βιωματικότητα, ενεργή εμπλοκή των μαθητών/τριών, διερεύνηση και διαθεματικότητα (προτείνεται συνεργασία μεταξύ εκπαιδευτικών διαφορετικών ειδικοτήτων). Το κύριο διδακτικό μοντέλο που χρησιμοποιείται είναι το project- based learning, το οποίο συμβάλλει στη βαθύτερη κατανόηση των εννοιών, την καλλιέργεια της επικοινωνίας, την ανάπτυξη των διαπροσωπικών σχέσεων και συγχρόνως την προαγωγή της κριτικής σκέψης και την ανάδειξη της δημιουργικότητας, με παράλληλη καλλιέργεια των ψηφιακών δεξιοτήτων.</w:t>
      </w:r>
      <w:r w:rsidRPr="00C57E70">
        <w:rPr>
          <w:rFonts w:asciiTheme="minorHAnsi" w:hAnsiTheme="minorHAnsi" w:cstheme="minorHAnsi"/>
          <w:spacing w:val="40"/>
          <w:sz w:val="22"/>
          <w:szCs w:val="22"/>
        </w:rPr>
        <w:t xml:space="preserve"> </w:t>
      </w:r>
      <w:r w:rsidRPr="00C57E70">
        <w:rPr>
          <w:rFonts w:asciiTheme="minorHAnsi" w:hAnsiTheme="minorHAnsi" w:cstheme="minorHAnsi"/>
          <w:sz w:val="22"/>
          <w:szCs w:val="22"/>
        </w:rPr>
        <w:t>Όλα τα παραπάνω μέσα από το πρίσμα της συμπερίληψης.</w:t>
      </w:r>
    </w:p>
    <w:p w14:paraId="4A708F3B" w14:textId="77777777" w:rsidR="00C57E70" w:rsidRPr="00FF1F0E" w:rsidRDefault="00C57E70" w:rsidP="00222F7C">
      <w:pPr>
        <w:pStyle w:val="a3"/>
        <w:spacing w:line="276" w:lineRule="auto"/>
        <w:jc w:val="both"/>
        <w:rPr>
          <w:rFonts w:asciiTheme="minorHAnsi" w:hAnsiTheme="minorHAnsi" w:cstheme="minorHAnsi"/>
        </w:rPr>
      </w:pPr>
    </w:p>
    <w:p w14:paraId="5B33B9C7" w14:textId="77777777" w:rsidR="00C57E70" w:rsidRPr="00FF1F0E" w:rsidRDefault="00C57E70" w:rsidP="00C57E70">
      <w:pPr>
        <w:pStyle w:val="a3"/>
        <w:jc w:val="both"/>
        <w:rPr>
          <w:rFonts w:asciiTheme="minorHAnsi" w:hAnsiTheme="minorHAnsi" w:cstheme="minorHAnsi"/>
        </w:rPr>
      </w:pPr>
    </w:p>
    <w:p w14:paraId="6A6ADDFC" w14:textId="77777777" w:rsidR="69AC2F04" w:rsidRPr="004B1304" w:rsidRDefault="69AC2F04" w:rsidP="004B1304"/>
    <w:sectPr w:rsidR="69AC2F04" w:rsidRPr="004B1304"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11E14" w14:textId="77777777" w:rsidR="00E243F2" w:rsidRDefault="00E243F2">
      <w:r>
        <w:separator/>
      </w:r>
    </w:p>
  </w:endnote>
  <w:endnote w:type="continuationSeparator" w:id="0">
    <w:p w14:paraId="6CCB574C" w14:textId="77777777" w:rsidR="00E243F2" w:rsidRDefault="00E24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56D2A" w14:textId="77777777" w:rsidR="001463B6" w:rsidRDefault="001463B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CBBF2" w14:textId="77777777" w:rsidR="006A5215" w:rsidRDefault="000B783A" w:rsidP="00222F7C">
    <w:pPr>
      <w:pStyle w:val="1"/>
      <w:jc w:val="center"/>
    </w:pPr>
    <w:r w:rsidRPr="000B783A">
      <w:rPr>
        <w:noProof/>
        <w:lang w:eastAsia="el-GR"/>
      </w:rPr>
      <w:drawing>
        <wp:inline distT="0" distB="0" distL="0" distR="0" wp14:anchorId="3BFA2361" wp14:editId="062C0181">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7B33" w14:textId="77777777" w:rsidR="001463B6" w:rsidRDefault="001463B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60B29" w14:textId="77777777" w:rsidR="00E243F2" w:rsidRDefault="00E243F2">
      <w:r>
        <w:separator/>
      </w:r>
    </w:p>
  </w:footnote>
  <w:footnote w:type="continuationSeparator" w:id="0">
    <w:p w14:paraId="510773F5" w14:textId="77777777" w:rsidR="00E243F2" w:rsidRDefault="00E24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04D87" w14:textId="77777777" w:rsidR="001463B6" w:rsidRDefault="001463B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A435C" w14:textId="77777777" w:rsidR="006A5215" w:rsidRDefault="006A5215">
    <w:pPr>
      <w:pStyle w:val="a3"/>
      <w:spacing w:line="14" w:lineRule="auto"/>
      <w:rPr>
        <w:sz w:val="20"/>
      </w:rPr>
    </w:pPr>
  </w:p>
  <w:p w14:paraId="281703DA" w14:textId="77777777" w:rsidR="00865E82" w:rsidRDefault="00865E82">
    <w:pPr>
      <w:pStyle w:val="a3"/>
      <w:spacing w:line="14" w:lineRule="auto"/>
      <w:rPr>
        <w:sz w:val="20"/>
      </w:rPr>
    </w:pPr>
  </w:p>
  <w:p w14:paraId="15FB9D76" w14:textId="77777777" w:rsidR="00865E82" w:rsidRDefault="00865E82">
    <w:pPr>
      <w:pStyle w:val="a3"/>
      <w:spacing w:line="14" w:lineRule="auto"/>
      <w:rPr>
        <w:sz w:val="20"/>
      </w:rPr>
    </w:pPr>
  </w:p>
  <w:p w14:paraId="70D4747B" w14:textId="77777777" w:rsidR="00865E82" w:rsidRDefault="00865E82">
    <w:pPr>
      <w:pStyle w:val="a3"/>
      <w:spacing w:line="14" w:lineRule="auto"/>
      <w:rPr>
        <w:sz w:val="20"/>
      </w:rPr>
    </w:pPr>
  </w:p>
  <w:p w14:paraId="218590DD" w14:textId="77777777" w:rsidR="00865E82" w:rsidRDefault="00865E82">
    <w:pPr>
      <w:pStyle w:val="a3"/>
      <w:spacing w:line="14" w:lineRule="auto"/>
      <w:rPr>
        <w:sz w:val="20"/>
      </w:rPr>
    </w:pPr>
  </w:p>
  <w:p w14:paraId="1C1343A2" w14:textId="77777777" w:rsidR="00865E82" w:rsidRDefault="00865E82">
    <w:pPr>
      <w:pStyle w:val="a3"/>
      <w:spacing w:line="14" w:lineRule="auto"/>
      <w:rPr>
        <w:sz w:val="20"/>
      </w:rPr>
    </w:pPr>
  </w:p>
  <w:p w14:paraId="2A164D0F" w14:textId="77777777" w:rsidR="00865E82" w:rsidRDefault="00865E82">
    <w:pPr>
      <w:pStyle w:val="a3"/>
      <w:spacing w:line="14" w:lineRule="auto"/>
      <w:rPr>
        <w:sz w:val="20"/>
      </w:rPr>
    </w:pPr>
  </w:p>
  <w:p w14:paraId="3496FC8F" w14:textId="77777777" w:rsidR="00865E82" w:rsidRDefault="00865E82">
    <w:pPr>
      <w:pStyle w:val="a3"/>
      <w:spacing w:line="14" w:lineRule="auto"/>
      <w:rPr>
        <w:sz w:val="20"/>
      </w:rPr>
    </w:pPr>
  </w:p>
  <w:p w14:paraId="1F63D810" w14:textId="77777777" w:rsidR="00865E82" w:rsidRDefault="00865E82">
    <w:pPr>
      <w:pStyle w:val="a3"/>
      <w:spacing w:line="14" w:lineRule="auto"/>
      <w:rPr>
        <w:sz w:val="20"/>
      </w:rPr>
    </w:pPr>
  </w:p>
  <w:p w14:paraId="546496AF" w14:textId="77777777" w:rsidR="00865E82" w:rsidRDefault="00865E82">
    <w:pPr>
      <w:pStyle w:val="a3"/>
      <w:spacing w:line="14" w:lineRule="auto"/>
      <w:rPr>
        <w:sz w:val="20"/>
      </w:rPr>
    </w:pPr>
  </w:p>
  <w:p w14:paraId="31F58C3F" w14:textId="77777777" w:rsidR="00865E82" w:rsidRDefault="00865E82">
    <w:pPr>
      <w:pStyle w:val="a3"/>
      <w:spacing w:line="14" w:lineRule="auto"/>
      <w:rPr>
        <w:sz w:val="20"/>
      </w:rPr>
    </w:pPr>
  </w:p>
  <w:p w14:paraId="34120A1B" w14:textId="77777777" w:rsidR="00865E82" w:rsidRDefault="00865E82">
    <w:pPr>
      <w:pStyle w:val="a3"/>
      <w:spacing w:line="14" w:lineRule="auto"/>
      <w:rPr>
        <w:sz w:val="20"/>
      </w:rPr>
    </w:pPr>
  </w:p>
  <w:p w14:paraId="331A70A5" w14:textId="77777777" w:rsidR="00865E82" w:rsidRDefault="00865E82">
    <w:pPr>
      <w:pStyle w:val="a3"/>
      <w:spacing w:line="14" w:lineRule="auto"/>
      <w:rPr>
        <w:sz w:val="20"/>
      </w:rPr>
    </w:pPr>
  </w:p>
  <w:p w14:paraId="186044AF" w14:textId="77777777" w:rsidR="00865E82" w:rsidRDefault="001463B6">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03567613" wp14:editId="26FC66A2">
          <wp:simplePos x="0" y="0"/>
          <wp:positionH relativeFrom="page">
            <wp:align>center</wp:align>
          </wp:positionH>
          <wp:positionV relativeFrom="paragraph">
            <wp:posOffset>7620</wp:posOffset>
          </wp:positionV>
          <wp:extent cx="3228975" cy="434975"/>
          <wp:effectExtent l="0" t="0" r="9525"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8975" cy="434975"/>
                  </a:xfrm>
                  <a:prstGeom prst="rect">
                    <a:avLst/>
                  </a:prstGeom>
                </pic:spPr>
              </pic:pic>
            </a:graphicData>
          </a:graphic>
        </wp:anchor>
      </w:drawing>
    </w:r>
  </w:p>
  <w:p w14:paraId="40379FC7" w14:textId="77777777" w:rsidR="00865E82" w:rsidRDefault="00865E82">
    <w:pPr>
      <w:pStyle w:val="a3"/>
      <w:spacing w:line="14" w:lineRule="auto"/>
      <w:rPr>
        <w:sz w:val="20"/>
      </w:rPr>
    </w:pPr>
  </w:p>
  <w:p w14:paraId="30F96398" w14:textId="77777777" w:rsidR="00865E82" w:rsidRDefault="00865E82">
    <w:pPr>
      <w:pStyle w:val="a3"/>
      <w:spacing w:line="14" w:lineRule="auto"/>
      <w:rPr>
        <w:sz w:val="20"/>
      </w:rPr>
    </w:pPr>
  </w:p>
  <w:p w14:paraId="6A6E90F0" w14:textId="77777777" w:rsidR="00865E82" w:rsidRDefault="00865E82">
    <w:pPr>
      <w:pStyle w:val="a3"/>
      <w:spacing w:line="14" w:lineRule="auto"/>
      <w:rPr>
        <w:sz w:val="20"/>
      </w:rPr>
    </w:pPr>
  </w:p>
  <w:p w14:paraId="2EBB3569" w14:textId="77777777" w:rsidR="00865E82" w:rsidRDefault="00865E82">
    <w:pPr>
      <w:pStyle w:val="a3"/>
      <w:spacing w:line="14" w:lineRule="auto"/>
      <w:rPr>
        <w:sz w:val="20"/>
      </w:rPr>
    </w:pPr>
  </w:p>
  <w:p w14:paraId="5EFCB809" w14:textId="77777777" w:rsidR="00865E82" w:rsidRDefault="00865E82">
    <w:pPr>
      <w:pStyle w:val="a3"/>
      <w:spacing w:line="14" w:lineRule="auto"/>
      <w:rPr>
        <w:sz w:val="20"/>
      </w:rPr>
    </w:pPr>
  </w:p>
  <w:p w14:paraId="202D28A2" w14:textId="77777777" w:rsidR="00865E82" w:rsidRDefault="00865E82">
    <w:pPr>
      <w:pStyle w:val="a3"/>
      <w:spacing w:line="14" w:lineRule="auto"/>
      <w:rPr>
        <w:sz w:val="20"/>
      </w:rPr>
    </w:pPr>
  </w:p>
  <w:p w14:paraId="7F7C8FE3" w14:textId="77777777" w:rsidR="00865E82" w:rsidRDefault="00865E82">
    <w:pPr>
      <w:pStyle w:val="a3"/>
      <w:spacing w:line="14" w:lineRule="auto"/>
      <w:rPr>
        <w:sz w:val="20"/>
      </w:rPr>
    </w:pPr>
  </w:p>
  <w:p w14:paraId="68A8EAC7" w14:textId="77777777" w:rsidR="00865E82" w:rsidRDefault="00865E82">
    <w:pPr>
      <w:pStyle w:val="a3"/>
      <w:spacing w:line="14" w:lineRule="auto"/>
      <w:rPr>
        <w:sz w:val="20"/>
      </w:rPr>
    </w:pPr>
  </w:p>
  <w:p w14:paraId="3343C31D" w14:textId="77777777" w:rsidR="00865E82" w:rsidRDefault="00865E82">
    <w:pPr>
      <w:pStyle w:val="a3"/>
      <w:spacing w:line="14" w:lineRule="auto"/>
      <w:rPr>
        <w:sz w:val="20"/>
      </w:rPr>
    </w:pPr>
  </w:p>
  <w:p w14:paraId="49A0FBD0" w14:textId="77777777" w:rsidR="00865E82" w:rsidRDefault="00865E82">
    <w:pPr>
      <w:pStyle w:val="a3"/>
      <w:spacing w:line="14" w:lineRule="auto"/>
      <w:rPr>
        <w:sz w:val="20"/>
      </w:rPr>
    </w:pPr>
  </w:p>
  <w:p w14:paraId="3FE930F5" w14:textId="77777777" w:rsidR="00865E82" w:rsidRDefault="00865E82">
    <w:pPr>
      <w:pStyle w:val="a3"/>
      <w:spacing w:line="14" w:lineRule="auto"/>
      <w:rPr>
        <w:sz w:val="20"/>
      </w:rPr>
    </w:pPr>
  </w:p>
  <w:p w14:paraId="7007EB09" w14:textId="77777777" w:rsidR="00865E82" w:rsidRDefault="00865E82">
    <w:pPr>
      <w:pStyle w:val="a3"/>
      <w:spacing w:line="14" w:lineRule="auto"/>
      <w:rPr>
        <w:sz w:val="20"/>
      </w:rPr>
    </w:pPr>
  </w:p>
  <w:p w14:paraId="7AD0B5C5" w14:textId="77777777" w:rsidR="00865E82" w:rsidRDefault="00865E82">
    <w:pPr>
      <w:pStyle w:val="a3"/>
      <w:spacing w:line="14" w:lineRule="auto"/>
      <w:rPr>
        <w:sz w:val="20"/>
      </w:rPr>
    </w:pPr>
  </w:p>
  <w:p w14:paraId="33DA505C" w14:textId="77777777" w:rsidR="00865E82" w:rsidRDefault="00865E82">
    <w:pPr>
      <w:pStyle w:val="a3"/>
      <w:spacing w:line="14" w:lineRule="auto"/>
      <w:rPr>
        <w:sz w:val="20"/>
      </w:rPr>
    </w:pPr>
  </w:p>
  <w:p w14:paraId="5949B4C2" w14:textId="77777777" w:rsidR="00865E82" w:rsidRDefault="00865E82">
    <w:pPr>
      <w:pStyle w:val="a3"/>
      <w:spacing w:line="14" w:lineRule="auto"/>
      <w:rPr>
        <w:sz w:val="20"/>
      </w:rPr>
    </w:pPr>
  </w:p>
  <w:p w14:paraId="7BA8606C" w14:textId="77777777" w:rsidR="00865E82" w:rsidRDefault="00865E82">
    <w:pPr>
      <w:pStyle w:val="a3"/>
      <w:spacing w:line="14" w:lineRule="auto"/>
      <w:rPr>
        <w:sz w:val="20"/>
      </w:rPr>
    </w:pPr>
  </w:p>
  <w:p w14:paraId="0588094C" w14:textId="77777777" w:rsidR="00865E82" w:rsidRDefault="00865E82">
    <w:pPr>
      <w:pStyle w:val="a3"/>
      <w:spacing w:line="14" w:lineRule="auto"/>
      <w:rPr>
        <w:sz w:val="20"/>
      </w:rPr>
    </w:pPr>
  </w:p>
  <w:p w14:paraId="4ED9580A" w14:textId="77777777" w:rsidR="00865E82" w:rsidRDefault="00865E82">
    <w:pPr>
      <w:pStyle w:val="a3"/>
      <w:spacing w:line="14" w:lineRule="auto"/>
      <w:rPr>
        <w:sz w:val="20"/>
      </w:rPr>
    </w:pPr>
  </w:p>
  <w:p w14:paraId="031350A7" w14:textId="77777777" w:rsidR="00865E82" w:rsidRDefault="00865E82">
    <w:pPr>
      <w:pStyle w:val="a3"/>
      <w:spacing w:line="14" w:lineRule="auto"/>
      <w:rPr>
        <w:sz w:val="20"/>
      </w:rPr>
    </w:pPr>
  </w:p>
  <w:p w14:paraId="1709C20E" w14:textId="77777777" w:rsidR="00865E82" w:rsidRDefault="00865E82">
    <w:pPr>
      <w:pStyle w:val="a3"/>
      <w:spacing w:line="14" w:lineRule="auto"/>
      <w:rPr>
        <w:sz w:val="20"/>
      </w:rPr>
    </w:pPr>
  </w:p>
  <w:p w14:paraId="6C664D15" w14:textId="77777777" w:rsidR="00865E82" w:rsidRDefault="00865E82">
    <w:pPr>
      <w:pStyle w:val="a3"/>
      <w:spacing w:line="14" w:lineRule="auto"/>
      <w:rPr>
        <w:sz w:val="20"/>
      </w:rPr>
    </w:pPr>
  </w:p>
  <w:p w14:paraId="2BA7FFBD" w14:textId="77777777" w:rsidR="00865E82" w:rsidRDefault="00865E82">
    <w:pPr>
      <w:pStyle w:val="a3"/>
      <w:spacing w:line="14" w:lineRule="auto"/>
      <w:rPr>
        <w:sz w:val="20"/>
      </w:rPr>
    </w:pPr>
  </w:p>
  <w:p w14:paraId="670AB8B8" w14:textId="77777777" w:rsidR="00865E82" w:rsidRDefault="00865E82">
    <w:pPr>
      <w:pStyle w:val="a3"/>
      <w:spacing w:line="14" w:lineRule="auto"/>
      <w:rPr>
        <w:sz w:val="20"/>
      </w:rPr>
    </w:pPr>
  </w:p>
  <w:p w14:paraId="215D5A7D" w14:textId="77777777" w:rsidR="00865E82" w:rsidRDefault="00865E82">
    <w:pPr>
      <w:pStyle w:val="a3"/>
      <w:spacing w:line="14" w:lineRule="auto"/>
      <w:rPr>
        <w:sz w:val="20"/>
      </w:rPr>
    </w:pPr>
  </w:p>
  <w:p w14:paraId="1565399D" w14:textId="77777777" w:rsidR="00865E82" w:rsidRDefault="00865E82">
    <w:pPr>
      <w:pStyle w:val="a3"/>
      <w:spacing w:line="14" w:lineRule="auto"/>
      <w:rPr>
        <w:sz w:val="20"/>
      </w:rPr>
    </w:pPr>
  </w:p>
  <w:p w14:paraId="67600B75" w14:textId="77777777" w:rsidR="00865E82" w:rsidRDefault="00865E82">
    <w:pPr>
      <w:pStyle w:val="a3"/>
      <w:spacing w:line="14" w:lineRule="auto"/>
      <w:rPr>
        <w:sz w:val="20"/>
      </w:rPr>
    </w:pPr>
  </w:p>
  <w:p w14:paraId="6AA47605" w14:textId="77777777" w:rsidR="00865E82" w:rsidRDefault="00865E82">
    <w:pPr>
      <w:pStyle w:val="a3"/>
      <w:spacing w:line="14" w:lineRule="auto"/>
      <w:rPr>
        <w:sz w:val="20"/>
      </w:rPr>
    </w:pPr>
  </w:p>
  <w:p w14:paraId="42509AF2" w14:textId="77777777" w:rsidR="00865E82" w:rsidRDefault="00865E82">
    <w:pPr>
      <w:pStyle w:val="a3"/>
      <w:spacing w:line="14" w:lineRule="auto"/>
      <w:rPr>
        <w:sz w:val="20"/>
      </w:rPr>
    </w:pPr>
  </w:p>
  <w:p w14:paraId="29551CCB" w14:textId="77777777" w:rsidR="00865E82" w:rsidRDefault="00865E82">
    <w:pPr>
      <w:pStyle w:val="a3"/>
      <w:spacing w:line="14" w:lineRule="auto"/>
      <w:rPr>
        <w:sz w:val="20"/>
      </w:rPr>
    </w:pPr>
  </w:p>
  <w:p w14:paraId="413E5A48" w14:textId="77777777" w:rsidR="00865E82" w:rsidRDefault="00865E82">
    <w:pPr>
      <w:pStyle w:val="a3"/>
      <w:spacing w:line="14" w:lineRule="auto"/>
      <w:rPr>
        <w:sz w:val="20"/>
      </w:rPr>
    </w:pPr>
  </w:p>
  <w:p w14:paraId="101A6163" w14:textId="77777777" w:rsidR="00865E82" w:rsidRDefault="00865E82">
    <w:pPr>
      <w:pStyle w:val="a3"/>
      <w:spacing w:line="14" w:lineRule="auto"/>
      <w:rPr>
        <w:sz w:val="20"/>
      </w:rPr>
    </w:pPr>
  </w:p>
  <w:p w14:paraId="5F16D5A6" w14:textId="77777777" w:rsidR="00865E82" w:rsidRDefault="00865E82">
    <w:pPr>
      <w:pStyle w:val="a3"/>
      <w:spacing w:line="14" w:lineRule="auto"/>
      <w:rPr>
        <w:sz w:val="20"/>
      </w:rPr>
    </w:pPr>
  </w:p>
  <w:p w14:paraId="0A0F3479" w14:textId="77777777" w:rsidR="00865E82" w:rsidRDefault="00865E82">
    <w:pPr>
      <w:pStyle w:val="a3"/>
      <w:spacing w:line="14" w:lineRule="auto"/>
      <w:rPr>
        <w:sz w:val="20"/>
      </w:rPr>
    </w:pPr>
  </w:p>
  <w:p w14:paraId="045CC068" w14:textId="77777777" w:rsidR="00865E82" w:rsidRDefault="00865E82">
    <w:pPr>
      <w:pStyle w:val="a3"/>
      <w:spacing w:line="14" w:lineRule="auto"/>
      <w:rPr>
        <w:sz w:val="20"/>
      </w:rPr>
    </w:pPr>
  </w:p>
  <w:p w14:paraId="754DFCF7" w14:textId="77777777" w:rsidR="00865E82" w:rsidRDefault="00865E82">
    <w:pPr>
      <w:pStyle w:val="a3"/>
      <w:spacing w:line="14" w:lineRule="auto"/>
      <w:rPr>
        <w:sz w:val="20"/>
      </w:rPr>
    </w:pPr>
  </w:p>
  <w:p w14:paraId="4BEE8FDC" w14:textId="77777777" w:rsidR="00865E82" w:rsidRDefault="00865E82">
    <w:pPr>
      <w:pStyle w:val="a3"/>
      <w:spacing w:line="14" w:lineRule="auto"/>
      <w:rPr>
        <w:sz w:val="20"/>
      </w:rPr>
    </w:pPr>
  </w:p>
  <w:p w14:paraId="1A11B5C7" w14:textId="77777777" w:rsidR="00865E82" w:rsidRDefault="00865E82">
    <w:pPr>
      <w:pStyle w:val="a3"/>
      <w:spacing w:line="14" w:lineRule="auto"/>
      <w:rPr>
        <w:sz w:val="20"/>
      </w:rPr>
    </w:pPr>
  </w:p>
  <w:p w14:paraId="34775861" w14:textId="77777777" w:rsidR="00865E82" w:rsidRDefault="00865E82">
    <w:pPr>
      <w:pStyle w:val="a3"/>
      <w:spacing w:line="14" w:lineRule="auto"/>
      <w:rPr>
        <w:sz w:val="20"/>
      </w:rPr>
    </w:pPr>
  </w:p>
  <w:p w14:paraId="618646D8" w14:textId="77777777" w:rsidR="00865E82" w:rsidRDefault="00865E82">
    <w:pPr>
      <w:pStyle w:val="a3"/>
      <w:spacing w:line="14" w:lineRule="auto"/>
      <w:rPr>
        <w:sz w:val="20"/>
      </w:rPr>
    </w:pPr>
  </w:p>
  <w:p w14:paraId="7758C2DA" w14:textId="77777777" w:rsidR="00865E82" w:rsidRDefault="00865E82">
    <w:pPr>
      <w:pStyle w:val="a3"/>
      <w:spacing w:line="14" w:lineRule="auto"/>
      <w:rPr>
        <w:sz w:val="20"/>
      </w:rPr>
    </w:pPr>
  </w:p>
  <w:p w14:paraId="2338251A" w14:textId="77777777" w:rsidR="00865E82" w:rsidRDefault="00865E82">
    <w:pPr>
      <w:pStyle w:val="a3"/>
      <w:spacing w:line="14" w:lineRule="auto"/>
      <w:rPr>
        <w:sz w:val="20"/>
      </w:rPr>
    </w:pPr>
  </w:p>
  <w:p w14:paraId="3BF40C52" w14:textId="77777777" w:rsidR="00865E82" w:rsidRDefault="00865E82">
    <w:pPr>
      <w:pStyle w:val="a3"/>
      <w:spacing w:line="14" w:lineRule="auto"/>
      <w:rPr>
        <w:sz w:val="20"/>
      </w:rPr>
    </w:pPr>
  </w:p>
  <w:p w14:paraId="1C897045" w14:textId="77777777" w:rsidR="00865E82" w:rsidRDefault="00865E82">
    <w:pPr>
      <w:pStyle w:val="a3"/>
      <w:spacing w:line="14" w:lineRule="auto"/>
      <w:rPr>
        <w:sz w:val="20"/>
      </w:rPr>
    </w:pPr>
  </w:p>
  <w:p w14:paraId="5FA4CFAC" w14:textId="77777777" w:rsidR="00865E82" w:rsidRDefault="00865E82">
    <w:pPr>
      <w:pStyle w:val="a3"/>
      <w:spacing w:line="14" w:lineRule="auto"/>
      <w:rPr>
        <w:sz w:val="20"/>
      </w:rPr>
    </w:pPr>
  </w:p>
  <w:p w14:paraId="50BFD3B3" w14:textId="77777777" w:rsidR="00865E82" w:rsidRDefault="00865E82">
    <w:pPr>
      <w:pStyle w:val="a3"/>
      <w:spacing w:line="14" w:lineRule="auto"/>
      <w:rPr>
        <w:sz w:val="20"/>
      </w:rPr>
    </w:pPr>
  </w:p>
  <w:p w14:paraId="6A29482D" w14:textId="77777777" w:rsidR="00865E82" w:rsidRDefault="00865E82">
    <w:pPr>
      <w:pStyle w:val="a3"/>
      <w:spacing w:line="14" w:lineRule="auto"/>
      <w:rPr>
        <w:sz w:val="20"/>
      </w:rPr>
    </w:pPr>
  </w:p>
  <w:p w14:paraId="4CC2D17F" w14:textId="77777777" w:rsidR="00865E82" w:rsidRDefault="00865E82">
    <w:pPr>
      <w:pStyle w:val="a3"/>
      <w:spacing w:line="14" w:lineRule="auto"/>
      <w:rPr>
        <w:sz w:val="20"/>
      </w:rPr>
    </w:pPr>
  </w:p>
  <w:p w14:paraId="68EBC53C" w14:textId="77777777" w:rsidR="00865E82" w:rsidRDefault="00865E82">
    <w:pPr>
      <w:pStyle w:val="a3"/>
      <w:spacing w:line="14" w:lineRule="auto"/>
      <w:rPr>
        <w:sz w:val="20"/>
      </w:rPr>
    </w:pPr>
  </w:p>
  <w:p w14:paraId="37FA6F4E" w14:textId="77777777" w:rsidR="00865E82" w:rsidRDefault="00865E82">
    <w:pPr>
      <w:pStyle w:val="a3"/>
      <w:spacing w:line="14" w:lineRule="auto"/>
      <w:rPr>
        <w:sz w:val="20"/>
      </w:rPr>
    </w:pPr>
  </w:p>
  <w:p w14:paraId="1D8CDB61" w14:textId="77777777" w:rsidR="00865E82" w:rsidRDefault="00865E82">
    <w:pPr>
      <w:pStyle w:val="a3"/>
      <w:spacing w:line="14" w:lineRule="auto"/>
      <w:rPr>
        <w:sz w:val="20"/>
      </w:rPr>
    </w:pPr>
  </w:p>
  <w:p w14:paraId="3FC8DC20" w14:textId="77777777" w:rsidR="00865E82" w:rsidRDefault="00865E82">
    <w:pPr>
      <w:pStyle w:val="a3"/>
      <w:spacing w:line="14" w:lineRule="auto"/>
      <w:rPr>
        <w:sz w:val="20"/>
      </w:rPr>
    </w:pPr>
  </w:p>
  <w:p w14:paraId="17B180D5" w14:textId="77777777" w:rsidR="00865E82" w:rsidRDefault="00865E82">
    <w:pPr>
      <w:pStyle w:val="a3"/>
      <w:spacing w:line="14" w:lineRule="auto"/>
      <w:rPr>
        <w:sz w:val="20"/>
      </w:rPr>
    </w:pPr>
  </w:p>
  <w:p w14:paraId="0FA8309E" w14:textId="77777777" w:rsidR="00865E82" w:rsidRDefault="00865E82">
    <w:pPr>
      <w:pStyle w:val="a3"/>
      <w:spacing w:line="14" w:lineRule="auto"/>
      <w:rPr>
        <w:sz w:val="20"/>
      </w:rPr>
    </w:pPr>
  </w:p>
  <w:p w14:paraId="425DCA95" w14:textId="77777777" w:rsidR="00865E82" w:rsidRDefault="00865E82">
    <w:pPr>
      <w:pStyle w:val="a3"/>
      <w:spacing w:line="14" w:lineRule="auto"/>
      <w:rPr>
        <w:sz w:val="20"/>
      </w:rPr>
    </w:pPr>
  </w:p>
  <w:p w14:paraId="23317DEA" w14:textId="77777777" w:rsidR="00865E82" w:rsidRDefault="00865E82">
    <w:pPr>
      <w:pStyle w:val="a3"/>
      <w:spacing w:line="14" w:lineRule="auto"/>
      <w:rPr>
        <w:sz w:val="20"/>
      </w:rPr>
    </w:pPr>
  </w:p>
  <w:p w14:paraId="3CB82DEF" w14:textId="77777777" w:rsidR="00865E82" w:rsidRDefault="00865E82">
    <w:pPr>
      <w:pStyle w:val="a3"/>
      <w:spacing w:line="14" w:lineRule="auto"/>
      <w:rPr>
        <w:sz w:val="20"/>
      </w:rPr>
    </w:pPr>
  </w:p>
  <w:p w14:paraId="00C6FEF2" w14:textId="77777777" w:rsidR="00865E82" w:rsidRDefault="00865E82">
    <w:pPr>
      <w:pStyle w:val="a3"/>
      <w:spacing w:line="14" w:lineRule="auto"/>
      <w:rPr>
        <w:sz w:val="20"/>
      </w:rPr>
    </w:pPr>
  </w:p>
  <w:p w14:paraId="6D2F4A93" w14:textId="77777777" w:rsidR="00865E82" w:rsidRDefault="00865E82">
    <w:pPr>
      <w:pStyle w:val="a3"/>
      <w:spacing w:line="14" w:lineRule="auto"/>
      <w:rPr>
        <w:sz w:val="20"/>
      </w:rPr>
    </w:pPr>
  </w:p>
  <w:p w14:paraId="4A4CE03D" w14:textId="77777777" w:rsidR="00865E82" w:rsidRDefault="00865E82">
    <w:pPr>
      <w:pStyle w:val="a3"/>
      <w:spacing w:line="14" w:lineRule="auto"/>
      <w:rPr>
        <w:sz w:val="20"/>
      </w:rPr>
    </w:pPr>
  </w:p>
  <w:p w14:paraId="02436CB0" w14:textId="77777777" w:rsidR="00865E82" w:rsidRDefault="00865E82">
    <w:pPr>
      <w:pStyle w:val="a3"/>
      <w:spacing w:line="14" w:lineRule="auto"/>
      <w:rPr>
        <w:sz w:val="20"/>
      </w:rPr>
    </w:pPr>
  </w:p>
  <w:p w14:paraId="6FAD5E52" w14:textId="77777777" w:rsidR="00865E82" w:rsidRDefault="00865E82">
    <w:pPr>
      <w:pStyle w:val="a3"/>
      <w:spacing w:line="14" w:lineRule="auto"/>
      <w:rPr>
        <w:sz w:val="20"/>
      </w:rPr>
    </w:pPr>
  </w:p>
  <w:p w14:paraId="69086D72" w14:textId="77777777" w:rsidR="00865E82" w:rsidRDefault="00865E82">
    <w:pPr>
      <w:pStyle w:val="a3"/>
      <w:spacing w:line="14" w:lineRule="auto"/>
      <w:rPr>
        <w:sz w:val="20"/>
      </w:rPr>
    </w:pPr>
  </w:p>
  <w:p w14:paraId="035B9059" w14:textId="77777777" w:rsidR="00865E82" w:rsidRDefault="00865E82">
    <w:pPr>
      <w:pStyle w:val="a3"/>
      <w:spacing w:line="14" w:lineRule="auto"/>
      <w:rPr>
        <w:sz w:val="20"/>
      </w:rPr>
    </w:pPr>
  </w:p>
  <w:p w14:paraId="6ABD6951" w14:textId="77777777" w:rsidR="00865E82" w:rsidRDefault="00865E82">
    <w:pPr>
      <w:pStyle w:val="a3"/>
      <w:spacing w:line="14" w:lineRule="auto"/>
      <w:rPr>
        <w:sz w:val="20"/>
      </w:rPr>
    </w:pPr>
  </w:p>
  <w:p w14:paraId="7F7E3119" w14:textId="77777777" w:rsidR="00865E82" w:rsidRDefault="00865E82">
    <w:pPr>
      <w:pStyle w:val="a3"/>
      <w:spacing w:line="14" w:lineRule="auto"/>
      <w:rPr>
        <w:sz w:val="20"/>
      </w:rPr>
    </w:pPr>
  </w:p>
  <w:p w14:paraId="272E82C5" w14:textId="77777777" w:rsidR="00865E82" w:rsidRDefault="00865E82">
    <w:pPr>
      <w:pStyle w:val="a3"/>
      <w:spacing w:line="14" w:lineRule="auto"/>
      <w:rPr>
        <w:sz w:val="20"/>
      </w:rPr>
    </w:pPr>
  </w:p>
  <w:p w14:paraId="3E5B8E9E" w14:textId="77777777" w:rsidR="00865E82" w:rsidRDefault="00865E82">
    <w:pPr>
      <w:pStyle w:val="a3"/>
      <w:spacing w:line="14" w:lineRule="auto"/>
      <w:rPr>
        <w:sz w:val="20"/>
      </w:rPr>
    </w:pPr>
  </w:p>
  <w:p w14:paraId="597B0F13" w14:textId="77777777" w:rsidR="00865E82" w:rsidRDefault="00865E82">
    <w:pPr>
      <w:pStyle w:val="a3"/>
      <w:spacing w:line="14" w:lineRule="auto"/>
      <w:rPr>
        <w:sz w:val="20"/>
      </w:rPr>
    </w:pPr>
  </w:p>
  <w:p w14:paraId="60FE3746" w14:textId="77777777" w:rsidR="00865E82" w:rsidRDefault="00865E82">
    <w:pPr>
      <w:pStyle w:val="a3"/>
      <w:spacing w:line="14" w:lineRule="auto"/>
      <w:rPr>
        <w:sz w:val="20"/>
      </w:rPr>
    </w:pPr>
  </w:p>
  <w:p w14:paraId="139B5D70" w14:textId="77777777" w:rsidR="00865E82" w:rsidRDefault="00865E82">
    <w:pPr>
      <w:pStyle w:val="a3"/>
      <w:spacing w:line="14" w:lineRule="auto"/>
      <w:rPr>
        <w:sz w:val="20"/>
      </w:rPr>
    </w:pPr>
  </w:p>
  <w:p w14:paraId="4A5C3F78"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0DD9C" w14:textId="77777777" w:rsidR="001463B6" w:rsidRDefault="001463B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B783A"/>
    <w:rsid w:val="001463B6"/>
    <w:rsid w:val="001553DE"/>
    <w:rsid w:val="001D192E"/>
    <w:rsid w:val="00222F7C"/>
    <w:rsid w:val="004B1304"/>
    <w:rsid w:val="006A5215"/>
    <w:rsid w:val="00851A6D"/>
    <w:rsid w:val="00865E82"/>
    <w:rsid w:val="009461C8"/>
    <w:rsid w:val="009C3642"/>
    <w:rsid w:val="00B17B8D"/>
    <w:rsid w:val="00B6793B"/>
    <w:rsid w:val="00B97C74"/>
    <w:rsid w:val="00C57E70"/>
    <w:rsid w:val="00D56947"/>
    <w:rsid w:val="00D80660"/>
    <w:rsid w:val="00DC5C05"/>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6A1E70"/>
  <w15:docId w15:val="{1CAEC2F3-7F1C-4849-952F-C2713C393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80660"/>
    <w:rPr>
      <w:rFonts w:ascii="Calibri" w:eastAsia="Calibri" w:hAnsi="Calibri" w:cs="Calibri"/>
      <w:lang w:val="el-GR"/>
    </w:rPr>
  </w:style>
  <w:style w:type="paragraph" w:styleId="1">
    <w:name w:val="heading 1"/>
    <w:basedOn w:val="a"/>
    <w:uiPriority w:val="1"/>
    <w:qFormat/>
    <w:rsid w:val="00D80660"/>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D80660"/>
    <w:tblPr>
      <w:tblInd w:w="0" w:type="dxa"/>
      <w:tblCellMar>
        <w:top w:w="0" w:type="dxa"/>
        <w:left w:w="0" w:type="dxa"/>
        <w:bottom w:w="0" w:type="dxa"/>
        <w:right w:w="0" w:type="dxa"/>
      </w:tblCellMar>
    </w:tblPr>
  </w:style>
  <w:style w:type="paragraph" w:styleId="a3">
    <w:name w:val="Body Text"/>
    <w:basedOn w:val="a"/>
    <w:uiPriority w:val="1"/>
    <w:qFormat/>
    <w:rsid w:val="00D80660"/>
    <w:rPr>
      <w:sz w:val="24"/>
      <w:szCs w:val="24"/>
    </w:rPr>
  </w:style>
  <w:style w:type="paragraph" w:styleId="a4">
    <w:name w:val="Title"/>
    <w:basedOn w:val="a"/>
    <w:uiPriority w:val="1"/>
    <w:qFormat/>
    <w:rsid w:val="00D80660"/>
    <w:pPr>
      <w:spacing w:before="126"/>
      <w:ind w:left="1519" w:right="1359"/>
      <w:jc w:val="center"/>
    </w:pPr>
    <w:rPr>
      <w:b/>
      <w:bCs/>
      <w:sz w:val="48"/>
      <w:szCs w:val="48"/>
    </w:rPr>
  </w:style>
  <w:style w:type="paragraph" w:styleId="a5">
    <w:name w:val="List Paragraph"/>
    <w:basedOn w:val="a"/>
    <w:uiPriority w:val="1"/>
    <w:qFormat/>
    <w:rsid w:val="00D80660"/>
    <w:pPr>
      <w:ind w:left="1080"/>
      <w:jc w:val="both"/>
    </w:pPr>
  </w:style>
  <w:style w:type="paragraph" w:customStyle="1" w:styleId="TableParagraph">
    <w:name w:val="Table Paragraph"/>
    <w:basedOn w:val="a"/>
    <w:uiPriority w:val="1"/>
    <w:qFormat/>
    <w:rsid w:val="00D80660"/>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0B783A"/>
    <w:rPr>
      <w:rFonts w:ascii="Tahoma" w:hAnsi="Tahoma" w:cs="Tahoma"/>
      <w:sz w:val="16"/>
      <w:szCs w:val="16"/>
    </w:rPr>
  </w:style>
  <w:style w:type="character" w:customStyle="1" w:styleId="Char1">
    <w:name w:val="Κείμενο πλαισίου Char"/>
    <w:basedOn w:val="a0"/>
    <w:link w:val="a8"/>
    <w:uiPriority w:val="99"/>
    <w:semiHidden/>
    <w:rsid w:val="000B783A"/>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292</Words>
  <Characters>1578</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6</cp:revision>
  <dcterms:created xsi:type="dcterms:W3CDTF">2024-09-16T11:07:00Z</dcterms:created>
  <dcterms:modified xsi:type="dcterms:W3CDTF">2025-04-03T07:28:00Z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