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5EF7574" w:rsidRPr="008A5540" w:rsidRDefault="00F76A2F" w:rsidP="25EF7574">
      <w:pPr>
        <w:tabs>
          <w:tab w:val="left" w:pos="1316"/>
        </w:tabs>
        <w:jc w:val="center"/>
        <w:rPr>
          <w:b/>
          <w:bCs/>
        </w:rPr>
      </w:pPr>
      <w:r w:rsidRPr="008A5540">
        <w:rPr>
          <w:b/>
          <w:bCs/>
        </w:rPr>
        <w:t>Σύνδεσμοι Εκπαιδευτικού Υλικού</w:t>
      </w:r>
    </w:p>
    <w:p w:rsidR="00F76A2F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:rsidR="009F2DC3" w:rsidRDefault="009F2DC3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/>
      </w:tblPr>
      <w:tblGrid>
        <w:gridCol w:w="1696"/>
        <w:gridCol w:w="8604"/>
      </w:tblGrid>
      <w:tr w:rsidR="009F2DC3" w:rsidTr="00AE2FAC">
        <w:tc>
          <w:tcPr>
            <w:tcW w:w="1696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4D71F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Pr="00684203">
                <w:rPr>
                  <w:rStyle w:val="-"/>
                </w:rPr>
                <w:t>https://coggle.it/</w:t>
              </w:r>
            </w:hyperlink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4D71F4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1" w:history="1">
              <w:r w:rsidRPr="00684203">
                <w:rPr>
                  <w:rStyle w:val="-"/>
                </w:rPr>
                <w:t>https://aesop.iep.edu.gr/node/11564/1234</w:t>
              </w:r>
            </w:hyperlink>
          </w:p>
          <w:p w:rsidR="004D71F4" w:rsidRDefault="004D71F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2">
              <w:r>
                <w:rPr>
                  <w:color w:val="0000FF"/>
                  <w:u w:val="single" w:color="0000FF"/>
                </w:rPr>
                <w:t>https://coggle.it/?lang=es</w:t>
              </w:r>
            </w:hyperlink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4D71F4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3" w:history="1">
              <w:r w:rsidRPr="003B16AC">
                <w:rPr>
                  <w:rStyle w:val="-"/>
                </w:rPr>
                <w:t>https://aesop.iep.edu.gr/node/11564/1235</w:t>
              </w:r>
            </w:hyperlink>
          </w:p>
          <w:p w:rsidR="004D71F4" w:rsidRDefault="004D71F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4">
              <w:r>
                <w:rPr>
                  <w:color w:val="0000FF"/>
                  <w:u w:val="single" w:color="0000FF"/>
                </w:rPr>
                <w:t>https://coggle.it/</w:t>
              </w:r>
            </w:hyperlink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4D71F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5">
              <w:r>
                <w:rPr>
                  <w:color w:val="0000FF"/>
                  <w:u w:val="single" w:color="0000FF"/>
                </w:rPr>
                <w:t>https://www.youtube.com/watch?v=v76U40f9Wpg</w:t>
              </w:r>
            </w:hyperlink>
          </w:p>
        </w:tc>
      </w:tr>
      <w:tr w:rsidR="009F2DC3" w:rsidTr="00AE2FAC">
        <w:tc>
          <w:tcPr>
            <w:tcW w:w="1696" w:type="dxa"/>
            <w:shd w:val="clear" w:color="auto" w:fill="D9D9D9" w:themeFill="background1" w:themeFillShade="D9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9F2DC3" w:rsidRDefault="004D71F4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6" w:history="1">
              <w:r w:rsidRPr="004F4FFE">
                <w:rPr>
                  <w:rStyle w:val="-"/>
                  <w:spacing w:val="1"/>
                </w:rPr>
                <w:t>https://aesop.iep.edu.gr/node/20223/3186</w:t>
              </w:r>
            </w:hyperlink>
          </w:p>
          <w:p w:rsidR="004D71F4" w:rsidRDefault="004D71F4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7" w:history="1">
              <w:r w:rsidRPr="004F4FFE">
                <w:rPr>
                  <w:rStyle w:val="-"/>
                  <w:spacing w:val="-9"/>
                </w:rPr>
                <w:t>https://aesop.iep.edu.gr/node/20223/3189</w:t>
              </w:r>
            </w:hyperlink>
          </w:p>
          <w:p w:rsidR="004D71F4" w:rsidRDefault="004D71F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8" w:history="1">
              <w:r w:rsidRPr="004F4FFE">
                <w:rPr>
                  <w:rStyle w:val="-"/>
                </w:rPr>
                <w:t>https://aesop.iep.edu.gr/node/20223/3190</w:t>
              </w:r>
            </w:hyperlink>
          </w:p>
        </w:tc>
      </w:tr>
      <w:tr w:rsidR="009F2DC3" w:rsidTr="00AE2FAC">
        <w:tc>
          <w:tcPr>
            <w:tcW w:w="1696" w:type="dxa"/>
            <w:shd w:val="clear" w:color="auto" w:fill="D9D9D9" w:themeFill="background1" w:themeFillShade="D9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8A5540" w:rsidRPr="008A5540" w:rsidRDefault="008A5540" w:rsidP="008A5540"/>
    <w:p w:rsidR="008A5540" w:rsidRDefault="008A5540" w:rsidP="008A5540"/>
    <w:p w:rsidR="008A5540" w:rsidRPr="00537B0C" w:rsidRDefault="008A5540" w:rsidP="00537B0C">
      <w:pPr>
        <w:pStyle w:val="TableParagraph"/>
        <w:spacing w:line="292" w:lineRule="exact"/>
        <w:ind w:left="94"/>
        <w:jc w:val="both"/>
        <w:rPr>
          <w:b/>
        </w:rPr>
      </w:pPr>
      <w:r>
        <w:tab/>
      </w:r>
      <w:r w:rsidRPr="00537B0C">
        <w:rPr>
          <w:b/>
          <w:color w:val="538DD3"/>
        </w:rPr>
        <w:t>Εκπαιδευτικό</w:t>
      </w:r>
      <w:r w:rsidR="00C67749">
        <w:rPr>
          <w:b/>
          <w:color w:val="538DD3"/>
        </w:rPr>
        <w:t xml:space="preserve"> </w:t>
      </w:r>
      <w:r w:rsidRPr="00537B0C">
        <w:rPr>
          <w:b/>
          <w:color w:val="538DD3"/>
        </w:rPr>
        <w:t>Υλικό/Συνδέσεις/</w:t>
      </w: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before="47"/>
        <w:ind w:hanging="361"/>
        <w:jc w:val="both"/>
        <w:rPr>
          <w:rFonts w:ascii="Symbol" w:hAnsi="Symbol"/>
        </w:rPr>
      </w:pPr>
      <w:proofErr w:type="spellStart"/>
      <w:r w:rsidRPr="008A5540">
        <w:t>Χόκι</w:t>
      </w:r>
      <w:proofErr w:type="spellEnd"/>
      <w:r w:rsidR="00C67749">
        <w:t xml:space="preserve"> </w:t>
      </w:r>
      <w:proofErr w:type="spellStart"/>
      <w:r w:rsidRPr="008A5540">
        <w:t>Πόκι</w:t>
      </w:r>
      <w:proofErr w:type="spellEnd"/>
      <w:r w:rsidR="00C67749">
        <w:t xml:space="preserve"> </w:t>
      </w:r>
      <w:r w:rsidRPr="008A5540">
        <w:t>με</w:t>
      </w:r>
      <w:r w:rsidR="00C67749">
        <w:t xml:space="preserve"> </w:t>
      </w:r>
      <w:r w:rsidRPr="008A5540">
        <w:t>εικόνες</w:t>
      </w:r>
      <w:r w:rsidR="00C67749">
        <w:t xml:space="preserve"> </w:t>
      </w:r>
      <w:proofErr w:type="spellStart"/>
      <w:r w:rsidRPr="008A5540">
        <w:t>Pecs.wmv</w:t>
      </w:r>
      <w:proofErr w:type="spellEnd"/>
    </w:p>
    <w:p w:rsidR="008A5540" w:rsidRPr="008A5540" w:rsidRDefault="00876E45" w:rsidP="00537B0C">
      <w:pPr>
        <w:spacing w:before="21"/>
        <w:ind w:left="814"/>
        <w:jc w:val="both"/>
      </w:pPr>
      <w:hyperlink r:id="rId19">
        <w:r w:rsidR="008A5540" w:rsidRPr="008A5540">
          <w:rPr>
            <w:color w:val="0000FF"/>
            <w:u w:val="single" w:color="0000FF"/>
          </w:rPr>
          <w:t>https://www.youtube.com/watch?v=P7kyL1H_lUE</w:t>
        </w:r>
      </w:hyperlink>
    </w:p>
    <w:p w:rsidR="008A5540" w:rsidRPr="008A5540" w:rsidRDefault="008A5540" w:rsidP="00537B0C">
      <w:pPr>
        <w:spacing w:before="1"/>
        <w:jc w:val="both"/>
      </w:pP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line="256" w:lineRule="auto"/>
        <w:ind w:right="163"/>
        <w:jc w:val="both"/>
        <w:rPr>
          <w:rFonts w:ascii="Symbol" w:hAnsi="Symbol"/>
        </w:rPr>
      </w:pPr>
      <w:r w:rsidRPr="008A5540">
        <w:t>Φτιάχνω</w:t>
      </w:r>
      <w:r w:rsidR="00C67749">
        <w:t xml:space="preserve"> </w:t>
      </w:r>
      <w:r w:rsidRPr="008A5540">
        <w:t>το</w:t>
      </w:r>
      <w:r w:rsidR="00C67749">
        <w:t xml:space="preserve"> </w:t>
      </w:r>
      <w:r w:rsidRPr="008A5540">
        <w:t>δικό</w:t>
      </w:r>
      <w:r w:rsidR="00C67749">
        <w:t xml:space="preserve"> </w:t>
      </w:r>
      <w:r w:rsidRPr="008A5540">
        <w:t>μου</w:t>
      </w:r>
      <w:r w:rsidR="00C67749">
        <w:t xml:space="preserve"> </w:t>
      </w:r>
      <w:r w:rsidRPr="008A5540">
        <w:t>Εννοιολογικό</w:t>
      </w:r>
      <w:r w:rsidR="00C67749">
        <w:t xml:space="preserve"> </w:t>
      </w:r>
      <w:r w:rsidRPr="008A5540">
        <w:t>χάρτη (</w:t>
      </w:r>
      <w:proofErr w:type="spellStart"/>
      <w:r w:rsidRPr="008A5540">
        <w:t>mindmap</w:t>
      </w:r>
      <w:proofErr w:type="spellEnd"/>
      <w:r w:rsidRPr="008A5540">
        <w:t>)</w:t>
      </w:r>
      <w:r w:rsidR="00C67749">
        <w:t xml:space="preserve"> </w:t>
      </w:r>
      <w:r w:rsidRPr="008A5540">
        <w:t>μέσω</w:t>
      </w:r>
      <w:r w:rsidR="00C67749">
        <w:t xml:space="preserve"> </w:t>
      </w:r>
      <w:r w:rsidRPr="008A5540">
        <w:t>του</w:t>
      </w:r>
      <w:r w:rsidR="00C67749">
        <w:t xml:space="preserve"> </w:t>
      </w:r>
      <w:r w:rsidRPr="008A5540">
        <w:t>ψηφιακού</w:t>
      </w:r>
      <w:r w:rsidR="00C67749">
        <w:t xml:space="preserve"> </w:t>
      </w:r>
      <w:r w:rsidRPr="008A5540">
        <w:t xml:space="preserve">εργαλείου </w:t>
      </w:r>
      <w:proofErr w:type="spellStart"/>
      <w:r w:rsidRPr="008A5540">
        <w:t>coggle</w:t>
      </w:r>
      <w:proofErr w:type="spellEnd"/>
      <w:r w:rsidRPr="008A5540">
        <w:t xml:space="preserve"> (</w:t>
      </w:r>
      <w:hyperlink r:id="rId20">
        <w:r w:rsidRPr="008A5540">
          <w:rPr>
            <w:color w:val="0000FF" w:themeColor="hyperlink"/>
            <w:u w:val="single"/>
          </w:rPr>
          <w:t>https://coggle.it/</w:t>
        </w:r>
      </w:hyperlink>
      <w:r w:rsidRPr="008A5540">
        <w:t>).</w:t>
      </w:r>
    </w:p>
    <w:p w:rsidR="008A5540" w:rsidRPr="008A5540" w:rsidRDefault="008A5540" w:rsidP="00537B0C">
      <w:pPr>
        <w:tabs>
          <w:tab w:val="left" w:pos="814"/>
          <w:tab w:val="left" w:pos="815"/>
        </w:tabs>
        <w:spacing w:line="256" w:lineRule="auto"/>
        <w:ind w:left="814" w:right="163"/>
        <w:jc w:val="both"/>
        <w:rPr>
          <w:rFonts w:ascii="Symbol" w:hAnsi="Symbol"/>
        </w:rPr>
      </w:pP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line="256" w:lineRule="auto"/>
        <w:ind w:right="163"/>
        <w:jc w:val="both"/>
        <w:rPr>
          <w:rFonts w:ascii="Symbol" w:hAnsi="Symbol"/>
        </w:rPr>
      </w:pPr>
      <w:proofErr w:type="spellStart"/>
      <w:r w:rsidRPr="008A5540">
        <w:t>Μπουλτή</w:t>
      </w:r>
      <w:proofErr w:type="spellEnd"/>
      <w:r w:rsidRPr="008A5540">
        <w:t xml:space="preserve"> Βασιλική «Ανθρώπινο σώμα: «Η τελειότερη μηχανή»» Ψηφιακό Διδακτικό Σενάριο «Πλατφόρμα Αίσωπος» </w:t>
      </w:r>
      <w:hyperlink r:id="rId21" w:history="1">
        <w:r w:rsidRPr="008A5540">
          <w:rPr>
            <w:color w:val="0000FF" w:themeColor="hyperlink"/>
            <w:u w:val="single"/>
          </w:rPr>
          <w:t>https://aesop.iep.edu.gr/node/11564</w:t>
        </w:r>
      </w:hyperlink>
      <w:r w:rsidRPr="008A5540">
        <w:t>.</w:t>
      </w:r>
    </w:p>
    <w:p w:rsidR="008A5540" w:rsidRPr="008A5540" w:rsidRDefault="008A5540" w:rsidP="00537B0C">
      <w:pPr>
        <w:jc w:val="both"/>
        <w:rPr>
          <w:rFonts w:ascii="Symbol" w:hAnsi="Symbol"/>
        </w:rPr>
      </w:pP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line="256" w:lineRule="auto"/>
        <w:ind w:right="163"/>
        <w:jc w:val="both"/>
        <w:rPr>
          <w:rFonts w:ascii="Symbol" w:hAnsi="Symbol"/>
        </w:rPr>
      </w:pPr>
      <w:proofErr w:type="spellStart"/>
      <w:r w:rsidRPr="008A5540">
        <w:rPr>
          <w:rFonts w:asciiTheme="minorHAnsi" w:hAnsiTheme="minorHAnsi" w:cstheme="minorHAnsi"/>
        </w:rPr>
        <w:t>Καριπίδου</w:t>
      </w:r>
      <w:proofErr w:type="spellEnd"/>
      <w:r w:rsidRPr="008A5540">
        <w:rPr>
          <w:rFonts w:asciiTheme="minorHAnsi" w:hAnsiTheme="minorHAnsi" w:cstheme="minorHAnsi"/>
        </w:rPr>
        <w:t xml:space="preserve"> Σοφία «Γερά δοντάκια» Ψηφιακό Διδακτικό Σενάριο «Πλατφόρμα Αίσωπος» </w:t>
      </w:r>
      <w:hyperlink r:id="rId22" w:history="1">
        <w:r w:rsidRPr="008A5540">
          <w:rPr>
            <w:rFonts w:asciiTheme="minorHAnsi" w:hAnsiTheme="minorHAnsi" w:cstheme="minorHAnsi"/>
            <w:color w:val="0000FF" w:themeColor="hyperlink"/>
            <w:u w:val="single"/>
          </w:rPr>
          <w:t>https://aesop.iep.edu.gr/node/20223</w:t>
        </w:r>
      </w:hyperlink>
    </w:p>
    <w:p w:rsidR="008A5540" w:rsidRPr="008A5540" w:rsidRDefault="008A5540" w:rsidP="00537B0C">
      <w:pPr>
        <w:jc w:val="both"/>
        <w:rPr>
          <w:rFonts w:ascii="Symbol" w:hAnsi="Symbol"/>
        </w:rPr>
      </w:pP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line="256" w:lineRule="auto"/>
        <w:ind w:right="163"/>
        <w:jc w:val="both"/>
        <w:rPr>
          <w:rFonts w:ascii="Symbol" w:hAnsi="Symbol"/>
        </w:rPr>
      </w:pPr>
      <w:r w:rsidRPr="008A5540">
        <w:rPr>
          <w:rFonts w:asciiTheme="minorHAnsi" w:hAnsiTheme="minorHAnsi" w:cstheme="minorHAnsi"/>
        </w:rPr>
        <w:t xml:space="preserve">Πλατφόρμα </w:t>
      </w:r>
      <w:proofErr w:type="spellStart"/>
      <w:r w:rsidRPr="008A5540">
        <w:rPr>
          <w:rFonts w:asciiTheme="minorHAnsi" w:hAnsiTheme="minorHAnsi" w:cstheme="minorHAnsi"/>
        </w:rPr>
        <w:t>moodle</w:t>
      </w:r>
      <w:proofErr w:type="spellEnd"/>
      <w:r w:rsidRPr="008A5540">
        <w:rPr>
          <w:rFonts w:asciiTheme="minorHAnsi" w:hAnsiTheme="minorHAnsi" w:cstheme="minorHAnsi"/>
        </w:rPr>
        <w:t xml:space="preserve"> του ΙΕΠ, αξιοποιώντας το επιμορφωτικό υλικό των εργαστηρίωντων</w:t>
      </w:r>
      <w:r w:rsidR="00537B0C">
        <w:rPr>
          <w:rFonts w:asciiTheme="minorHAnsi" w:hAnsiTheme="minorHAnsi" w:cstheme="minorHAnsi"/>
        </w:rPr>
        <w:t xml:space="preserve"> πιλοτικών</w:t>
      </w:r>
      <w:r w:rsidRPr="008A5540">
        <w:rPr>
          <w:rFonts w:asciiTheme="minorHAnsi" w:hAnsiTheme="minorHAnsi" w:cstheme="minorHAnsi"/>
        </w:rPr>
        <w:tab/>
        <w:t xml:space="preserve">προγραμμάτων </w:t>
      </w:r>
      <w:hyperlink r:id="rId23">
        <w:r w:rsidRPr="008A5540">
          <w:rPr>
            <w:rFonts w:asciiTheme="minorHAnsi" w:hAnsiTheme="minorHAnsi" w:cstheme="minorHAnsi"/>
            <w:color w:val="0000FF" w:themeColor="hyperlink"/>
            <w:u w:val="single"/>
          </w:rPr>
          <w:t>https://elearning.iep.edu.gr/study/course/view.php?id=327</w:t>
        </w:r>
      </w:hyperlink>
    </w:p>
    <w:p w:rsidR="008A5540" w:rsidRPr="008A5540" w:rsidRDefault="008A5540" w:rsidP="00537B0C">
      <w:pPr>
        <w:jc w:val="both"/>
        <w:rPr>
          <w:rFonts w:ascii="Symbol" w:hAnsi="Symbol"/>
        </w:rPr>
      </w:pPr>
    </w:p>
    <w:p w:rsidR="008A5540" w:rsidRPr="008A5540" w:rsidRDefault="008A5540" w:rsidP="00537B0C">
      <w:pPr>
        <w:numPr>
          <w:ilvl w:val="0"/>
          <w:numId w:val="2"/>
        </w:numPr>
        <w:tabs>
          <w:tab w:val="left" w:pos="814"/>
          <w:tab w:val="left" w:pos="815"/>
        </w:tabs>
        <w:spacing w:line="256" w:lineRule="auto"/>
        <w:ind w:right="163"/>
        <w:jc w:val="both"/>
        <w:rPr>
          <w:rFonts w:ascii="Symbol" w:hAnsi="Symbol"/>
        </w:rPr>
      </w:pPr>
      <w:r w:rsidRPr="008A5540">
        <w:rPr>
          <w:rFonts w:asciiTheme="minorHAnsi" w:hAnsiTheme="minorHAnsi" w:cstheme="minorHAnsi"/>
        </w:rPr>
        <w:t xml:space="preserve">Το </w:t>
      </w:r>
      <w:proofErr w:type="spellStart"/>
      <w:r w:rsidRPr="008A5540">
        <w:rPr>
          <w:rFonts w:asciiTheme="minorHAnsi" w:hAnsiTheme="minorHAnsi" w:cstheme="minorHAnsi"/>
        </w:rPr>
        <w:t>Φωτόδεντρο</w:t>
      </w:r>
      <w:proofErr w:type="spellEnd"/>
      <w:r w:rsidR="00C67749">
        <w:rPr>
          <w:rFonts w:asciiTheme="minorHAnsi" w:hAnsiTheme="minorHAnsi" w:cstheme="minorHAnsi"/>
        </w:rPr>
        <w:t xml:space="preserve"> </w:t>
      </w:r>
      <w:hyperlink r:id="rId24">
        <w:r w:rsidRPr="008A5540">
          <w:rPr>
            <w:rFonts w:asciiTheme="minorHAnsi" w:hAnsiTheme="minorHAnsi" w:cstheme="minorHAnsi"/>
            <w:color w:val="0000FF" w:themeColor="hyperlink"/>
            <w:u w:val="single"/>
          </w:rPr>
          <w:t>http://photodentro.edu.gr/</w:t>
        </w:r>
      </w:hyperlink>
    </w:p>
    <w:p w:rsidR="008A5540" w:rsidRPr="008A5540" w:rsidRDefault="008A5540" w:rsidP="00537B0C">
      <w:pPr>
        <w:rPr>
          <w:rFonts w:ascii="Symbol" w:hAnsi="Symbol"/>
        </w:rPr>
      </w:pPr>
    </w:p>
    <w:p w:rsidR="008A5540" w:rsidRPr="00537B0C" w:rsidRDefault="008A5540" w:rsidP="00537B0C">
      <w:pPr>
        <w:tabs>
          <w:tab w:val="left" w:pos="1155"/>
        </w:tabs>
        <w:jc w:val="both"/>
      </w:pPr>
    </w:p>
    <w:sectPr w:rsidR="008A5540" w:rsidRPr="00537B0C" w:rsidSect="00865E8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C5A" w:rsidRDefault="00F26C5A">
      <w:r>
        <w:separator/>
      </w:r>
    </w:p>
  </w:endnote>
  <w:endnote w:type="continuationSeparator" w:id="1">
    <w:p w:rsidR="00F26C5A" w:rsidRDefault="00F26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7E6" w:rsidRDefault="00BF57E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5E35DD" w:rsidP="005E35DD">
    <w:pPr>
      <w:pStyle w:val="1"/>
    </w:pPr>
    <w:r w:rsidRPr="005E35DD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7E6" w:rsidRDefault="00BF57E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C5A" w:rsidRDefault="00F26C5A">
      <w:r>
        <w:separator/>
      </w:r>
    </w:p>
  </w:footnote>
  <w:footnote w:type="continuationSeparator" w:id="1">
    <w:p w:rsidR="00F26C5A" w:rsidRDefault="00F26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7E6" w:rsidRDefault="00BF57E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BF57E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7E6" w:rsidRDefault="00BF57E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6173E"/>
    <w:multiLevelType w:val="hybridMultilevel"/>
    <w:tmpl w:val="9F7E54EC"/>
    <w:lvl w:ilvl="0" w:tplc="45FA1A0E">
      <w:numFmt w:val="bullet"/>
      <w:lvlText w:val=""/>
      <w:lvlJc w:val="left"/>
      <w:pPr>
        <w:ind w:left="814" w:hanging="360"/>
      </w:pPr>
      <w:rPr>
        <w:rFonts w:hint="default"/>
        <w:w w:val="100"/>
        <w:lang w:val="el-GR" w:eastAsia="en-US" w:bidi="ar-SA"/>
      </w:rPr>
    </w:lvl>
    <w:lvl w:ilvl="1" w:tplc="12A6EC8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35988F2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8527FF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886E5CA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7FA2C4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11AC3AC4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BC42CA0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7DE67D52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214D66"/>
    <w:rsid w:val="003D5D1B"/>
    <w:rsid w:val="004D71F4"/>
    <w:rsid w:val="00537B0C"/>
    <w:rsid w:val="0059558B"/>
    <w:rsid w:val="005E35DD"/>
    <w:rsid w:val="006A5215"/>
    <w:rsid w:val="00851A6D"/>
    <w:rsid w:val="00865E82"/>
    <w:rsid w:val="00876E45"/>
    <w:rsid w:val="008A5540"/>
    <w:rsid w:val="008A71AD"/>
    <w:rsid w:val="009F2DC3"/>
    <w:rsid w:val="00B17B8D"/>
    <w:rsid w:val="00B33590"/>
    <w:rsid w:val="00B6793B"/>
    <w:rsid w:val="00B97C74"/>
    <w:rsid w:val="00BF57E6"/>
    <w:rsid w:val="00C67749"/>
    <w:rsid w:val="00D56947"/>
    <w:rsid w:val="00DE5621"/>
    <w:rsid w:val="00E22CCA"/>
    <w:rsid w:val="00E243F2"/>
    <w:rsid w:val="00EE48D0"/>
    <w:rsid w:val="00F1678D"/>
    <w:rsid w:val="00F26C5A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359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3359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33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590"/>
    <w:rPr>
      <w:sz w:val="24"/>
      <w:szCs w:val="24"/>
    </w:rPr>
  </w:style>
  <w:style w:type="paragraph" w:styleId="a4">
    <w:name w:val="Title"/>
    <w:basedOn w:val="a"/>
    <w:uiPriority w:val="1"/>
    <w:qFormat/>
    <w:rsid w:val="00B3359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3359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3359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5E35D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E35D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4D71F4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4D71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esop.iep.edu.gr/node/11564/1235" TargetMode="External"/><Relationship Id="rId18" Type="http://schemas.openxmlformats.org/officeDocument/2006/relationships/hyperlink" Target="https://aesop.iep.edu.gr/node/20223/3190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aesop.iep.edu.gr/node/11564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oggle.it/?lang=es" TargetMode="External"/><Relationship Id="rId17" Type="http://schemas.openxmlformats.org/officeDocument/2006/relationships/hyperlink" Target="https://aesop.iep.edu.gr/node/20223/3189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esop.iep.edu.gr/node/20223/3186" TargetMode="External"/><Relationship Id="rId20" Type="http://schemas.openxmlformats.org/officeDocument/2006/relationships/hyperlink" Target="https://coggle.it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esop.iep.edu.gr/node/11564/1234" TargetMode="External"/><Relationship Id="rId24" Type="http://schemas.openxmlformats.org/officeDocument/2006/relationships/hyperlink" Target="http://photodentro.edu.gr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v76U40f9Wpg" TargetMode="External"/><Relationship Id="rId23" Type="http://schemas.openxmlformats.org/officeDocument/2006/relationships/hyperlink" Target="https://elearning.iep.edu.gr/study/course/view.php?id=327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coggle.it/" TargetMode="External"/><Relationship Id="rId19" Type="http://schemas.openxmlformats.org/officeDocument/2006/relationships/hyperlink" Target="https://www.youtube.com/watch?v=P7kyL1H_lU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oggle.it/?lang=es" TargetMode="External"/><Relationship Id="rId22" Type="http://schemas.openxmlformats.org/officeDocument/2006/relationships/hyperlink" Target="https://aesop.iep.edu.gr/node/20223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User</cp:lastModifiedBy>
  <cp:revision>8</cp:revision>
  <dcterms:created xsi:type="dcterms:W3CDTF">2024-09-17T11:16:00Z</dcterms:created>
  <dcterms:modified xsi:type="dcterms:W3CDTF">2024-12-14T16:54:00Z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