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D687A" w14:textId="77777777" w:rsidR="00A31A00" w:rsidRPr="00A31A00" w:rsidRDefault="00A31A00" w:rsidP="00A31A00">
      <w:pPr>
        <w:spacing w:line="276" w:lineRule="auto"/>
        <w:jc w:val="both"/>
        <w:rPr>
          <w:b/>
          <w:bCs/>
        </w:rPr>
      </w:pPr>
      <w:r w:rsidRPr="00A31A00">
        <w:rPr>
          <w:b/>
          <w:bCs/>
        </w:rPr>
        <w:t>Α. Ενδεικτική επιστολή προς τους γονείς/ασκούντες την επιμέλεια μαθητών/τριών</w:t>
      </w:r>
    </w:p>
    <w:p w14:paraId="396DDC4C" w14:textId="77777777" w:rsidR="00A31A00" w:rsidRPr="00A31A00" w:rsidRDefault="00A31A00" w:rsidP="00A31A00">
      <w:pPr>
        <w:spacing w:line="276" w:lineRule="auto"/>
        <w:jc w:val="both"/>
        <w:rPr>
          <w:b/>
          <w:bCs/>
        </w:rPr>
      </w:pPr>
    </w:p>
    <w:p w14:paraId="46A9307E" w14:textId="77777777" w:rsidR="00A31A00" w:rsidRPr="00A31A00" w:rsidRDefault="00A31A00" w:rsidP="00A31A00">
      <w:pPr>
        <w:spacing w:line="276" w:lineRule="auto"/>
        <w:jc w:val="both"/>
        <w:rPr>
          <w:b/>
          <w:bCs/>
        </w:rPr>
      </w:pPr>
      <w:r w:rsidRPr="00A31A00">
        <w:rPr>
          <w:b/>
          <w:bCs/>
        </w:rPr>
        <w:t>Αγαπητοί</w:t>
      </w:r>
      <w:r w:rsidRPr="00A31A00">
        <w:rPr>
          <w:b/>
          <w:bCs/>
          <w:spacing w:val="-3"/>
        </w:rPr>
        <w:t xml:space="preserve"> </w:t>
      </w:r>
      <w:r w:rsidRPr="00A31A00">
        <w:rPr>
          <w:b/>
          <w:bCs/>
        </w:rPr>
        <w:t>γονείς</w:t>
      </w:r>
      <w:r w:rsidRPr="00A31A00">
        <w:rPr>
          <w:b/>
          <w:bCs/>
          <w:spacing w:val="-3"/>
        </w:rPr>
        <w:t>/</w:t>
      </w:r>
      <w:r w:rsidRPr="00A31A00">
        <w:rPr>
          <w:b/>
          <w:bCs/>
        </w:rPr>
        <w:t xml:space="preserve"> </w:t>
      </w:r>
      <w:r w:rsidRPr="00A31A00">
        <w:rPr>
          <w:b/>
          <w:bCs/>
          <w:spacing w:val="-3"/>
        </w:rPr>
        <w:t>ασκούντες την επιμέλεια μαθητών/τριών</w:t>
      </w:r>
    </w:p>
    <w:p w14:paraId="63B6264A" w14:textId="77777777" w:rsidR="00A31A00" w:rsidRDefault="00A31A00" w:rsidP="00406793">
      <w:pPr>
        <w:spacing w:line="276" w:lineRule="auto"/>
        <w:jc w:val="both"/>
      </w:pPr>
    </w:p>
    <w:p w14:paraId="5DE7E0E3" w14:textId="6A270E6C" w:rsidR="00A31A00" w:rsidRDefault="00A31A00" w:rsidP="00406793">
      <w:pPr>
        <w:spacing w:line="276" w:lineRule="auto"/>
        <w:jc w:val="both"/>
      </w:pPr>
      <w:r>
        <w:t>Τη φετινή σχολική χρονιά μέσα στα Εργαστήρια Δεξιοτήτων το τμήμα του/της (ονοματεπώνυμο</w:t>
      </w:r>
      <w:r w:rsidRPr="00A31A00">
        <w:t xml:space="preserve"> </w:t>
      </w:r>
      <w:r>
        <w:t>μαθητή/</w:t>
      </w:r>
      <w:proofErr w:type="spellStart"/>
      <w:r>
        <w:t>τριας</w:t>
      </w:r>
      <w:proofErr w:type="spellEnd"/>
      <w:r>
        <w:t>) θα συμμετέχει σε ένα εκπαιδευτικό πρόγραμμα ευαισθητοποίησης</w:t>
      </w:r>
      <w:r>
        <w:rPr>
          <w:spacing w:val="-14"/>
        </w:rPr>
        <w:t xml:space="preserve"> </w:t>
      </w:r>
      <w:r>
        <w:t>σε</w:t>
      </w:r>
      <w:r>
        <w:rPr>
          <w:spacing w:val="-14"/>
        </w:rPr>
        <w:t xml:space="preserve"> </w:t>
      </w:r>
      <w:r>
        <w:t>θέματα</w:t>
      </w:r>
      <w:r>
        <w:rPr>
          <w:spacing w:val="-13"/>
        </w:rPr>
        <w:t xml:space="preserve"> </w:t>
      </w:r>
      <w:r>
        <w:t>σεξουαλικής</w:t>
      </w:r>
      <w:r>
        <w:rPr>
          <w:spacing w:val="-14"/>
        </w:rPr>
        <w:t xml:space="preserve"> </w:t>
      </w:r>
      <w:r>
        <w:t>διαπαιδαγώγησης</w:t>
      </w:r>
      <w:r>
        <w:rPr>
          <w:spacing w:val="-13"/>
        </w:rPr>
        <w:t xml:space="preserve"> </w:t>
      </w:r>
      <w:r>
        <w:t>με</w:t>
      </w:r>
      <w:r>
        <w:rPr>
          <w:spacing w:val="-14"/>
        </w:rPr>
        <w:t xml:space="preserve"> </w:t>
      </w:r>
      <w:r>
        <w:t>τίτλο</w:t>
      </w:r>
      <w:r>
        <w:rPr>
          <w:spacing w:val="-13"/>
        </w:rPr>
        <w:t xml:space="preserve"> </w:t>
      </w:r>
      <w:r>
        <w:t>«Η</w:t>
      </w:r>
      <w:r>
        <w:rPr>
          <w:spacing w:val="-14"/>
        </w:rPr>
        <w:t xml:space="preserve"> </w:t>
      </w:r>
      <w:r>
        <w:t>πορεία</w:t>
      </w:r>
      <w:r>
        <w:rPr>
          <w:spacing w:val="-14"/>
        </w:rPr>
        <w:t xml:space="preserve"> </w:t>
      </w:r>
      <w:r>
        <w:t>των εφηβικών σχέσεων από το χθες στο σήμερα». Το πρόγραμμα θα ολοκληρωθεί σε επτά εργαστήρια και θα το συντονίζει ο/η (ονοματεπώνυμο εκπαιδευτικού).</w:t>
      </w:r>
    </w:p>
    <w:p w14:paraId="23AB55E9" w14:textId="77777777" w:rsidR="00A31A00" w:rsidRDefault="00A31A00" w:rsidP="00A31A00">
      <w:pPr>
        <w:spacing w:line="276" w:lineRule="auto"/>
        <w:jc w:val="both"/>
      </w:pPr>
      <w:r>
        <w:t>Σκοπό του προγράμματος αποτελεί η εκπαίδευση των μαθητών/τριών σε θέματα που αφορούν τις εφηβικές σχέσεις έτσι όπως αυτές διαμορφώνονται σε βάθος χρόνου</w:t>
      </w:r>
      <w:r>
        <w:rPr>
          <w:spacing w:val="-1"/>
        </w:rPr>
        <w:t xml:space="preserve"> </w:t>
      </w:r>
      <w:r>
        <w:t>από</w:t>
      </w:r>
      <w:r>
        <w:rPr>
          <w:spacing w:val="-2"/>
        </w:rPr>
        <w:t xml:space="preserve"> </w:t>
      </w:r>
      <w:r>
        <w:t>το</w:t>
      </w:r>
      <w:r>
        <w:rPr>
          <w:spacing w:val="-1"/>
        </w:rPr>
        <w:t xml:space="preserve"> </w:t>
      </w:r>
      <w:r>
        <w:t>χθες στο</w:t>
      </w:r>
      <w:r>
        <w:rPr>
          <w:spacing w:val="-1"/>
        </w:rPr>
        <w:t xml:space="preserve"> </w:t>
      </w:r>
      <w:r>
        <w:t>σήμερα. Θα</w:t>
      </w:r>
      <w:r>
        <w:rPr>
          <w:spacing w:val="-2"/>
        </w:rPr>
        <w:t xml:space="preserve"> </w:t>
      </w:r>
      <w:r>
        <w:t>σταθούν</w:t>
      </w:r>
      <w:r>
        <w:rPr>
          <w:spacing w:val="-2"/>
        </w:rPr>
        <w:t xml:space="preserve"> </w:t>
      </w:r>
      <w:r>
        <w:t>με</w:t>
      </w:r>
      <w:r>
        <w:rPr>
          <w:spacing w:val="-3"/>
        </w:rPr>
        <w:t xml:space="preserve"> </w:t>
      </w:r>
      <w:r>
        <w:t>σεβασμό και αξιοπρέπεια απέναντι στις ιστορίες που θα ειπωθούν και θα κατανοήσουν την πορεία των εφηβικών σχέσεων. Έτσι, λοιπόν, θα πάρουν συνέντευξη από τον παππού και τη γιαγιά ή από κάποιο άλλο πρόσωπο του στενού οικογενειακού κύκλου και θα τις αποδώσουν σε ένα μικρό κείμενο. Στο κλίμα ασφάλειας που επιδιώκει να καλλιεργήσει το πρόγραμμα εντάσσεται και η σύνδεση των γονέων/κηδεμόνων με την πορεία του προγράμματος. Αποκτώντας μια πιο ενεργή συμμετοχή στη διαδικασία, σας προσκαλούμε να γράψετε ένα γράμμα περιγράφοντας το κλίμα των εφηβικών σχέσεων</w:t>
      </w:r>
      <w:r>
        <w:rPr>
          <w:spacing w:val="-8"/>
        </w:rPr>
        <w:t xml:space="preserve"> </w:t>
      </w:r>
      <w:r>
        <w:t>στη</w:t>
      </w:r>
      <w:r>
        <w:rPr>
          <w:spacing w:val="-8"/>
        </w:rPr>
        <w:t xml:space="preserve"> </w:t>
      </w:r>
      <w:r>
        <w:t>δική</w:t>
      </w:r>
      <w:r>
        <w:rPr>
          <w:spacing w:val="-5"/>
        </w:rPr>
        <w:t xml:space="preserve"> </w:t>
      </w:r>
      <w:r>
        <w:t>σας</w:t>
      </w:r>
      <w:r>
        <w:rPr>
          <w:spacing w:val="-8"/>
        </w:rPr>
        <w:t xml:space="preserve"> </w:t>
      </w:r>
      <w:r>
        <w:t>εποχή, να</w:t>
      </w:r>
      <w:r>
        <w:rPr>
          <w:spacing w:val="-8"/>
        </w:rPr>
        <w:t xml:space="preserve"> </w:t>
      </w:r>
      <w:r>
        <w:t>μας</w:t>
      </w:r>
      <w:r>
        <w:rPr>
          <w:spacing w:val="-7"/>
        </w:rPr>
        <w:t xml:space="preserve"> </w:t>
      </w:r>
      <w:r>
        <w:t>μεταφέρετε</w:t>
      </w:r>
      <w:r>
        <w:rPr>
          <w:spacing w:val="-9"/>
        </w:rPr>
        <w:t xml:space="preserve"> </w:t>
      </w:r>
      <w:r>
        <w:t>πως</w:t>
      </w:r>
      <w:r>
        <w:rPr>
          <w:spacing w:val="-6"/>
        </w:rPr>
        <w:t xml:space="preserve"> </w:t>
      </w:r>
      <w:r>
        <w:t>ένιωθαν</w:t>
      </w:r>
      <w:r>
        <w:rPr>
          <w:spacing w:val="-8"/>
        </w:rPr>
        <w:t xml:space="preserve"> </w:t>
      </w:r>
      <w:r>
        <w:t>οι</w:t>
      </w:r>
      <w:r>
        <w:rPr>
          <w:spacing w:val="-9"/>
        </w:rPr>
        <w:t xml:space="preserve"> </w:t>
      </w:r>
      <w:r>
        <w:t>έφηβοι</w:t>
      </w:r>
      <w:r>
        <w:rPr>
          <w:spacing w:val="-10"/>
        </w:rPr>
        <w:t xml:space="preserve"> </w:t>
      </w:r>
      <w:r>
        <w:t>εκείνον</w:t>
      </w:r>
      <w:r>
        <w:rPr>
          <w:spacing w:val="-6"/>
        </w:rPr>
        <w:t xml:space="preserve"> </w:t>
      </w:r>
      <w:r>
        <w:t>τον καιρό. Τα γράμματα</w:t>
      </w:r>
      <w:r>
        <w:rPr>
          <w:spacing w:val="-2"/>
        </w:rPr>
        <w:t xml:space="preserve"> </w:t>
      </w:r>
      <w:r>
        <w:t>αυτά θα διαβαστούν</w:t>
      </w:r>
      <w:r>
        <w:rPr>
          <w:spacing w:val="-1"/>
        </w:rPr>
        <w:t xml:space="preserve"> </w:t>
      </w:r>
      <w:r>
        <w:t>κατά</w:t>
      </w:r>
      <w:r>
        <w:rPr>
          <w:spacing w:val="-1"/>
        </w:rPr>
        <w:t xml:space="preserve"> </w:t>
      </w:r>
      <w:r>
        <w:t>τη διάρκεια του</w:t>
      </w:r>
      <w:r>
        <w:rPr>
          <w:spacing w:val="-1"/>
        </w:rPr>
        <w:t xml:space="preserve"> </w:t>
      </w:r>
      <w:r>
        <w:t>τρίτου</w:t>
      </w:r>
      <w:r>
        <w:rPr>
          <w:spacing w:val="-3"/>
        </w:rPr>
        <w:t xml:space="preserve"> </w:t>
      </w:r>
      <w:r>
        <w:t>εργαστηρίου. Η προσέγγιση των θεματικών πλαισιώνεται με επιστημονικό τρόπο. Αφού λοιπόν διατρέξουμε το πλέγμα των εφηβικών σχέσεων μέσα από δύο γενιές, θα φτάσουμε στο</w:t>
      </w:r>
      <w:r>
        <w:rPr>
          <w:spacing w:val="-6"/>
        </w:rPr>
        <w:t xml:space="preserve"> </w:t>
      </w:r>
      <w:r>
        <w:t>σήμερα.</w:t>
      </w:r>
      <w:r>
        <w:rPr>
          <w:spacing w:val="-7"/>
        </w:rPr>
        <w:t xml:space="preserve"> </w:t>
      </w:r>
      <w:r>
        <w:t>Εδώ,</w:t>
      </w:r>
      <w:r>
        <w:rPr>
          <w:spacing w:val="-6"/>
        </w:rPr>
        <w:t xml:space="preserve"> </w:t>
      </w:r>
      <w:r>
        <w:t>λοιπόν,</w:t>
      </w:r>
      <w:r>
        <w:rPr>
          <w:spacing w:val="-8"/>
        </w:rPr>
        <w:t xml:space="preserve"> </w:t>
      </w:r>
      <w:r>
        <w:t>θα</w:t>
      </w:r>
      <w:r>
        <w:rPr>
          <w:spacing w:val="-6"/>
        </w:rPr>
        <w:t xml:space="preserve"> </w:t>
      </w:r>
      <w:r>
        <w:t>έρθει</w:t>
      </w:r>
      <w:r>
        <w:rPr>
          <w:spacing w:val="-7"/>
        </w:rPr>
        <w:t xml:space="preserve"> </w:t>
      </w:r>
      <w:r>
        <w:t>η</w:t>
      </w:r>
      <w:r>
        <w:rPr>
          <w:spacing w:val="-6"/>
        </w:rPr>
        <w:t xml:space="preserve"> </w:t>
      </w:r>
      <w:r>
        <w:t>σειρά</w:t>
      </w:r>
      <w:r>
        <w:rPr>
          <w:spacing w:val="-6"/>
        </w:rPr>
        <w:t xml:space="preserve"> </w:t>
      </w:r>
      <w:r>
        <w:t>των</w:t>
      </w:r>
      <w:r>
        <w:rPr>
          <w:spacing w:val="-6"/>
        </w:rPr>
        <w:t xml:space="preserve"> </w:t>
      </w:r>
      <w:r>
        <w:t>παιδιών</w:t>
      </w:r>
      <w:r>
        <w:rPr>
          <w:spacing w:val="-6"/>
        </w:rPr>
        <w:t xml:space="preserve"> </w:t>
      </w:r>
      <w:r>
        <w:t>σας</w:t>
      </w:r>
      <w:r>
        <w:rPr>
          <w:spacing w:val="-6"/>
        </w:rPr>
        <w:t xml:space="preserve"> </w:t>
      </w:r>
      <w:r>
        <w:t>να</w:t>
      </w:r>
      <w:r>
        <w:rPr>
          <w:spacing w:val="-6"/>
        </w:rPr>
        <w:t xml:space="preserve"> </w:t>
      </w:r>
      <w:r>
        <w:t>μας</w:t>
      </w:r>
      <w:r>
        <w:rPr>
          <w:spacing w:val="-7"/>
        </w:rPr>
        <w:t xml:space="preserve"> </w:t>
      </w:r>
      <w:r>
        <w:t>περιγράψουν</w:t>
      </w:r>
      <w:r>
        <w:rPr>
          <w:spacing w:val="-7"/>
        </w:rPr>
        <w:t xml:space="preserve"> </w:t>
      </w:r>
      <w:r>
        <w:t>πως βιώνουν τις εφηβικές σχέσεις στη σημερινή εποχή που μεταβάλλεται διαρκώς. Θα επιχειρήσουμε να συγκεντρώσουμε όλες αυτές τις ιστορίες που θα προκύψουν και να φτιάξουμε μια μικρή ταινία και ένα βιβλίο.</w:t>
      </w:r>
    </w:p>
    <w:p w14:paraId="7F0B7F44" w14:textId="77777777" w:rsidR="00A31A00" w:rsidRDefault="00A31A00" w:rsidP="00A31A00">
      <w:pPr>
        <w:spacing w:line="276" w:lineRule="auto"/>
        <w:jc w:val="both"/>
      </w:pPr>
      <w:r>
        <w:t>Ο</w:t>
      </w:r>
      <w:r>
        <w:rPr>
          <w:spacing w:val="-9"/>
        </w:rPr>
        <w:t xml:space="preserve"> </w:t>
      </w:r>
      <w:r>
        <w:t>κόσμος</w:t>
      </w:r>
      <w:r>
        <w:rPr>
          <w:spacing w:val="-9"/>
        </w:rPr>
        <w:t xml:space="preserve"> </w:t>
      </w:r>
      <w:r>
        <w:t>γύρω</w:t>
      </w:r>
      <w:r>
        <w:rPr>
          <w:spacing w:val="-8"/>
        </w:rPr>
        <w:t xml:space="preserve"> </w:t>
      </w:r>
      <w:r>
        <w:t>μας</w:t>
      </w:r>
      <w:r>
        <w:rPr>
          <w:spacing w:val="-11"/>
        </w:rPr>
        <w:t xml:space="preserve"> </w:t>
      </w:r>
      <w:r>
        <w:t>αλλάζει</w:t>
      </w:r>
      <w:r>
        <w:rPr>
          <w:spacing w:val="-10"/>
        </w:rPr>
        <w:t xml:space="preserve"> </w:t>
      </w:r>
      <w:r>
        <w:t>και</w:t>
      </w:r>
      <w:r>
        <w:rPr>
          <w:spacing w:val="-10"/>
        </w:rPr>
        <w:t xml:space="preserve"> </w:t>
      </w:r>
      <w:r>
        <w:t>μεταβάλλεται</w:t>
      </w:r>
      <w:r>
        <w:rPr>
          <w:spacing w:val="-10"/>
        </w:rPr>
        <w:t xml:space="preserve"> </w:t>
      </w:r>
      <w:r>
        <w:t>με</w:t>
      </w:r>
      <w:r>
        <w:rPr>
          <w:spacing w:val="-10"/>
        </w:rPr>
        <w:t xml:space="preserve"> </w:t>
      </w:r>
      <w:r>
        <w:t>γοργούς</w:t>
      </w:r>
      <w:r>
        <w:rPr>
          <w:spacing w:val="-9"/>
        </w:rPr>
        <w:t xml:space="preserve"> </w:t>
      </w:r>
      <w:r>
        <w:t>ρυθμούς.</w:t>
      </w:r>
      <w:r>
        <w:rPr>
          <w:spacing w:val="-9"/>
        </w:rPr>
        <w:t xml:space="preserve"> </w:t>
      </w:r>
      <w:r>
        <w:t>Οι</w:t>
      </w:r>
      <w:r>
        <w:rPr>
          <w:spacing w:val="-10"/>
        </w:rPr>
        <w:t xml:space="preserve"> </w:t>
      </w:r>
      <w:r>
        <w:t>συνθήκες</w:t>
      </w:r>
      <w:r>
        <w:rPr>
          <w:spacing w:val="-9"/>
        </w:rPr>
        <w:t xml:space="preserve"> </w:t>
      </w:r>
      <w:r>
        <w:t>που έχει</w:t>
      </w:r>
      <w:r>
        <w:rPr>
          <w:spacing w:val="-1"/>
        </w:rPr>
        <w:t xml:space="preserve"> </w:t>
      </w:r>
      <w:r>
        <w:t>διαμορφώσει</w:t>
      </w:r>
      <w:r>
        <w:rPr>
          <w:spacing w:val="-1"/>
        </w:rPr>
        <w:t xml:space="preserve"> </w:t>
      </w:r>
      <w:r>
        <w:t>η</w:t>
      </w:r>
      <w:r>
        <w:rPr>
          <w:spacing w:val="-2"/>
        </w:rPr>
        <w:t xml:space="preserve"> </w:t>
      </w:r>
      <w:r>
        <w:t>παγκοσμιοποίηση με την</w:t>
      </w:r>
      <w:r>
        <w:rPr>
          <w:spacing w:val="-2"/>
        </w:rPr>
        <w:t xml:space="preserve"> </w:t>
      </w:r>
      <w:r>
        <w:t>είσοδο της</w:t>
      </w:r>
      <w:r>
        <w:rPr>
          <w:spacing w:val="-3"/>
        </w:rPr>
        <w:t xml:space="preserve"> </w:t>
      </w:r>
      <w:r>
        <w:t>τεχνολογίας</w:t>
      </w:r>
      <w:r>
        <w:rPr>
          <w:spacing w:val="-1"/>
        </w:rPr>
        <w:t xml:space="preserve"> </w:t>
      </w:r>
      <w:r>
        <w:t>σε</w:t>
      </w:r>
      <w:r>
        <w:rPr>
          <w:spacing w:val="-2"/>
        </w:rPr>
        <w:t xml:space="preserve"> </w:t>
      </w:r>
      <w:r>
        <w:t>κάθε πτυχή της καθημερινής ζωής και, κατά συνέπεια, και της σχολικής καθημερινότητας, αλλάζουν το τοπίο. Ζούμε σε μια εποχή που τη διακρίνει η ρευστότητα. Τα παιδιά μας, οι μαθητές και οι μαθήτριες, δεν μένουν ανεπηρέαστα από το κλίμα που διαμορφώνεται. Μας χρειάζονται δίπλα τους για να τα στηρίξουμε και να τα υποστηρίξουμε και να τα ακούσουμε όταν θα είναι έτοιμα να μας μιλήσουν.</w:t>
      </w:r>
    </w:p>
    <w:p w14:paraId="771E59AC" w14:textId="77777777" w:rsidR="00A31A00" w:rsidRDefault="00A31A00" w:rsidP="00A31A00">
      <w:pPr>
        <w:spacing w:line="276" w:lineRule="auto"/>
        <w:jc w:val="both"/>
      </w:pPr>
    </w:p>
    <w:p w14:paraId="626312FE" w14:textId="77777777" w:rsidR="00A31A00" w:rsidRDefault="00A31A00" w:rsidP="00A31A00">
      <w:pPr>
        <w:spacing w:line="276" w:lineRule="auto"/>
        <w:jc w:val="both"/>
      </w:pPr>
      <w:r>
        <w:t>Σας</w:t>
      </w:r>
      <w:r>
        <w:rPr>
          <w:spacing w:val="-3"/>
        </w:rPr>
        <w:t xml:space="preserve"> </w:t>
      </w:r>
      <w:r>
        <w:t>ευχαριστούμε</w:t>
      </w:r>
      <w:r>
        <w:rPr>
          <w:spacing w:val="-3"/>
        </w:rPr>
        <w:t xml:space="preserve"> </w:t>
      </w:r>
      <w:r>
        <w:t>για</w:t>
      </w:r>
      <w:r>
        <w:rPr>
          <w:spacing w:val="-2"/>
        </w:rPr>
        <w:t xml:space="preserve"> </w:t>
      </w:r>
      <w:r>
        <w:t>τη</w:t>
      </w:r>
      <w:r>
        <w:rPr>
          <w:spacing w:val="-3"/>
        </w:rPr>
        <w:t xml:space="preserve"> </w:t>
      </w:r>
      <w:r>
        <w:rPr>
          <w:spacing w:val="-2"/>
        </w:rPr>
        <w:t>συνεργασία.</w:t>
      </w:r>
    </w:p>
    <w:p w14:paraId="1C9448DE" w14:textId="2F06B536" w:rsidR="00BB60EA" w:rsidRDefault="00406793">
      <w:r>
        <w:rPr>
          <w:noProof/>
        </w:rPr>
        <w:lastRenderedPageBreak/>
        <w:drawing>
          <wp:inline distT="0" distB="0" distL="0" distR="0" wp14:anchorId="43FA61F0" wp14:editId="442871DE">
            <wp:extent cx="5401945" cy="3209925"/>
            <wp:effectExtent l="0" t="0" r="825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3814" cy="3216978"/>
                    </a:xfrm>
                    <a:prstGeom prst="rect">
                      <a:avLst/>
                    </a:prstGeom>
                    <a:noFill/>
                  </pic:spPr>
                </pic:pic>
              </a:graphicData>
            </a:graphic>
          </wp:inline>
        </w:drawing>
      </w:r>
    </w:p>
    <w:sectPr w:rsidR="00BB60EA">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3695E" w14:textId="77777777" w:rsidR="009A2EA6" w:rsidRDefault="009A2EA6" w:rsidP="00A31A00">
      <w:r>
        <w:separator/>
      </w:r>
    </w:p>
  </w:endnote>
  <w:endnote w:type="continuationSeparator" w:id="0">
    <w:p w14:paraId="06C06F70" w14:textId="77777777" w:rsidR="009A2EA6" w:rsidRDefault="009A2EA6" w:rsidP="00A3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00CB" w14:textId="3009B106" w:rsidR="00A31A00" w:rsidRDefault="00A31A00" w:rsidP="00A31A00">
    <w:pPr>
      <w:pStyle w:val="a5"/>
      <w:jc w:val="center"/>
    </w:pPr>
    <w:r>
      <w:rPr>
        <w:noProof/>
      </w:rPr>
      <w:drawing>
        <wp:inline distT="0" distB="0" distL="0" distR="0" wp14:anchorId="5D03F2B4" wp14:editId="605ECDCA">
          <wp:extent cx="4200525" cy="54229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28A6D" w14:textId="77777777" w:rsidR="009A2EA6" w:rsidRDefault="009A2EA6" w:rsidP="00A31A00">
      <w:r>
        <w:separator/>
      </w:r>
    </w:p>
  </w:footnote>
  <w:footnote w:type="continuationSeparator" w:id="0">
    <w:p w14:paraId="33DA9141" w14:textId="77777777" w:rsidR="009A2EA6" w:rsidRDefault="009A2EA6" w:rsidP="00A31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0CED" w14:textId="11F10815" w:rsidR="00A31A00" w:rsidRDefault="00A31A00" w:rsidP="00A31A00">
    <w:pPr>
      <w:pStyle w:val="a4"/>
      <w:tabs>
        <w:tab w:val="clear" w:pos="4153"/>
        <w:tab w:val="clear" w:pos="8306"/>
        <w:tab w:val="left" w:pos="2115"/>
      </w:tabs>
      <w:jc w:val="center"/>
    </w:pPr>
    <w:r>
      <w:rPr>
        <w:noProof/>
      </w:rPr>
      <w:drawing>
        <wp:inline distT="0" distB="0" distL="0" distR="0" wp14:anchorId="06E563C7" wp14:editId="330AEE70">
          <wp:extent cx="3255645" cy="438785"/>
          <wp:effectExtent l="0" t="0" r="190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5645" cy="43878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12D"/>
    <w:rsid w:val="00230C1E"/>
    <w:rsid w:val="00406793"/>
    <w:rsid w:val="009A2EA6"/>
    <w:rsid w:val="00A31A00"/>
    <w:rsid w:val="00BB60EA"/>
    <w:rsid w:val="00BB71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E4879"/>
  <w15:chartTrackingRefBased/>
  <w15:docId w15:val="{081F945F-2838-41F4-8AEB-977BB47D1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31A00"/>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A31A00"/>
    <w:rPr>
      <w:sz w:val="24"/>
      <w:szCs w:val="24"/>
    </w:rPr>
  </w:style>
  <w:style w:type="character" w:customStyle="1" w:styleId="Char">
    <w:name w:val="Σώμα κειμένου Char"/>
    <w:basedOn w:val="a0"/>
    <w:link w:val="a3"/>
    <w:uiPriority w:val="1"/>
    <w:rsid w:val="00A31A00"/>
    <w:rPr>
      <w:rFonts w:ascii="Calibri" w:eastAsia="Calibri" w:hAnsi="Calibri" w:cs="Calibri"/>
      <w:sz w:val="24"/>
      <w:szCs w:val="24"/>
    </w:rPr>
  </w:style>
  <w:style w:type="paragraph" w:styleId="a4">
    <w:name w:val="header"/>
    <w:basedOn w:val="a"/>
    <w:link w:val="Char0"/>
    <w:uiPriority w:val="99"/>
    <w:unhideWhenUsed/>
    <w:rsid w:val="00A31A00"/>
    <w:pPr>
      <w:tabs>
        <w:tab w:val="center" w:pos="4153"/>
        <w:tab w:val="right" w:pos="8306"/>
      </w:tabs>
    </w:pPr>
  </w:style>
  <w:style w:type="character" w:customStyle="1" w:styleId="Char0">
    <w:name w:val="Κεφαλίδα Char"/>
    <w:basedOn w:val="a0"/>
    <w:link w:val="a4"/>
    <w:uiPriority w:val="99"/>
    <w:rsid w:val="00A31A00"/>
    <w:rPr>
      <w:rFonts w:ascii="Calibri" w:eastAsia="Calibri" w:hAnsi="Calibri" w:cs="Calibri"/>
    </w:rPr>
  </w:style>
  <w:style w:type="paragraph" w:styleId="a5">
    <w:name w:val="footer"/>
    <w:basedOn w:val="a"/>
    <w:link w:val="Char1"/>
    <w:uiPriority w:val="99"/>
    <w:unhideWhenUsed/>
    <w:rsid w:val="00A31A00"/>
    <w:pPr>
      <w:tabs>
        <w:tab w:val="center" w:pos="4153"/>
        <w:tab w:val="right" w:pos="8306"/>
      </w:tabs>
    </w:pPr>
  </w:style>
  <w:style w:type="character" w:customStyle="1" w:styleId="Char1">
    <w:name w:val="Υποσέλιδο Char"/>
    <w:basedOn w:val="a0"/>
    <w:link w:val="a5"/>
    <w:uiPriority w:val="99"/>
    <w:rsid w:val="00A31A0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2028</Characters>
  <Application>Microsoft Office Word</Application>
  <DocSecurity>0</DocSecurity>
  <Lines>16</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3</cp:revision>
  <dcterms:created xsi:type="dcterms:W3CDTF">2025-01-15T07:21:00Z</dcterms:created>
  <dcterms:modified xsi:type="dcterms:W3CDTF">2025-01-15T07:24:00Z</dcterms:modified>
</cp:coreProperties>
</file>