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e0"/>
        <w:tblpPr w:leftFromText="180" w:rightFromText="180" w:horzAnchor="margin" w:tblpXSpec="center" w:tblpY="588"/>
        <w:tblW w:w="0" w:type="auto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26"/>
      </w:tblGrid>
      <w:tr w:rsidR="00D85E73" w:rsidRPr="00D85E73" w14:paraId="4D185C0B" w14:textId="77777777" w:rsidTr="00D85E73">
        <w:trPr>
          <w:trHeight w:val="7890"/>
        </w:trPr>
        <w:tc>
          <w:tcPr>
            <w:tcW w:w="9426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5E60371D" w14:textId="2230BA4D" w:rsidR="00D85E73" w:rsidRPr="00971E6D" w:rsidRDefault="00971E6D" w:rsidP="00D85E73">
            <w:pPr>
              <w:spacing w:before="10"/>
              <w:rPr>
                <w:rFonts w:ascii="Calibri" w:eastAsia="Calibri" w:hAnsi="Calibri" w:cs="Calibri"/>
                <w:b/>
                <w:sz w:val="35"/>
                <w:lang w:val="el-GR"/>
              </w:rPr>
            </w:pPr>
            <w:r>
              <w:rPr>
                <w:rFonts w:ascii="Calibri" w:eastAsia="Calibri" w:hAnsi="Calibri" w:cs="Calibri"/>
                <w:b/>
                <w:sz w:val="35"/>
                <w:lang w:val="el-GR"/>
              </w:rPr>
              <w:t xml:space="preserve">    </w:t>
            </w:r>
          </w:p>
          <w:p w14:paraId="2C2F2C7A" w14:textId="77777777" w:rsidR="00D85E73" w:rsidRPr="00D85E73" w:rsidRDefault="00D85E73" w:rsidP="00D85E73">
            <w:pPr>
              <w:spacing w:line="276" w:lineRule="auto"/>
              <w:ind w:left="89" w:right="42"/>
              <w:jc w:val="both"/>
              <w:rPr>
                <w:rFonts w:ascii="Calibri" w:eastAsia="Calibri" w:hAnsi="Calibri" w:cs="Calibri"/>
                <w:b/>
                <w:lang w:val="el-GR"/>
              </w:rPr>
            </w:pPr>
            <w:r w:rsidRPr="00D85E73">
              <w:rPr>
                <w:rFonts w:ascii="Calibri" w:eastAsia="Calibri" w:hAnsi="Calibri" w:cs="Calibri"/>
                <w:b/>
                <w:color w:val="538DD3"/>
                <w:lang w:val="el-GR"/>
              </w:rPr>
              <w:t xml:space="preserve">Αξιολόγηση Εργαστηρίου - Συνολική αποτίμηση &amp; </w:t>
            </w:r>
            <w:proofErr w:type="spellStart"/>
            <w:r w:rsidRPr="00D85E73">
              <w:rPr>
                <w:rFonts w:ascii="Calibri" w:eastAsia="Calibri" w:hAnsi="Calibri" w:cs="Calibri"/>
                <w:b/>
                <w:color w:val="538DD3"/>
                <w:lang w:val="el-GR"/>
              </w:rPr>
              <w:t>αναστοχασμός</w:t>
            </w:r>
            <w:proofErr w:type="spellEnd"/>
            <w:r w:rsidRPr="00D85E73">
              <w:rPr>
                <w:rFonts w:ascii="Calibri" w:eastAsia="Calibri" w:hAnsi="Calibri" w:cs="Calibri"/>
                <w:b/>
                <w:color w:val="538DD3"/>
                <w:lang w:val="el-GR"/>
              </w:rPr>
              <w:t xml:space="preserve"> πάνω στην υλοποίηση -</w:t>
            </w:r>
            <w:r w:rsidRPr="00D85E73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b/>
                <w:color w:val="538DD3"/>
                <w:lang w:val="el-GR"/>
              </w:rPr>
              <w:t>Εκδηλώσεις</w:t>
            </w:r>
            <w:r w:rsidRPr="00D85E73">
              <w:rPr>
                <w:rFonts w:ascii="Calibri" w:eastAsia="Calibri" w:hAnsi="Calibri" w:cs="Calibri"/>
                <w:b/>
                <w:color w:val="538DD3"/>
                <w:spacing w:val="-5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b/>
                <w:color w:val="538DD3"/>
                <w:lang w:val="el-GR"/>
              </w:rPr>
              <w:t>διάχυσης</w:t>
            </w:r>
          </w:p>
          <w:p w14:paraId="28CA0F1A" w14:textId="77777777" w:rsidR="00D85E73" w:rsidRPr="00D85E73" w:rsidRDefault="00D85E73" w:rsidP="00D85E73">
            <w:pPr>
              <w:spacing w:before="5" w:line="276" w:lineRule="auto"/>
              <w:ind w:left="89" w:right="33"/>
              <w:jc w:val="both"/>
              <w:rPr>
                <w:rFonts w:ascii="Calibri" w:eastAsia="Calibri" w:hAnsi="Calibri" w:cs="Calibri"/>
                <w:lang w:val="el-GR"/>
              </w:rPr>
            </w:pPr>
            <w:r w:rsidRPr="00D85E73">
              <w:rPr>
                <w:rFonts w:ascii="Calibri" w:eastAsia="Calibri" w:hAnsi="Calibri" w:cs="Calibri"/>
                <w:lang w:val="el-GR"/>
              </w:rPr>
              <w:t>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αξιολόγηση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με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στόχο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διαρκή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βελτίωση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χρειάζεται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να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είναι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εγγενές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μέρος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του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προγράμματος σε διάφορα χρονικά σημεία. Στην αρχή, μπορεί να βοηθήσει να ανιχνευθούν προσδοκίες, ανάγκες, επιθυμίες, ιδέες και προηγούμενες γνώσεις των μαθητών/τριών. Κατά τη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διάρκεια ανάπτυξης των εργαστηρίων δύναται να αναδείξει αδύναμα σημεία που μπορούν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να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βελτιωθούν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ή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να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επισημάνει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διαστάσεις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που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σε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άλλη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περίπτωση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θα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περνούσαν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απαρατήρητες. Στο τέλος, είναι απαραίτητη η γενική αποτίμηση του προγράμματος αλλά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και της συνολικότερης εμπειρίας για τους/τις εμπλεκόμενους/</w:t>
            </w:r>
            <w:proofErr w:type="spellStart"/>
            <w:r w:rsidRPr="00D85E73">
              <w:rPr>
                <w:rFonts w:ascii="Calibri" w:eastAsia="Calibri" w:hAnsi="Calibri" w:cs="Calibri"/>
                <w:lang w:val="el-GR"/>
              </w:rPr>
              <w:t>ες</w:t>
            </w:r>
            <w:proofErr w:type="spellEnd"/>
            <w:r w:rsidRPr="00D85E73">
              <w:rPr>
                <w:rFonts w:ascii="Calibri" w:eastAsia="Calibri" w:hAnsi="Calibri" w:cs="Calibri"/>
                <w:lang w:val="el-GR"/>
              </w:rPr>
              <w:t xml:space="preserve"> σε ατομικό επίπεδο, σε ομαδικό επίπεδο,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αλλά και σε επίπεδο σχεδιασμού και υλοποίησης, διαδικασία που μπορεί να βοηθήσει σε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μελλοντικές εφαρμογές του. Έχουν προβλεφθεί δραστηριότητες τέτοιου τύπου στη ροή του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συγκεκριμένου προγράμματος για τους 17 Στόχους Βιώσιμης Ανάπτυξης, για παράδειγμα,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στην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αρχή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και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στο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τέλος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με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την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έκφραση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των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προσδοκιών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των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μαθητών/τριών,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με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ανατροφοδότηση που προσφέρει η ολομέλεια της τάξης στη δουλειά που υλοποιήθηκε σε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ομάδες εργασίας και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στο τέλος με την αποτίμηση της συνολικής εμπειρίας και τον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proofErr w:type="spellStart"/>
            <w:r w:rsidRPr="00D85E73">
              <w:rPr>
                <w:rFonts w:ascii="Calibri" w:eastAsia="Calibri" w:hAnsi="Calibri" w:cs="Calibri"/>
                <w:lang w:val="el-GR"/>
              </w:rPr>
              <w:t>αναστοχασμό</w:t>
            </w:r>
            <w:proofErr w:type="spellEnd"/>
            <w:r w:rsidRPr="00D85E73">
              <w:rPr>
                <w:rFonts w:ascii="Calibri" w:eastAsia="Calibri" w:hAnsi="Calibri" w:cs="Calibri"/>
                <w:lang w:val="el-GR"/>
              </w:rPr>
              <w:t xml:space="preserve"> που στοχεύει στην ανάδειξη μεταγνωστικών διαστάσεων για τον τρόπο που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δουλεύουν οι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μαθητές/</w:t>
            </w:r>
            <w:proofErr w:type="spellStart"/>
            <w:r w:rsidRPr="00D85E73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ή/και σημείων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που μπορούν να βελτιωθούν σε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μελλοντικές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εφαρμογές</w:t>
            </w:r>
            <w:r w:rsidRPr="00D85E73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του</w:t>
            </w:r>
            <w:r w:rsidRPr="00D85E73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προγράμματος.</w:t>
            </w:r>
          </w:p>
          <w:p w14:paraId="6AB2168F" w14:textId="7C8B0955" w:rsidR="00D85E73" w:rsidRPr="00D85E73" w:rsidRDefault="00D85E73" w:rsidP="00D85E73">
            <w:pPr>
              <w:spacing w:before="4" w:line="276" w:lineRule="auto"/>
              <w:ind w:left="89"/>
              <w:jc w:val="both"/>
              <w:rPr>
                <w:rFonts w:ascii="Calibri" w:eastAsia="Calibri" w:hAnsi="Calibri" w:cs="Calibri"/>
                <w:b/>
                <w:sz w:val="24"/>
                <w:lang w:val="el-GR"/>
              </w:rPr>
            </w:pPr>
            <w:r w:rsidRPr="00D85E73">
              <w:rPr>
                <w:rFonts w:ascii="Calibri" w:eastAsia="Calibri" w:hAnsi="Calibri" w:cs="Calibri"/>
                <w:lang w:val="el-GR"/>
              </w:rPr>
              <w:t>Οι εκδηλώσεις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διάχυσης που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προτείνονται στο πλαίσιο του</w:t>
            </w:r>
            <w:r w:rsidRPr="00D85E73">
              <w:rPr>
                <w:rFonts w:ascii="Calibri" w:eastAsia="Calibri" w:hAnsi="Calibri" w:cs="Calibri"/>
                <w:spacing w:val="54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προγράμματος εντάσσονται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στην προσπάθεια συμπερίληψης και ευαισθητοποίησης όλης της σχολικής κοινότητας. Είν</w:t>
            </w:r>
            <w:r w:rsidR="00971E6D">
              <w:rPr>
                <w:rFonts w:ascii="Calibri" w:eastAsia="Calibri" w:hAnsi="Calibri" w:cs="Calibri"/>
                <w:lang w:val="el-GR"/>
              </w:rPr>
              <w:t xml:space="preserve">αι </w:t>
            </w:r>
            <w:r w:rsidRPr="00D85E73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σημαντική η εξωστρέφεια των προγραμμάτων και η εμπλοκή περισσότερων ατόμων σε αυτά. Τα</w:t>
            </w:r>
            <w:r w:rsidRPr="00D85E73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περιβαλλοντικά</w:t>
            </w:r>
            <w:r w:rsidRPr="00D85E73">
              <w:rPr>
                <w:rFonts w:ascii="Calibri" w:eastAsia="Calibri" w:hAnsi="Calibri" w:cs="Calibri"/>
                <w:spacing w:val="83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θέματα</w:t>
            </w:r>
            <w:r w:rsidRPr="00D85E73">
              <w:rPr>
                <w:rFonts w:ascii="Calibri" w:eastAsia="Calibri" w:hAnsi="Calibri" w:cs="Calibri"/>
                <w:spacing w:val="84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δεν</w:t>
            </w:r>
            <w:r w:rsidRPr="00D85E73">
              <w:rPr>
                <w:rFonts w:ascii="Calibri" w:eastAsia="Calibri" w:hAnsi="Calibri" w:cs="Calibri"/>
                <w:spacing w:val="83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αφορούν</w:t>
            </w:r>
            <w:r w:rsidRPr="00D85E73">
              <w:rPr>
                <w:rFonts w:ascii="Calibri" w:eastAsia="Calibri" w:hAnsi="Calibri" w:cs="Calibri"/>
                <w:spacing w:val="84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μόνο</w:t>
            </w:r>
            <w:r w:rsidRPr="00D85E73">
              <w:rPr>
                <w:rFonts w:ascii="Calibri" w:eastAsia="Calibri" w:hAnsi="Calibri" w:cs="Calibri"/>
                <w:spacing w:val="77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λίγους</w:t>
            </w:r>
            <w:r w:rsidRPr="00D85E73">
              <w:rPr>
                <w:rFonts w:ascii="Calibri" w:eastAsia="Calibri" w:hAnsi="Calibri" w:cs="Calibri"/>
                <w:spacing w:val="80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και</w:t>
            </w:r>
            <w:r w:rsidRPr="00D85E73">
              <w:rPr>
                <w:rFonts w:ascii="Calibri" w:eastAsia="Calibri" w:hAnsi="Calibri" w:cs="Calibri"/>
                <w:spacing w:val="86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η</w:t>
            </w:r>
            <w:r w:rsidRPr="00D85E73">
              <w:rPr>
                <w:rFonts w:ascii="Calibri" w:eastAsia="Calibri" w:hAnsi="Calibri" w:cs="Calibri"/>
                <w:spacing w:val="8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εμπειρία</w:t>
            </w:r>
            <w:r w:rsidRPr="00D85E73">
              <w:rPr>
                <w:rFonts w:ascii="Calibri" w:eastAsia="Calibri" w:hAnsi="Calibri" w:cs="Calibri"/>
                <w:spacing w:val="84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για</w:t>
            </w:r>
            <w:r w:rsidRPr="00D85E73">
              <w:rPr>
                <w:rFonts w:ascii="Calibri" w:eastAsia="Calibri" w:hAnsi="Calibri" w:cs="Calibri"/>
                <w:spacing w:val="83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τους</w:t>
            </w:r>
            <w:r w:rsidRPr="00D85E73">
              <w:rPr>
                <w:rFonts w:ascii="Calibri" w:eastAsia="Calibri" w:hAnsi="Calibri" w:cs="Calibri"/>
                <w:spacing w:val="80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μαθητές και τις μαθήτριες διευρύνεται</w:t>
            </w:r>
            <w:r w:rsidRPr="00D85E73">
              <w:rPr>
                <w:rFonts w:ascii="Calibri" w:eastAsia="Calibri" w:hAnsi="Calibri" w:cs="Calibri"/>
                <w:spacing w:val="81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αφού</w:t>
            </w:r>
            <w:r w:rsidRPr="00D85E73">
              <w:rPr>
                <w:rFonts w:ascii="Calibri" w:eastAsia="Calibri" w:hAnsi="Calibri" w:cs="Calibri"/>
                <w:spacing w:val="82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αντιλαμβάνονται</w:t>
            </w:r>
            <w:r w:rsidRPr="00D85E73">
              <w:rPr>
                <w:rFonts w:ascii="Calibri" w:eastAsia="Calibri" w:hAnsi="Calibri" w:cs="Calibri"/>
                <w:spacing w:val="82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και</w:t>
            </w:r>
            <w:r w:rsidRPr="00D85E73">
              <w:rPr>
                <w:rFonts w:ascii="Calibri" w:eastAsia="Calibri" w:hAnsi="Calibri" w:cs="Calibri"/>
                <w:spacing w:val="82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νιώθουν</w:t>
            </w:r>
            <w:r w:rsidRPr="00D85E73">
              <w:rPr>
                <w:rFonts w:ascii="Calibri" w:eastAsia="Calibri" w:hAnsi="Calibri" w:cs="Calibri"/>
                <w:spacing w:val="86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τη</w:t>
            </w:r>
            <w:r w:rsidRPr="00D85E73">
              <w:rPr>
                <w:rFonts w:ascii="Calibri" w:eastAsia="Calibri" w:hAnsi="Calibri" w:cs="Calibri"/>
                <w:spacing w:val="83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σημαντικότητα</w:t>
            </w:r>
            <w:r w:rsidRPr="00D85E73">
              <w:rPr>
                <w:rFonts w:ascii="Calibri" w:eastAsia="Calibri" w:hAnsi="Calibri" w:cs="Calibri"/>
                <w:spacing w:val="86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του</w:t>
            </w:r>
            <w:r w:rsidRPr="00D85E73">
              <w:rPr>
                <w:rFonts w:ascii="Calibri" w:eastAsia="Calibri" w:hAnsi="Calibri" w:cs="Calibri"/>
                <w:spacing w:val="82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θέματος,</w:t>
            </w:r>
            <w:r w:rsidRPr="00D85E73">
              <w:rPr>
                <w:rFonts w:ascii="Calibri" w:eastAsia="Calibri" w:hAnsi="Calibri" w:cs="Calibri"/>
                <w:spacing w:val="84"/>
                <w:lang w:val="el-GR"/>
              </w:rPr>
              <w:t xml:space="preserve"> </w:t>
            </w:r>
            <w:r w:rsidRPr="00D85E73">
              <w:rPr>
                <w:rFonts w:ascii="Calibri" w:eastAsia="Calibri" w:hAnsi="Calibri" w:cs="Calibri"/>
                <w:lang w:val="el-GR"/>
              </w:rPr>
              <w:t>την  προσπάθειά τους, τη δέσμευσή τους και τη διαφορά που μπορεί να κάνουν με την ενεργό δράση τους σε έναν κόσμο και σε ένα μέλλον που τους ανήκει.</w:t>
            </w:r>
          </w:p>
        </w:tc>
      </w:tr>
    </w:tbl>
    <w:p w14:paraId="0A8815B6" w14:textId="77777777" w:rsidR="00D85E73" w:rsidRDefault="00D85E73" w:rsidP="00D85E7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50FB13BE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392414DD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3AD47BFA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4880AD1C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78CD09FD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7C268F1B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1C7DD537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4197F59E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606708E1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21BF4DA4" w14:textId="77777777" w:rsidR="00485185" w:rsidRPr="00485185" w:rsidRDefault="00485185" w:rsidP="00485185">
      <w:pPr>
        <w:rPr>
          <w:rFonts w:ascii="Calibri" w:eastAsia="Calibri" w:hAnsi="Calibri" w:cs="Calibri"/>
          <w:sz w:val="24"/>
        </w:rPr>
      </w:pPr>
    </w:p>
    <w:p w14:paraId="7DA921CE" w14:textId="7D0A6B39" w:rsidR="00485185" w:rsidRPr="00485185" w:rsidRDefault="00485185" w:rsidP="00485185">
      <w:pPr>
        <w:tabs>
          <w:tab w:val="left" w:pos="1350"/>
        </w:tabs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</w:p>
    <w:sectPr w:rsidR="00485185" w:rsidRPr="00485185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544F8" w14:textId="77777777" w:rsidR="00E20503" w:rsidRDefault="00E20503" w:rsidP="00D85E73">
      <w:pPr>
        <w:spacing w:after="0" w:line="240" w:lineRule="auto"/>
      </w:pPr>
      <w:r>
        <w:separator/>
      </w:r>
    </w:p>
  </w:endnote>
  <w:endnote w:type="continuationSeparator" w:id="0">
    <w:p w14:paraId="70BEA878" w14:textId="77777777" w:rsidR="00E20503" w:rsidRDefault="00E20503" w:rsidP="00D8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1CFC" w14:textId="77777777" w:rsidR="00D85E73" w:rsidRDefault="00D85E73">
    <w:pPr>
      <w:pStyle w:val="a4"/>
    </w:pPr>
    <w:r w:rsidRPr="00D85E73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245B123A" wp14:editId="54D6F48A">
          <wp:simplePos x="0" y="0"/>
          <wp:positionH relativeFrom="page">
            <wp:posOffset>1714500</wp:posOffset>
          </wp:positionH>
          <wp:positionV relativeFrom="page">
            <wp:posOffset>9888855</wp:posOffset>
          </wp:positionV>
          <wp:extent cx="4201986" cy="542544"/>
          <wp:effectExtent l="0" t="0" r="0" b="0"/>
          <wp:wrapNone/>
          <wp:docPr id="3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75310" w14:textId="77777777" w:rsidR="00E20503" w:rsidRDefault="00E20503" w:rsidP="00D85E73">
      <w:pPr>
        <w:spacing w:after="0" w:line="240" w:lineRule="auto"/>
      </w:pPr>
      <w:r>
        <w:separator/>
      </w:r>
    </w:p>
  </w:footnote>
  <w:footnote w:type="continuationSeparator" w:id="0">
    <w:p w14:paraId="68E4594B" w14:textId="77777777" w:rsidR="00E20503" w:rsidRDefault="00E20503" w:rsidP="00D85E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EF9"/>
    <w:rsid w:val="000F618A"/>
    <w:rsid w:val="004343F8"/>
    <w:rsid w:val="00485185"/>
    <w:rsid w:val="006F446A"/>
    <w:rsid w:val="007B2EF9"/>
    <w:rsid w:val="00971E6D"/>
    <w:rsid w:val="00D85E73"/>
    <w:rsid w:val="00E2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84C0C"/>
  <w15:chartTrackingRefBased/>
  <w15:docId w15:val="{096009D7-D8BB-413A-B222-E5736BA8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85E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D85E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85E73"/>
  </w:style>
  <w:style w:type="paragraph" w:styleId="a4">
    <w:name w:val="footer"/>
    <w:basedOn w:val="a"/>
    <w:link w:val="Char0"/>
    <w:uiPriority w:val="99"/>
    <w:unhideWhenUsed/>
    <w:rsid w:val="00D85E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85E73"/>
  </w:style>
  <w:style w:type="paragraph" w:styleId="a5">
    <w:name w:val="Body Text"/>
    <w:basedOn w:val="a"/>
    <w:link w:val="Char1"/>
    <w:uiPriority w:val="99"/>
    <w:semiHidden/>
    <w:unhideWhenUsed/>
    <w:rsid w:val="00D85E73"/>
    <w:pPr>
      <w:spacing w:after="120"/>
    </w:pPr>
  </w:style>
  <w:style w:type="character" w:customStyle="1" w:styleId="Char1">
    <w:name w:val="Σώμα κειμένου Char"/>
    <w:basedOn w:val="a0"/>
    <w:link w:val="a5"/>
    <w:uiPriority w:val="99"/>
    <w:semiHidden/>
    <w:rsid w:val="00D85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1666</Characters>
  <Application>Microsoft Office Word</Application>
  <DocSecurity>0</DocSecurity>
  <Lines>13</Lines>
  <Paragraphs>3</Paragraphs>
  <ScaleCrop>false</ScaleCrop>
  <Company>HP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Σίμψη Ασπασία</cp:lastModifiedBy>
  <cp:revision>5</cp:revision>
  <dcterms:created xsi:type="dcterms:W3CDTF">2024-12-06T22:51:00Z</dcterms:created>
  <dcterms:modified xsi:type="dcterms:W3CDTF">2025-05-22T06:57:00Z</dcterms:modified>
</cp:coreProperties>
</file>