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0CD07" w14:textId="77777777" w:rsidR="009D4CA0" w:rsidRDefault="009D4CA0" w:rsidP="3B53365C">
      <w:pPr>
        <w:tabs>
          <w:tab w:val="left" w:pos="1316"/>
        </w:tabs>
        <w:jc w:val="center"/>
        <w:rPr>
          <w:b/>
          <w:bCs/>
        </w:rPr>
      </w:pPr>
    </w:p>
    <w:p w14:paraId="2852E20B" w14:textId="2918959F" w:rsidR="00B17B8D" w:rsidRPr="009E4B65" w:rsidRDefault="004558E4" w:rsidP="3B53365C">
      <w:pPr>
        <w:tabs>
          <w:tab w:val="left" w:pos="1316"/>
        </w:tabs>
        <w:jc w:val="center"/>
        <w:rPr>
          <w:b/>
          <w:bCs/>
        </w:rPr>
      </w:pPr>
      <w:r w:rsidRPr="009E4B65">
        <w:rPr>
          <w:b/>
          <w:bCs/>
        </w:rPr>
        <w:t>Δυνατότητα Επέκτασης</w:t>
      </w:r>
    </w:p>
    <w:p w14:paraId="0EB69891" w14:textId="77777777" w:rsidR="5C3D8085" w:rsidRPr="009E4B65" w:rsidRDefault="5C3D8085" w:rsidP="5C3D8085">
      <w:pPr>
        <w:tabs>
          <w:tab w:val="left" w:pos="1316"/>
        </w:tabs>
        <w:jc w:val="center"/>
        <w:rPr>
          <w:b/>
          <w:bCs/>
        </w:rPr>
      </w:pPr>
    </w:p>
    <w:p w14:paraId="0E079A9E" w14:textId="77777777" w:rsidR="5C3D8085" w:rsidRPr="009E4B65" w:rsidRDefault="5C3D8085" w:rsidP="5C3D8085">
      <w:pPr>
        <w:tabs>
          <w:tab w:val="left" w:pos="1316"/>
        </w:tabs>
        <w:jc w:val="center"/>
        <w:rPr>
          <w:b/>
          <w:bCs/>
        </w:rPr>
      </w:pPr>
    </w:p>
    <w:p w14:paraId="127D7E3F" w14:textId="57E4E3BC" w:rsidR="008611AA" w:rsidRDefault="009E4B65" w:rsidP="00F23D88">
      <w:pPr>
        <w:spacing w:line="360" w:lineRule="auto"/>
        <w:ind w:left="102" w:hanging="102"/>
        <w:jc w:val="center"/>
        <w:rPr>
          <w:b/>
          <w:color w:val="538DD3"/>
        </w:rPr>
      </w:pPr>
      <w:r w:rsidRPr="009E4B65">
        <w:rPr>
          <w:b/>
          <w:color w:val="538DD3"/>
        </w:rPr>
        <w:t>Αξιολόγηση</w:t>
      </w:r>
      <w:r w:rsidRPr="009E4B65">
        <w:rPr>
          <w:b/>
          <w:color w:val="538DD3"/>
          <w:spacing w:val="17"/>
        </w:rPr>
        <w:t xml:space="preserve"> </w:t>
      </w:r>
      <w:r w:rsidRPr="009E4B65">
        <w:rPr>
          <w:b/>
          <w:color w:val="538DD3"/>
        </w:rPr>
        <w:t>Εργαστηρίου-</w:t>
      </w:r>
      <w:r w:rsidRPr="009E4B65">
        <w:rPr>
          <w:b/>
          <w:color w:val="538DD3"/>
          <w:spacing w:val="13"/>
        </w:rPr>
        <w:t xml:space="preserve"> </w:t>
      </w:r>
      <w:r w:rsidRPr="009E4B65">
        <w:rPr>
          <w:b/>
          <w:color w:val="538DD3"/>
        </w:rPr>
        <w:t>Συνολική</w:t>
      </w:r>
      <w:r w:rsidRPr="009E4B65">
        <w:rPr>
          <w:b/>
          <w:color w:val="538DD3"/>
          <w:spacing w:val="17"/>
        </w:rPr>
        <w:t xml:space="preserve"> </w:t>
      </w:r>
      <w:r w:rsidRPr="009E4B65">
        <w:rPr>
          <w:b/>
          <w:color w:val="538DD3"/>
        </w:rPr>
        <w:t>αποτίμηση</w:t>
      </w:r>
      <w:r w:rsidRPr="009E4B65">
        <w:rPr>
          <w:b/>
          <w:color w:val="538DD3"/>
          <w:spacing w:val="13"/>
        </w:rPr>
        <w:t xml:space="preserve"> </w:t>
      </w:r>
      <w:r w:rsidRPr="009E4B65">
        <w:rPr>
          <w:b/>
          <w:color w:val="538DD3"/>
        </w:rPr>
        <w:t>&amp;</w:t>
      </w:r>
      <w:r w:rsidRPr="009E4B65">
        <w:rPr>
          <w:b/>
          <w:color w:val="538DD3"/>
          <w:spacing w:val="12"/>
        </w:rPr>
        <w:t xml:space="preserve"> </w:t>
      </w:r>
      <w:r w:rsidRPr="009E4B65">
        <w:rPr>
          <w:b/>
          <w:color w:val="538DD3"/>
        </w:rPr>
        <w:t>αναστοχασμός</w:t>
      </w:r>
      <w:r w:rsidRPr="009E4B65">
        <w:rPr>
          <w:b/>
          <w:color w:val="538DD3"/>
          <w:spacing w:val="12"/>
        </w:rPr>
        <w:t xml:space="preserve"> </w:t>
      </w:r>
      <w:r w:rsidRPr="009E4B65">
        <w:rPr>
          <w:b/>
          <w:color w:val="538DD3"/>
        </w:rPr>
        <w:t>πάνω</w:t>
      </w:r>
      <w:r w:rsidRPr="009E4B65">
        <w:rPr>
          <w:b/>
          <w:color w:val="538DD3"/>
          <w:spacing w:val="14"/>
        </w:rPr>
        <w:t xml:space="preserve"> </w:t>
      </w:r>
      <w:r w:rsidRPr="009E4B65">
        <w:rPr>
          <w:b/>
          <w:color w:val="538DD3"/>
        </w:rPr>
        <w:t>στην</w:t>
      </w:r>
      <w:r w:rsidRPr="009E4B65">
        <w:rPr>
          <w:b/>
          <w:color w:val="538DD3"/>
          <w:spacing w:val="15"/>
        </w:rPr>
        <w:t xml:space="preserve"> </w:t>
      </w:r>
      <w:r w:rsidRPr="009E4B65">
        <w:rPr>
          <w:b/>
          <w:color w:val="538DD3"/>
        </w:rPr>
        <w:t>υλοποίηση</w:t>
      </w:r>
      <w:r w:rsidRPr="009E4B65">
        <w:rPr>
          <w:b/>
          <w:color w:val="538DD3"/>
          <w:spacing w:val="20"/>
        </w:rPr>
        <w:t xml:space="preserve"> </w:t>
      </w:r>
      <w:r w:rsidRPr="009E4B65">
        <w:rPr>
          <w:b/>
          <w:color w:val="538DD3"/>
        </w:rPr>
        <w:t>-</w:t>
      </w:r>
      <w:r w:rsidR="005509AF">
        <w:rPr>
          <w:b/>
          <w:color w:val="538DD3"/>
        </w:rPr>
        <w:t xml:space="preserve"> </w:t>
      </w:r>
      <w:r w:rsidRPr="009E4B65">
        <w:rPr>
          <w:b/>
          <w:color w:val="538DD3"/>
          <w:spacing w:val="-52"/>
        </w:rPr>
        <w:t xml:space="preserve"> </w:t>
      </w:r>
      <w:r w:rsidRPr="009E4B65">
        <w:rPr>
          <w:b/>
          <w:color w:val="538DD3"/>
        </w:rPr>
        <w:t>Εκδηλώσεις</w:t>
      </w:r>
      <w:r w:rsidRPr="009E4B65">
        <w:rPr>
          <w:b/>
          <w:color w:val="538DD3"/>
          <w:spacing w:val="-5"/>
        </w:rPr>
        <w:t xml:space="preserve"> </w:t>
      </w:r>
      <w:r w:rsidRPr="009E4B65">
        <w:rPr>
          <w:b/>
          <w:color w:val="538DD3"/>
        </w:rPr>
        <w:t>διάχυσης</w:t>
      </w:r>
    </w:p>
    <w:p w14:paraId="6A8BD6A4" w14:textId="77777777" w:rsidR="00F23D88" w:rsidRDefault="00F23D88" w:rsidP="00F23D88">
      <w:pPr>
        <w:spacing w:line="360" w:lineRule="auto"/>
        <w:ind w:left="102" w:hanging="102"/>
        <w:jc w:val="center"/>
        <w:rPr>
          <w:b/>
        </w:rPr>
      </w:pPr>
    </w:p>
    <w:p w14:paraId="3D072C62" w14:textId="03018D06" w:rsidR="009E4B65" w:rsidRPr="008611AA" w:rsidRDefault="009E4B65" w:rsidP="00F23D88">
      <w:pPr>
        <w:spacing w:line="360" w:lineRule="auto"/>
        <w:ind w:left="102" w:firstLine="465"/>
        <w:jc w:val="both"/>
        <w:rPr>
          <w:b/>
        </w:rPr>
      </w:pPr>
      <w:r w:rsidRPr="009E4B65">
        <w:t>Το προτεινόμενο</w:t>
      </w:r>
      <w:r w:rsidRPr="009E4B65">
        <w:rPr>
          <w:spacing w:val="41"/>
        </w:rPr>
        <w:t xml:space="preserve"> </w:t>
      </w:r>
      <w:r w:rsidRPr="009E4B65">
        <w:t>πρόγραμμα</w:t>
      </w:r>
      <w:r w:rsidRPr="009E4B65">
        <w:rPr>
          <w:spacing w:val="41"/>
        </w:rPr>
        <w:t xml:space="preserve"> </w:t>
      </w:r>
      <w:r w:rsidRPr="009E4B65">
        <w:t>επτά</w:t>
      </w:r>
      <w:r w:rsidRPr="009E4B65">
        <w:rPr>
          <w:spacing w:val="44"/>
        </w:rPr>
        <w:t xml:space="preserve"> </w:t>
      </w:r>
      <w:r w:rsidRPr="009E4B65">
        <w:t>εργαστηρίων</w:t>
      </w:r>
      <w:r w:rsidRPr="009E4B65">
        <w:rPr>
          <w:spacing w:val="40"/>
        </w:rPr>
        <w:t xml:space="preserve"> </w:t>
      </w:r>
      <w:r w:rsidRPr="009E4B65">
        <w:t>μπορεί</w:t>
      </w:r>
      <w:r w:rsidRPr="009E4B65">
        <w:rPr>
          <w:spacing w:val="44"/>
        </w:rPr>
        <w:t xml:space="preserve"> </w:t>
      </w:r>
      <w:r w:rsidRPr="009E4B65">
        <w:t>εύκολα να γίνει κατανοητό</w:t>
      </w:r>
      <w:r w:rsidRPr="009E4B65">
        <w:rPr>
          <w:spacing w:val="9"/>
        </w:rPr>
        <w:t xml:space="preserve"> </w:t>
      </w:r>
      <w:r w:rsidRPr="009E4B65">
        <w:t>και</w:t>
      </w:r>
      <w:r w:rsidRPr="009E4B65">
        <w:rPr>
          <w:spacing w:val="10"/>
        </w:rPr>
        <w:t xml:space="preserve"> </w:t>
      </w:r>
      <w:r w:rsidRPr="009E4B65">
        <w:t>να</w:t>
      </w:r>
      <w:r w:rsidRPr="009E4B65">
        <w:rPr>
          <w:spacing w:val="12"/>
        </w:rPr>
        <w:t xml:space="preserve"> </w:t>
      </w:r>
      <w:r w:rsidRPr="009E4B65">
        <w:t>εφαρμοστεί</w:t>
      </w:r>
      <w:r w:rsidRPr="009E4B65">
        <w:rPr>
          <w:spacing w:val="9"/>
        </w:rPr>
        <w:t xml:space="preserve"> </w:t>
      </w:r>
      <w:r w:rsidRPr="009E4B65">
        <w:t>στην</w:t>
      </w:r>
      <w:r w:rsidRPr="009E4B65">
        <w:rPr>
          <w:spacing w:val="7"/>
        </w:rPr>
        <w:t xml:space="preserve"> </w:t>
      </w:r>
      <w:r w:rsidRPr="009E4B65">
        <w:t>τάξη.</w:t>
      </w:r>
      <w:r w:rsidRPr="009E4B65">
        <w:rPr>
          <w:spacing w:val="11"/>
        </w:rPr>
        <w:t xml:space="preserve"> </w:t>
      </w:r>
      <w:r w:rsidRPr="009E4B65">
        <w:t>Δίνεται</w:t>
      </w:r>
      <w:r w:rsidRPr="009E4B65">
        <w:rPr>
          <w:spacing w:val="9"/>
        </w:rPr>
        <w:t xml:space="preserve"> </w:t>
      </w:r>
      <w:r w:rsidRPr="009E4B65">
        <w:t>η</w:t>
      </w:r>
      <w:r w:rsidRPr="009E4B65">
        <w:rPr>
          <w:spacing w:val="14"/>
        </w:rPr>
        <w:t xml:space="preserve"> </w:t>
      </w:r>
      <w:r w:rsidRPr="009E4B65">
        <w:t>δυνατότητα</w:t>
      </w:r>
      <w:r w:rsidRPr="009E4B65">
        <w:rPr>
          <w:spacing w:val="12"/>
        </w:rPr>
        <w:t xml:space="preserve"> </w:t>
      </w:r>
      <w:r w:rsidRPr="009E4B65">
        <w:t>αλλαγής στα</w:t>
      </w:r>
      <w:r w:rsidRPr="009E4B65">
        <w:rPr>
          <w:spacing w:val="-2"/>
        </w:rPr>
        <w:t xml:space="preserve"> </w:t>
      </w:r>
      <w:r w:rsidRPr="009E4B65">
        <w:t>προτεινόμενα</w:t>
      </w:r>
      <w:r w:rsidRPr="009E4B65">
        <w:rPr>
          <w:spacing w:val="2"/>
        </w:rPr>
        <w:t xml:space="preserve"> </w:t>
      </w:r>
      <w:r w:rsidRPr="009E4B65">
        <w:t>εργαλεία</w:t>
      </w:r>
      <w:r w:rsidR="005509AF">
        <w:t>,</w:t>
      </w:r>
      <w:r w:rsidRPr="009E4B65">
        <w:rPr>
          <w:spacing w:val="2"/>
        </w:rPr>
        <w:t xml:space="preserve"> </w:t>
      </w:r>
      <w:r w:rsidRPr="009E4B65">
        <w:t>αλλά</w:t>
      </w:r>
      <w:r w:rsidRPr="009E4B65">
        <w:rPr>
          <w:spacing w:val="-1"/>
        </w:rPr>
        <w:t xml:space="preserve"> </w:t>
      </w:r>
      <w:r w:rsidRPr="009E4B65">
        <w:t>και</w:t>
      </w:r>
      <w:r w:rsidRPr="009E4B65">
        <w:rPr>
          <w:spacing w:val="6"/>
        </w:rPr>
        <w:t xml:space="preserve"> </w:t>
      </w:r>
      <w:r w:rsidRPr="009E4B65">
        <w:t>στα</w:t>
      </w:r>
      <w:r w:rsidRPr="009E4B65">
        <w:rPr>
          <w:spacing w:val="2"/>
        </w:rPr>
        <w:t xml:space="preserve"> </w:t>
      </w:r>
      <w:r w:rsidRPr="009E4B65">
        <w:t>προτεινόμενα</w:t>
      </w:r>
      <w:r w:rsidRPr="009E4B65">
        <w:rPr>
          <w:spacing w:val="2"/>
        </w:rPr>
        <w:t xml:space="preserve"> </w:t>
      </w:r>
      <w:r w:rsidRPr="009E4B65">
        <w:t>φύλλα</w:t>
      </w:r>
      <w:r w:rsidRPr="009E4B65">
        <w:rPr>
          <w:spacing w:val="2"/>
        </w:rPr>
        <w:t xml:space="preserve"> </w:t>
      </w:r>
      <w:r w:rsidRPr="009E4B65">
        <w:t>εργασιών,</w:t>
      </w:r>
      <w:r w:rsidRPr="009E4B65">
        <w:rPr>
          <w:spacing w:val="2"/>
        </w:rPr>
        <w:t xml:space="preserve"> </w:t>
      </w:r>
      <w:r w:rsidRPr="009E4B65">
        <w:t>καθώς</w:t>
      </w:r>
      <w:r w:rsidRPr="009E4B65">
        <w:rPr>
          <w:spacing w:val="2"/>
        </w:rPr>
        <w:t xml:space="preserve"> </w:t>
      </w:r>
      <w:r w:rsidRPr="009E4B65">
        <w:t>επίσης</w:t>
      </w:r>
      <w:r w:rsidRPr="009E4B65">
        <w:rPr>
          <w:spacing w:val="3"/>
        </w:rPr>
        <w:t xml:space="preserve"> </w:t>
      </w:r>
      <w:r w:rsidRPr="009E4B65">
        <w:t>δίνονται και αρκετές εναλλακτικές προτάσεις προκειμένου ο/η εκπαιδευτικός να μην νιώθει δεσμευμένος/η</w:t>
      </w:r>
      <w:r w:rsidRPr="009E4B65">
        <w:rPr>
          <w:spacing w:val="1"/>
        </w:rPr>
        <w:t xml:space="preserve"> </w:t>
      </w:r>
      <w:r w:rsidRPr="009E4B65">
        <w:t>από</w:t>
      </w:r>
      <w:r w:rsidRPr="009E4B65">
        <w:rPr>
          <w:spacing w:val="-5"/>
        </w:rPr>
        <w:t xml:space="preserve"> </w:t>
      </w:r>
      <w:r w:rsidRPr="009E4B65">
        <w:t>ένα</w:t>
      </w:r>
      <w:r w:rsidRPr="009E4B65">
        <w:rPr>
          <w:spacing w:val="1"/>
        </w:rPr>
        <w:t xml:space="preserve"> </w:t>
      </w:r>
      <w:r w:rsidRPr="009E4B65">
        <w:t>ή</w:t>
      </w:r>
      <w:r w:rsidRPr="009E4B65">
        <w:rPr>
          <w:spacing w:val="-1"/>
        </w:rPr>
        <w:t xml:space="preserve"> </w:t>
      </w:r>
      <w:r w:rsidRPr="009E4B65">
        <w:t>περισσότερα</w:t>
      </w:r>
      <w:r w:rsidRPr="009E4B65">
        <w:rPr>
          <w:spacing w:val="-4"/>
        </w:rPr>
        <w:t xml:space="preserve"> </w:t>
      </w:r>
      <w:r w:rsidRPr="009E4B65">
        <w:t>υλικά -</w:t>
      </w:r>
      <w:r w:rsidRPr="009E4B65">
        <w:rPr>
          <w:spacing w:val="1"/>
        </w:rPr>
        <w:t xml:space="preserve"> </w:t>
      </w:r>
      <w:r w:rsidRPr="009E4B65">
        <w:t>εργαλεία.</w:t>
      </w:r>
    </w:p>
    <w:p w14:paraId="0DD0377C" w14:textId="4B053CAA" w:rsidR="009E4B65" w:rsidRPr="009E4B65" w:rsidRDefault="009E4B65" w:rsidP="00F23D88">
      <w:pPr>
        <w:spacing w:before="1" w:line="360" w:lineRule="auto"/>
        <w:ind w:left="102" w:firstLine="465"/>
        <w:jc w:val="both"/>
      </w:pPr>
      <w:r w:rsidRPr="009E4B65">
        <w:t xml:space="preserve">Το συγκεκριμένο πρόγραμμα μπορεί είτε να αναρτηθεί στην ιστοσελίδα του σχολείου κατά τη διάρκεια </w:t>
      </w:r>
      <w:r w:rsidRPr="009E4B65">
        <w:rPr>
          <w:spacing w:val="-52"/>
        </w:rPr>
        <w:t xml:space="preserve">  </w:t>
      </w:r>
      <w:r w:rsidRPr="009E4B65">
        <w:t>υλοποίησής του από τους/τις μαθητές/τριες, ή να αναρτηθεί το τελικό προϊόν, οι αφίσες, για την</w:t>
      </w:r>
      <w:r w:rsidRPr="009E4B65">
        <w:rPr>
          <w:spacing w:val="-52"/>
        </w:rPr>
        <w:t xml:space="preserve"> </w:t>
      </w:r>
      <w:r w:rsidR="008611AA">
        <w:rPr>
          <w:spacing w:val="-52"/>
        </w:rPr>
        <w:t xml:space="preserve">    </w:t>
      </w:r>
      <w:r w:rsidRPr="009E4B65">
        <w:t>προστασία</w:t>
      </w:r>
      <w:r w:rsidRPr="009E4B65">
        <w:rPr>
          <w:spacing w:val="12"/>
        </w:rPr>
        <w:t xml:space="preserve"> </w:t>
      </w:r>
      <w:r w:rsidRPr="009E4B65">
        <w:t>της</w:t>
      </w:r>
      <w:r w:rsidRPr="009E4B65">
        <w:rPr>
          <w:spacing w:val="18"/>
        </w:rPr>
        <w:t xml:space="preserve"> </w:t>
      </w:r>
      <w:r w:rsidRPr="009E4B65">
        <w:t>λίμνης</w:t>
      </w:r>
      <w:r w:rsidRPr="009E4B65">
        <w:rPr>
          <w:spacing w:val="16"/>
        </w:rPr>
        <w:t xml:space="preserve"> </w:t>
      </w:r>
      <w:r w:rsidRPr="009E4B65">
        <w:t>Βιστωνίδας</w:t>
      </w:r>
      <w:r w:rsidRPr="009E4B65">
        <w:rPr>
          <w:spacing w:val="16"/>
        </w:rPr>
        <w:t xml:space="preserve"> </w:t>
      </w:r>
      <w:r w:rsidRPr="009E4B65">
        <w:t>προκειμένου</w:t>
      </w:r>
      <w:r w:rsidRPr="009E4B65">
        <w:rPr>
          <w:spacing w:val="19"/>
        </w:rPr>
        <w:t xml:space="preserve"> </w:t>
      </w:r>
      <w:r w:rsidRPr="009E4B65">
        <w:t>να</w:t>
      </w:r>
      <w:r w:rsidRPr="009E4B65">
        <w:rPr>
          <w:spacing w:val="12"/>
        </w:rPr>
        <w:t xml:space="preserve"> </w:t>
      </w:r>
      <w:r w:rsidRPr="009E4B65">
        <w:t>ενημερωθ</w:t>
      </w:r>
      <w:r w:rsidRPr="009E4B65">
        <w:rPr>
          <w:spacing w:val="17"/>
        </w:rPr>
        <w:t xml:space="preserve">εί η εκπαιδευτική κοινότητα </w:t>
      </w:r>
      <w:r w:rsidRPr="009E4B65">
        <w:t>του</w:t>
      </w:r>
      <w:r w:rsidRPr="009E4B65">
        <w:rPr>
          <w:spacing w:val="14"/>
        </w:rPr>
        <w:t xml:space="preserve"> </w:t>
      </w:r>
      <w:r w:rsidRPr="009E4B65">
        <w:t>σχολείου αλλά και η τοπική και ευρύτερη κοινότητα.</w:t>
      </w:r>
    </w:p>
    <w:p w14:paraId="2F76D184" w14:textId="77777777" w:rsidR="008611AA" w:rsidRDefault="008611AA" w:rsidP="008611AA">
      <w:pPr>
        <w:spacing w:before="1" w:line="360" w:lineRule="auto"/>
        <w:ind w:left="102"/>
        <w:jc w:val="both"/>
        <w:rPr>
          <w:b/>
          <w:i/>
        </w:rPr>
      </w:pPr>
    </w:p>
    <w:p w14:paraId="16FF55A5" w14:textId="4C14CE51" w:rsidR="009E4B65" w:rsidRPr="009E4B65" w:rsidRDefault="009E4B65" w:rsidP="009E4B65">
      <w:pPr>
        <w:tabs>
          <w:tab w:val="left" w:pos="1316"/>
        </w:tabs>
        <w:jc w:val="center"/>
        <w:rPr>
          <w:b/>
          <w:bCs/>
          <w:u w:val="single"/>
        </w:rPr>
      </w:pPr>
    </w:p>
    <w:sectPr w:rsidR="009E4B65" w:rsidRPr="009E4B65" w:rsidSect="00F23D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711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B91F2" w14:textId="77777777" w:rsidR="008B64C1" w:rsidRDefault="008B64C1">
      <w:r>
        <w:separator/>
      </w:r>
    </w:p>
  </w:endnote>
  <w:endnote w:type="continuationSeparator" w:id="0">
    <w:p w14:paraId="448D369A" w14:textId="77777777" w:rsidR="008B64C1" w:rsidRDefault="008B64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FC074" w14:textId="77777777" w:rsidR="00A551C0" w:rsidRDefault="00A551C0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51F5B" w14:textId="77777777" w:rsidR="006A5215" w:rsidRPr="00266615" w:rsidRDefault="001C6B29" w:rsidP="00AD74B3">
    <w:pPr>
      <w:pStyle w:val="1"/>
      <w:jc w:val="center"/>
      <w:rPr>
        <w:lang w:val="en-US"/>
      </w:rPr>
    </w:pPr>
    <w:r w:rsidRPr="001C6B29">
      <w:rPr>
        <w:noProof/>
        <w:lang w:val="en-US"/>
      </w:rPr>
      <w:drawing>
        <wp:inline distT="0" distB="0" distL="0" distR="0" wp14:anchorId="2F7E22F5" wp14:editId="150FE48D">
          <wp:extent cx="4381500" cy="596265"/>
          <wp:effectExtent l="19050" t="0" r="0" b="0"/>
          <wp:docPr id="7" name="Εικόνα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3DF9C" w14:textId="77777777" w:rsidR="00A551C0" w:rsidRDefault="00A551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6976A8" w14:textId="77777777" w:rsidR="008B64C1" w:rsidRDefault="008B64C1">
      <w:r>
        <w:separator/>
      </w:r>
    </w:p>
  </w:footnote>
  <w:footnote w:type="continuationSeparator" w:id="0">
    <w:p w14:paraId="60B4DFE3" w14:textId="77777777" w:rsidR="008B64C1" w:rsidRDefault="008B64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CE134" w14:textId="77777777" w:rsidR="00A551C0" w:rsidRDefault="00A551C0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36CE" w14:textId="77777777" w:rsidR="006A5215" w:rsidRDefault="006A5215">
    <w:pPr>
      <w:pStyle w:val="a3"/>
      <w:spacing w:line="14" w:lineRule="auto"/>
      <w:rPr>
        <w:sz w:val="20"/>
      </w:rPr>
    </w:pPr>
  </w:p>
  <w:p w14:paraId="2C184FA2" w14:textId="77777777" w:rsidR="00865E82" w:rsidRDefault="00865E82">
    <w:pPr>
      <w:pStyle w:val="a3"/>
      <w:spacing w:line="14" w:lineRule="auto"/>
      <w:rPr>
        <w:sz w:val="20"/>
      </w:rPr>
    </w:pPr>
  </w:p>
  <w:p w14:paraId="3BB3C8AD" w14:textId="77777777" w:rsidR="00865E82" w:rsidRDefault="00865E82">
    <w:pPr>
      <w:pStyle w:val="a3"/>
      <w:spacing w:line="14" w:lineRule="auto"/>
      <w:rPr>
        <w:sz w:val="20"/>
      </w:rPr>
    </w:pPr>
  </w:p>
  <w:p w14:paraId="7B2671FB" w14:textId="77777777" w:rsidR="00865E82" w:rsidRDefault="00865E82">
    <w:pPr>
      <w:pStyle w:val="a3"/>
      <w:spacing w:line="14" w:lineRule="auto"/>
      <w:rPr>
        <w:sz w:val="20"/>
      </w:rPr>
    </w:pPr>
  </w:p>
  <w:p w14:paraId="0CEFA1EC" w14:textId="77777777" w:rsidR="00865E82" w:rsidRDefault="00865E82">
    <w:pPr>
      <w:pStyle w:val="a3"/>
      <w:spacing w:line="14" w:lineRule="auto"/>
      <w:rPr>
        <w:sz w:val="20"/>
      </w:rPr>
    </w:pPr>
  </w:p>
  <w:p w14:paraId="60239866" w14:textId="77777777" w:rsidR="00865E82" w:rsidRDefault="00865E82">
    <w:pPr>
      <w:pStyle w:val="a3"/>
      <w:spacing w:line="14" w:lineRule="auto"/>
      <w:rPr>
        <w:sz w:val="20"/>
      </w:rPr>
    </w:pPr>
  </w:p>
  <w:p w14:paraId="509A6DB3" w14:textId="77777777" w:rsidR="00865E82" w:rsidRDefault="00865E82">
    <w:pPr>
      <w:pStyle w:val="a3"/>
      <w:spacing w:line="14" w:lineRule="auto"/>
      <w:rPr>
        <w:sz w:val="20"/>
      </w:rPr>
    </w:pPr>
  </w:p>
  <w:p w14:paraId="4F6F5467" w14:textId="77777777" w:rsidR="00865E82" w:rsidRDefault="00865E82">
    <w:pPr>
      <w:pStyle w:val="a3"/>
      <w:spacing w:line="14" w:lineRule="auto"/>
      <w:rPr>
        <w:sz w:val="20"/>
      </w:rPr>
    </w:pPr>
  </w:p>
  <w:p w14:paraId="7D05CE3A" w14:textId="77777777" w:rsidR="00865E82" w:rsidRDefault="00865E82">
    <w:pPr>
      <w:pStyle w:val="a3"/>
      <w:spacing w:line="14" w:lineRule="auto"/>
      <w:rPr>
        <w:sz w:val="20"/>
      </w:rPr>
    </w:pPr>
  </w:p>
  <w:p w14:paraId="62C58CF7" w14:textId="77777777" w:rsidR="00865E82" w:rsidRDefault="00865E82">
    <w:pPr>
      <w:pStyle w:val="a3"/>
      <w:spacing w:line="14" w:lineRule="auto"/>
      <w:rPr>
        <w:sz w:val="20"/>
      </w:rPr>
    </w:pPr>
  </w:p>
  <w:p w14:paraId="4FBDD059" w14:textId="77777777" w:rsidR="00865E82" w:rsidRDefault="00865E82">
    <w:pPr>
      <w:pStyle w:val="a3"/>
      <w:spacing w:line="14" w:lineRule="auto"/>
      <w:rPr>
        <w:sz w:val="20"/>
      </w:rPr>
    </w:pPr>
  </w:p>
  <w:p w14:paraId="3FEEC065" w14:textId="77777777" w:rsidR="00865E82" w:rsidRDefault="00865E82">
    <w:pPr>
      <w:pStyle w:val="a3"/>
      <w:spacing w:line="14" w:lineRule="auto"/>
      <w:rPr>
        <w:sz w:val="20"/>
      </w:rPr>
    </w:pPr>
  </w:p>
  <w:p w14:paraId="4557C945" w14:textId="77777777" w:rsidR="00865E82" w:rsidRDefault="00865E82">
    <w:pPr>
      <w:pStyle w:val="a3"/>
      <w:spacing w:line="14" w:lineRule="auto"/>
      <w:rPr>
        <w:sz w:val="20"/>
      </w:rPr>
    </w:pPr>
  </w:p>
  <w:p w14:paraId="53D12918" w14:textId="77777777" w:rsidR="00865E82" w:rsidRDefault="00865E82">
    <w:pPr>
      <w:pStyle w:val="a3"/>
      <w:spacing w:line="14" w:lineRule="auto"/>
      <w:rPr>
        <w:sz w:val="20"/>
      </w:rPr>
    </w:pPr>
  </w:p>
  <w:p w14:paraId="1A224D12" w14:textId="77777777" w:rsidR="00865E82" w:rsidRDefault="00865E82">
    <w:pPr>
      <w:pStyle w:val="a3"/>
      <w:spacing w:line="14" w:lineRule="auto"/>
      <w:rPr>
        <w:sz w:val="20"/>
      </w:rPr>
    </w:pPr>
  </w:p>
  <w:p w14:paraId="30F36CBA" w14:textId="77777777" w:rsidR="00865E82" w:rsidRDefault="00865E82">
    <w:pPr>
      <w:pStyle w:val="a3"/>
      <w:spacing w:line="14" w:lineRule="auto"/>
      <w:rPr>
        <w:sz w:val="20"/>
      </w:rPr>
    </w:pPr>
  </w:p>
  <w:p w14:paraId="059EF676" w14:textId="77777777" w:rsidR="00865E82" w:rsidRDefault="00865E82">
    <w:pPr>
      <w:pStyle w:val="a3"/>
      <w:spacing w:line="14" w:lineRule="auto"/>
      <w:rPr>
        <w:sz w:val="20"/>
      </w:rPr>
    </w:pPr>
  </w:p>
  <w:p w14:paraId="3E61CD02" w14:textId="77777777" w:rsidR="00865E82" w:rsidRDefault="00865E82">
    <w:pPr>
      <w:pStyle w:val="a3"/>
      <w:spacing w:line="14" w:lineRule="auto"/>
      <w:rPr>
        <w:sz w:val="20"/>
      </w:rPr>
    </w:pPr>
  </w:p>
  <w:p w14:paraId="49028BC9" w14:textId="77777777" w:rsidR="00865E82" w:rsidRDefault="00865E82">
    <w:pPr>
      <w:pStyle w:val="a3"/>
      <w:spacing w:line="14" w:lineRule="auto"/>
      <w:rPr>
        <w:sz w:val="20"/>
      </w:rPr>
    </w:pPr>
  </w:p>
  <w:p w14:paraId="01B9717E" w14:textId="77777777" w:rsidR="00865E82" w:rsidRDefault="00865E82">
    <w:pPr>
      <w:pStyle w:val="a3"/>
      <w:spacing w:line="14" w:lineRule="auto"/>
      <w:rPr>
        <w:sz w:val="20"/>
      </w:rPr>
    </w:pPr>
  </w:p>
  <w:p w14:paraId="4243AF96" w14:textId="77777777" w:rsidR="00865E82" w:rsidRDefault="00865E82">
    <w:pPr>
      <w:pStyle w:val="a3"/>
      <w:spacing w:line="14" w:lineRule="auto"/>
      <w:rPr>
        <w:sz w:val="20"/>
      </w:rPr>
    </w:pPr>
  </w:p>
  <w:p w14:paraId="39B3EBE8" w14:textId="77777777" w:rsidR="00865E82" w:rsidRDefault="00865E82">
    <w:pPr>
      <w:pStyle w:val="a3"/>
      <w:spacing w:line="14" w:lineRule="auto"/>
      <w:rPr>
        <w:sz w:val="20"/>
      </w:rPr>
    </w:pPr>
  </w:p>
  <w:p w14:paraId="466DE8AA" w14:textId="77777777" w:rsidR="00865E82" w:rsidRDefault="00865E82">
    <w:pPr>
      <w:pStyle w:val="a3"/>
      <w:spacing w:line="14" w:lineRule="auto"/>
      <w:rPr>
        <w:sz w:val="20"/>
      </w:rPr>
    </w:pPr>
  </w:p>
  <w:p w14:paraId="0183A33E" w14:textId="77777777" w:rsidR="00865E82" w:rsidRDefault="00A551C0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0C4187B8" wp14:editId="4900670C">
          <wp:simplePos x="0" y="0"/>
          <wp:positionH relativeFrom="margin">
            <wp:align>center</wp:align>
          </wp:positionH>
          <wp:positionV relativeFrom="paragraph">
            <wp:posOffset>12065</wp:posOffset>
          </wp:positionV>
          <wp:extent cx="3228975" cy="434975"/>
          <wp:effectExtent l="0" t="0" r="9525" b="3175"/>
          <wp:wrapNone/>
          <wp:docPr id="6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975" cy="4349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21A4110" w14:textId="77777777" w:rsidR="00865E82" w:rsidRDefault="00865E82">
    <w:pPr>
      <w:pStyle w:val="a3"/>
      <w:spacing w:line="14" w:lineRule="auto"/>
      <w:rPr>
        <w:sz w:val="20"/>
      </w:rPr>
    </w:pPr>
  </w:p>
  <w:p w14:paraId="343EDDDA" w14:textId="77777777" w:rsidR="00865E82" w:rsidRDefault="00865E82">
    <w:pPr>
      <w:pStyle w:val="a3"/>
      <w:spacing w:line="14" w:lineRule="auto"/>
      <w:rPr>
        <w:sz w:val="20"/>
      </w:rPr>
    </w:pPr>
  </w:p>
  <w:p w14:paraId="6AD1CDC5" w14:textId="77777777" w:rsidR="00865E82" w:rsidRDefault="00865E82">
    <w:pPr>
      <w:pStyle w:val="a3"/>
      <w:spacing w:line="14" w:lineRule="auto"/>
      <w:rPr>
        <w:sz w:val="20"/>
      </w:rPr>
    </w:pPr>
  </w:p>
  <w:p w14:paraId="0DCFF166" w14:textId="77777777" w:rsidR="00865E82" w:rsidRDefault="00865E82">
    <w:pPr>
      <w:pStyle w:val="a3"/>
      <w:spacing w:line="14" w:lineRule="auto"/>
      <w:rPr>
        <w:sz w:val="20"/>
      </w:rPr>
    </w:pPr>
  </w:p>
  <w:p w14:paraId="7D6C846F" w14:textId="77777777" w:rsidR="00865E82" w:rsidRDefault="00865E82">
    <w:pPr>
      <w:pStyle w:val="a3"/>
      <w:spacing w:line="14" w:lineRule="auto"/>
      <w:rPr>
        <w:sz w:val="20"/>
      </w:rPr>
    </w:pPr>
  </w:p>
  <w:p w14:paraId="472180DF" w14:textId="77777777" w:rsidR="00865E82" w:rsidRDefault="00865E82">
    <w:pPr>
      <w:pStyle w:val="a3"/>
      <w:spacing w:line="14" w:lineRule="auto"/>
      <w:rPr>
        <w:sz w:val="20"/>
      </w:rPr>
    </w:pPr>
  </w:p>
  <w:p w14:paraId="6B59D03D" w14:textId="77777777" w:rsidR="00865E82" w:rsidRDefault="00865E82">
    <w:pPr>
      <w:pStyle w:val="a3"/>
      <w:spacing w:line="14" w:lineRule="auto"/>
      <w:rPr>
        <w:sz w:val="20"/>
      </w:rPr>
    </w:pPr>
  </w:p>
  <w:p w14:paraId="6F969D35" w14:textId="77777777" w:rsidR="00865E82" w:rsidRDefault="00865E82">
    <w:pPr>
      <w:pStyle w:val="a3"/>
      <w:spacing w:line="14" w:lineRule="auto"/>
      <w:rPr>
        <w:sz w:val="20"/>
      </w:rPr>
    </w:pPr>
  </w:p>
  <w:p w14:paraId="0019ED93" w14:textId="77777777" w:rsidR="00865E82" w:rsidRDefault="00865E82">
    <w:pPr>
      <w:pStyle w:val="a3"/>
      <w:spacing w:line="14" w:lineRule="auto"/>
      <w:rPr>
        <w:sz w:val="20"/>
      </w:rPr>
    </w:pPr>
  </w:p>
  <w:p w14:paraId="7DBBC27E" w14:textId="77777777" w:rsidR="00865E82" w:rsidRDefault="00865E82">
    <w:pPr>
      <w:pStyle w:val="a3"/>
      <w:spacing w:line="14" w:lineRule="auto"/>
      <w:rPr>
        <w:sz w:val="20"/>
      </w:rPr>
    </w:pPr>
  </w:p>
  <w:p w14:paraId="27214E6B" w14:textId="77777777" w:rsidR="00865E82" w:rsidRDefault="00865E82">
    <w:pPr>
      <w:pStyle w:val="a3"/>
      <w:spacing w:line="14" w:lineRule="auto"/>
      <w:rPr>
        <w:sz w:val="20"/>
      </w:rPr>
    </w:pPr>
  </w:p>
  <w:p w14:paraId="43CA1CB0" w14:textId="77777777" w:rsidR="00865E82" w:rsidRDefault="00865E82">
    <w:pPr>
      <w:pStyle w:val="a3"/>
      <w:spacing w:line="14" w:lineRule="auto"/>
      <w:rPr>
        <w:sz w:val="20"/>
      </w:rPr>
    </w:pPr>
  </w:p>
  <w:p w14:paraId="3BBB6028" w14:textId="77777777" w:rsidR="00865E82" w:rsidRDefault="00865E82">
    <w:pPr>
      <w:pStyle w:val="a3"/>
      <w:spacing w:line="14" w:lineRule="auto"/>
      <w:rPr>
        <w:sz w:val="20"/>
      </w:rPr>
    </w:pPr>
  </w:p>
  <w:p w14:paraId="1E64BEAB" w14:textId="77777777" w:rsidR="00865E82" w:rsidRDefault="00865E82">
    <w:pPr>
      <w:pStyle w:val="a3"/>
      <w:spacing w:line="14" w:lineRule="auto"/>
      <w:rPr>
        <w:sz w:val="20"/>
      </w:rPr>
    </w:pPr>
  </w:p>
  <w:p w14:paraId="19F35B53" w14:textId="77777777" w:rsidR="00865E82" w:rsidRDefault="00865E82">
    <w:pPr>
      <w:pStyle w:val="a3"/>
      <w:spacing w:line="14" w:lineRule="auto"/>
      <w:rPr>
        <w:sz w:val="20"/>
      </w:rPr>
    </w:pPr>
  </w:p>
  <w:p w14:paraId="28033148" w14:textId="77777777" w:rsidR="00865E82" w:rsidRDefault="00865E82">
    <w:pPr>
      <w:pStyle w:val="a3"/>
      <w:spacing w:line="14" w:lineRule="auto"/>
      <w:rPr>
        <w:sz w:val="20"/>
      </w:rPr>
    </w:pPr>
  </w:p>
  <w:p w14:paraId="1D865E7E" w14:textId="77777777" w:rsidR="00865E82" w:rsidRDefault="00865E82">
    <w:pPr>
      <w:pStyle w:val="a3"/>
      <w:spacing w:line="14" w:lineRule="auto"/>
      <w:rPr>
        <w:sz w:val="20"/>
      </w:rPr>
    </w:pPr>
  </w:p>
  <w:p w14:paraId="46E3B840" w14:textId="77777777" w:rsidR="00865E82" w:rsidRDefault="00865E82">
    <w:pPr>
      <w:pStyle w:val="a3"/>
      <w:spacing w:line="14" w:lineRule="auto"/>
      <w:rPr>
        <w:sz w:val="20"/>
      </w:rPr>
    </w:pPr>
  </w:p>
  <w:p w14:paraId="29205D19" w14:textId="77777777" w:rsidR="00865E82" w:rsidRDefault="00865E82">
    <w:pPr>
      <w:pStyle w:val="a3"/>
      <w:spacing w:line="14" w:lineRule="auto"/>
      <w:rPr>
        <w:sz w:val="20"/>
      </w:rPr>
    </w:pPr>
  </w:p>
  <w:p w14:paraId="59A0467F" w14:textId="77777777" w:rsidR="00865E82" w:rsidRDefault="00865E82">
    <w:pPr>
      <w:pStyle w:val="a3"/>
      <w:spacing w:line="14" w:lineRule="auto"/>
      <w:rPr>
        <w:sz w:val="20"/>
      </w:rPr>
    </w:pPr>
  </w:p>
  <w:p w14:paraId="74BD5BBD" w14:textId="77777777" w:rsidR="00865E82" w:rsidRDefault="00865E82">
    <w:pPr>
      <w:pStyle w:val="a3"/>
      <w:spacing w:line="14" w:lineRule="auto"/>
      <w:rPr>
        <w:sz w:val="20"/>
      </w:rPr>
    </w:pPr>
  </w:p>
  <w:p w14:paraId="1F754731" w14:textId="77777777" w:rsidR="00865E82" w:rsidRDefault="00865E82">
    <w:pPr>
      <w:pStyle w:val="a3"/>
      <w:spacing w:line="14" w:lineRule="auto"/>
      <w:rPr>
        <w:sz w:val="20"/>
      </w:rPr>
    </w:pPr>
  </w:p>
  <w:p w14:paraId="7138DB12" w14:textId="77777777" w:rsidR="00865E82" w:rsidRDefault="00865E82">
    <w:pPr>
      <w:pStyle w:val="a3"/>
      <w:spacing w:line="14" w:lineRule="auto"/>
      <w:rPr>
        <w:sz w:val="20"/>
      </w:rPr>
    </w:pPr>
  </w:p>
  <w:p w14:paraId="2D392B30" w14:textId="77777777" w:rsidR="00865E82" w:rsidRDefault="00865E82">
    <w:pPr>
      <w:pStyle w:val="a3"/>
      <w:spacing w:line="14" w:lineRule="auto"/>
      <w:rPr>
        <w:sz w:val="20"/>
      </w:rPr>
    </w:pPr>
  </w:p>
  <w:p w14:paraId="053AAEC7" w14:textId="77777777" w:rsidR="00865E82" w:rsidRDefault="00865E82">
    <w:pPr>
      <w:pStyle w:val="a3"/>
      <w:spacing w:line="14" w:lineRule="auto"/>
      <w:rPr>
        <w:sz w:val="20"/>
      </w:rPr>
    </w:pPr>
  </w:p>
  <w:p w14:paraId="374FAFB5" w14:textId="77777777" w:rsidR="00865E82" w:rsidRDefault="00865E82">
    <w:pPr>
      <w:pStyle w:val="a3"/>
      <w:spacing w:line="14" w:lineRule="auto"/>
      <w:rPr>
        <w:sz w:val="20"/>
      </w:rPr>
    </w:pPr>
  </w:p>
  <w:p w14:paraId="07147B10" w14:textId="77777777" w:rsidR="00865E82" w:rsidRDefault="00865E82">
    <w:pPr>
      <w:pStyle w:val="a3"/>
      <w:spacing w:line="14" w:lineRule="auto"/>
      <w:rPr>
        <w:sz w:val="20"/>
      </w:rPr>
    </w:pPr>
  </w:p>
  <w:p w14:paraId="37C1D327" w14:textId="77777777" w:rsidR="00865E82" w:rsidRDefault="00865E82">
    <w:pPr>
      <w:pStyle w:val="a3"/>
      <w:spacing w:line="14" w:lineRule="auto"/>
      <w:rPr>
        <w:sz w:val="20"/>
      </w:rPr>
    </w:pPr>
  </w:p>
  <w:p w14:paraId="21CE5DCE" w14:textId="77777777" w:rsidR="00865E82" w:rsidRDefault="00865E82">
    <w:pPr>
      <w:pStyle w:val="a3"/>
      <w:spacing w:line="14" w:lineRule="auto"/>
      <w:rPr>
        <w:sz w:val="20"/>
      </w:rPr>
    </w:pPr>
  </w:p>
  <w:p w14:paraId="04F16B20" w14:textId="77777777" w:rsidR="00865E82" w:rsidRDefault="00865E82">
    <w:pPr>
      <w:pStyle w:val="a3"/>
      <w:spacing w:line="14" w:lineRule="auto"/>
      <w:rPr>
        <w:sz w:val="20"/>
      </w:rPr>
    </w:pPr>
  </w:p>
  <w:p w14:paraId="3CA76272" w14:textId="77777777" w:rsidR="00865E82" w:rsidRDefault="00865E82">
    <w:pPr>
      <w:pStyle w:val="a3"/>
      <w:spacing w:line="14" w:lineRule="auto"/>
      <w:rPr>
        <w:sz w:val="20"/>
      </w:rPr>
    </w:pPr>
  </w:p>
  <w:p w14:paraId="7C78959D" w14:textId="77777777" w:rsidR="00865E82" w:rsidRDefault="00865E82">
    <w:pPr>
      <w:pStyle w:val="a3"/>
      <w:spacing w:line="14" w:lineRule="auto"/>
      <w:rPr>
        <w:sz w:val="20"/>
      </w:rPr>
    </w:pPr>
  </w:p>
  <w:p w14:paraId="39109EF2" w14:textId="77777777" w:rsidR="00865E82" w:rsidRDefault="00865E82">
    <w:pPr>
      <w:pStyle w:val="a3"/>
      <w:spacing w:line="14" w:lineRule="auto"/>
      <w:rPr>
        <w:sz w:val="20"/>
      </w:rPr>
    </w:pPr>
  </w:p>
  <w:p w14:paraId="4DAE8DF1" w14:textId="77777777" w:rsidR="00865E82" w:rsidRDefault="00865E82">
    <w:pPr>
      <w:pStyle w:val="a3"/>
      <w:spacing w:line="14" w:lineRule="auto"/>
      <w:rPr>
        <w:sz w:val="20"/>
      </w:rPr>
    </w:pPr>
  </w:p>
  <w:p w14:paraId="3C884333" w14:textId="77777777" w:rsidR="00865E82" w:rsidRDefault="00865E82">
    <w:pPr>
      <w:pStyle w:val="a3"/>
      <w:spacing w:line="14" w:lineRule="auto"/>
      <w:rPr>
        <w:sz w:val="20"/>
      </w:rPr>
    </w:pPr>
  </w:p>
  <w:p w14:paraId="5286BD8A" w14:textId="77777777" w:rsidR="00865E82" w:rsidRDefault="00865E82">
    <w:pPr>
      <w:pStyle w:val="a3"/>
      <w:spacing w:line="14" w:lineRule="auto"/>
      <w:rPr>
        <w:sz w:val="20"/>
      </w:rPr>
    </w:pPr>
  </w:p>
  <w:p w14:paraId="162231F3" w14:textId="77777777" w:rsidR="00865E82" w:rsidRDefault="00865E82">
    <w:pPr>
      <w:pStyle w:val="a3"/>
      <w:spacing w:line="14" w:lineRule="auto"/>
      <w:rPr>
        <w:sz w:val="20"/>
      </w:rPr>
    </w:pPr>
  </w:p>
  <w:p w14:paraId="38E2F073" w14:textId="77777777" w:rsidR="00865E82" w:rsidRDefault="00865E82">
    <w:pPr>
      <w:pStyle w:val="a3"/>
      <w:spacing w:line="14" w:lineRule="auto"/>
      <w:rPr>
        <w:sz w:val="20"/>
      </w:rPr>
    </w:pPr>
  </w:p>
  <w:p w14:paraId="752F35F4" w14:textId="77777777" w:rsidR="00865E82" w:rsidRDefault="00865E82">
    <w:pPr>
      <w:pStyle w:val="a3"/>
      <w:spacing w:line="14" w:lineRule="auto"/>
      <w:rPr>
        <w:sz w:val="20"/>
      </w:rPr>
    </w:pPr>
  </w:p>
  <w:p w14:paraId="2F35CB1A" w14:textId="77777777" w:rsidR="00865E82" w:rsidRDefault="00865E82">
    <w:pPr>
      <w:pStyle w:val="a3"/>
      <w:spacing w:line="14" w:lineRule="auto"/>
      <w:rPr>
        <w:sz w:val="20"/>
      </w:rPr>
    </w:pPr>
  </w:p>
  <w:p w14:paraId="3DBD68DB" w14:textId="77777777" w:rsidR="00865E82" w:rsidRDefault="00865E82">
    <w:pPr>
      <w:pStyle w:val="a3"/>
      <w:spacing w:line="14" w:lineRule="auto"/>
      <w:rPr>
        <w:sz w:val="20"/>
      </w:rPr>
    </w:pPr>
  </w:p>
  <w:p w14:paraId="266C6D2E" w14:textId="77777777" w:rsidR="00865E82" w:rsidRDefault="00865E82">
    <w:pPr>
      <w:pStyle w:val="a3"/>
      <w:spacing w:line="14" w:lineRule="auto"/>
      <w:rPr>
        <w:sz w:val="20"/>
      </w:rPr>
    </w:pPr>
  </w:p>
  <w:p w14:paraId="28A54C76" w14:textId="77777777" w:rsidR="00865E82" w:rsidRDefault="00865E82">
    <w:pPr>
      <w:pStyle w:val="a3"/>
      <w:spacing w:line="14" w:lineRule="auto"/>
      <w:rPr>
        <w:sz w:val="20"/>
      </w:rPr>
    </w:pPr>
  </w:p>
  <w:p w14:paraId="68732108" w14:textId="77777777" w:rsidR="00865E82" w:rsidRDefault="00865E82">
    <w:pPr>
      <w:pStyle w:val="a3"/>
      <w:spacing w:line="14" w:lineRule="auto"/>
      <w:rPr>
        <w:sz w:val="20"/>
      </w:rPr>
    </w:pPr>
  </w:p>
  <w:p w14:paraId="23C72BC4" w14:textId="77777777" w:rsidR="00865E82" w:rsidRDefault="00865E82">
    <w:pPr>
      <w:pStyle w:val="a3"/>
      <w:spacing w:line="14" w:lineRule="auto"/>
      <w:rPr>
        <w:sz w:val="20"/>
      </w:rPr>
    </w:pPr>
  </w:p>
  <w:p w14:paraId="2AE6BB59" w14:textId="77777777" w:rsidR="00865E82" w:rsidRDefault="00865E82">
    <w:pPr>
      <w:pStyle w:val="a3"/>
      <w:spacing w:line="14" w:lineRule="auto"/>
      <w:rPr>
        <w:sz w:val="20"/>
      </w:rPr>
    </w:pPr>
  </w:p>
  <w:p w14:paraId="70AE0132" w14:textId="77777777" w:rsidR="00865E82" w:rsidRDefault="00865E82">
    <w:pPr>
      <w:pStyle w:val="a3"/>
      <w:spacing w:line="14" w:lineRule="auto"/>
      <w:rPr>
        <w:sz w:val="20"/>
      </w:rPr>
    </w:pPr>
  </w:p>
  <w:p w14:paraId="5E70E063" w14:textId="77777777" w:rsidR="00865E82" w:rsidRDefault="00865E82">
    <w:pPr>
      <w:pStyle w:val="a3"/>
      <w:spacing w:line="14" w:lineRule="auto"/>
      <w:rPr>
        <w:sz w:val="20"/>
      </w:rPr>
    </w:pPr>
  </w:p>
  <w:p w14:paraId="2B5D0E4F" w14:textId="77777777" w:rsidR="00865E82" w:rsidRDefault="00865E82">
    <w:pPr>
      <w:pStyle w:val="a3"/>
      <w:spacing w:line="14" w:lineRule="auto"/>
      <w:rPr>
        <w:sz w:val="20"/>
      </w:rPr>
    </w:pPr>
  </w:p>
  <w:p w14:paraId="2BFAA619" w14:textId="77777777" w:rsidR="00865E82" w:rsidRDefault="00865E82">
    <w:pPr>
      <w:pStyle w:val="a3"/>
      <w:spacing w:line="14" w:lineRule="auto"/>
      <w:rPr>
        <w:sz w:val="20"/>
      </w:rPr>
    </w:pPr>
  </w:p>
  <w:p w14:paraId="49C2C5CD" w14:textId="77777777" w:rsidR="00865E82" w:rsidRDefault="00865E82">
    <w:pPr>
      <w:pStyle w:val="a3"/>
      <w:spacing w:line="14" w:lineRule="auto"/>
      <w:rPr>
        <w:sz w:val="20"/>
      </w:rPr>
    </w:pPr>
  </w:p>
  <w:p w14:paraId="502B3691" w14:textId="77777777" w:rsidR="00865E82" w:rsidRDefault="00865E82">
    <w:pPr>
      <w:pStyle w:val="a3"/>
      <w:spacing w:line="14" w:lineRule="auto"/>
      <w:rPr>
        <w:sz w:val="20"/>
      </w:rPr>
    </w:pPr>
  </w:p>
  <w:p w14:paraId="24D94480" w14:textId="77777777" w:rsidR="00865E82" w:rsidRDefault="00865E82">
    <w:pPr>
      <w:pStyle w:val="a3"/>
      <w:spacing w:line="14" w:lineRule="auto"/>
      <w:rPr>
        <w:sz w:val="20"/>
      </w:rPr>
    </w:pPr>
  </w:p>
  <w:p w14:paraId="3E25A496" w14:textId="77777777" w:rsidR="00865E82" w:rsidRDefault="00865E82">
    <w:pPr>
      <w:pStyle w:val="a3"/>
      <w:spacing w:line="14" w:lineRule="auto"/>
      <w:rPr>
        <w:sz w:val="20"/>
      </w:rPr>
    </w:pPr>
  </w:p>
  <w:p w14:paraId="4527F046" w14:textId="77777777" w:rsidR="00865E82" w:rsidRDefault="00865E82">
    <w:pPr>
      <w:pStyle w:val="a3"/>
      <w:spacing w:line="14" w:lineRule="auto"/>
      <w:rPr>
        <w:sz w:val="20"/>
      </w:rPr>
    </w:pPr>
  </w:p>
  <w:p w14:paraId="283988D8" w14:textId="77777777" w:rsidR="00865E82" w:rsidRDefault="00865E82">
    <w:pPr>
      <w:pStyle w:val="a3"/>
      <w:spacing w:line="14" w:lineRule="auto"/>
      <w:rPr>
        <w:sz w:val="20"/>
      </w:rPr>
    </w:pPr>
  </w:p>
  <w:p w14:paraId="42439106" w14:textId="77777777" w:rsidR="00865E82" w:rsidRDefault="00865E82">
    <w:pPr>
      <w:pStyle w:val="a3"/>
      <w:spacing w:line="14" w:lineRule="auto"/>
      <w:rPr>
        <w:sz w:val="20"/>
      </w:rPr>
    </w:pPr>
  </w:p>
  <w:p w14:paraId="351F62C1" w14:textId="77777777" w:rsidR="00865E82" w:rsidRDefault="00865E82">
    <w:pPr>
      <w:pStyle w:val="a3"/>
      <w:spacing w:line="14" w:lineRule="auto"/>
      <w:rPr>
        <w:sz w:val="20"/>
      </w:rPr>
    </w:pPr>
  </w:p>
  <w:p w14:paraId="101C5C36" w14:textId="77777777" w:rsidR="00865E82" w:rsidRDefault="00865E82">
    <w:pPr>
      <w:pStyle w:val="a3"/>
      <w:spacing w:line="14" w:lineRule="auto"/>
      <w:rPr>
        <w:sz w:val="20"/>
      </w:rPr>
    </w:pPr>
  </w:p>
  <w:p w14:paraId="2B0A2BC8" w14:textId="77777777" w:rsidR="00865E82" w:rsidRDefault="00865E82">
    <w:pPr>
      <w:pStyle w:val="a3"/>
      <w:spacing w:line="14" w:lineRule="auto"/>
      <w:rPr>
        <w:sz w:val="20"/>
      </w:rPr>
    </w:pPr>
  </w:p>
  <w:p w14:paraId="403E58EB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81AFD" w14:textId="77777777" w:rsidR="00A551C0" w:rsidRDefault="00A551C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16F4F"/>
    <w:rsid w:val="001553DE"/>
    <w:rsid w:val="001C6B29"/>
    <w:rsid w:val="00266615"/>
    <w:rsid w:val="004558E4"/>
    <w:rsid w:val="00547259"/>
    <w:rsid w:val="005509AF"/>
    <w:rsid w:val="006A5215"/>
    <w:rsid w:val="00700D91"/>
    <w:rsid w:val="00805AE7"/>
    <w:rsid w:val="00851A6D"/>
    <w:rsid w:val="008611AA"/>
    <w:rsid w:val="00865E82"/>
    <w:rsid w:val="008B64C1"/>
    <w:rsid w:val="008E4B54"/>
    <w:rsid w:val="00910F30"/>
    <w:rsid w:val="009D4CA0"/>
    <w:rsid w:val="009E4B65"/>
    <w:rsid w:val="00A551C0"/>
    <w:rsid w:val="00AD74B3"/>
    <w:rsid w:val="00B17B8D"/>
    <w:rsid w:val="00B6793B"/>
    <w:rsid w:val="00B97C74"/>
    <w:rsid w:val="00CB08D2"/>
    <w:rsid w:val="00D56947"/>
    <w:rsid w:val="00DC5767"/>
    <w:rsid w:val="00E243F2"/>
    <w:rsid w:val="00E851DA"/>
    <w:rsid w:val="00F23D88"/>
    <w:rsid w:val="00F34334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C2A9A6"/>
  <w15:docId w15:val="{E50FE913-0510-4AEB-8364-71989EE3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C5767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DC5767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DC576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C5767"/>
    <w:rPr>
      <w:sz w:val="24"/>
      <w:szCs w:val="24"/>
    </w:rPr>
  </w:style>
  <w:style w:type="paragraph" w:styleId="a4">
    <w:name w:val="Title"/>
    <w:basedOn w:val="a"/>
    <w:uiPriority w:val="1"/>
    <w:qFormat/>
    <w:rsid w:val="00DC5767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DC5767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DC5767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1C6B29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1C6B29"/>
    <w:rPr>
      <w:rFonts w:ascii="Tahoma" w:eastAsia="Calibri" w:hAnsi="Tahoma" w:cs="Tahoma"/>
      <w:sz w:val="16"/>
      <w:szCs w:val="16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694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Reviewer 1</cp:lastModifiedBy>
  <cp:revision>18</cp:revision>
  <dcterms:created xsi:type="dcterms:W3CDTF">2024-07-22T09:57:00Z</dcterms:created>
  <dcterms:modified xsi:type="dcterms:W3CDTF">2025-04-24T12:53:00Z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