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B10A2" w14:textId="77777777" w:rsidR="00EC3F93" w:rsidRPr="00EC3F93" w:rsidRDefault="00EC3F93" w:rsidP="00EC3F93">
      <w:pPr>
        <w:widowControl/>
        <w:autoSpaceDE/>
        <w:autoSpaceDN/>
        <w:spacing w:line="276" w:lineRule="auto"/>
        <w:jc w:val="center"/>
        <w:rPr>
          <w:b/>
          <w:bCs/>
          <w:iCs/>
          <w:sz w:val="24"/>
          <w:szCs w:val="24"/>
          <w:u w:val="single"/>
        </w:rPr>
      </w:pPr>
      <w:r w:rsidRPr="00EC3F93">
        <w:rPr>
          <w:b/>
          <w:bCs/>
          <w:iCs/>
          <w:sz w:val="24"/>
          <w:szCs w:val="24"/>
          <w:u w:val="single"/>
        </w:rPr>
        <w:t>4</w:t>
      </w:r>
      <w:r w:rsidRPr="00EC3F93">
        <w:rPr>
          <w:b/>
          <w:bCs/>
          <w:iCs/>
          <w:sz w:val="24"/>
          <w:szCs w:val="24"/>
          <w:u w:val="single"/>
          <w:vertAlign w:val="superscript"/>
        </w:rPr>
        <w:t>ο</w:t>
      </w:r>
      <w:r w:rsidRPr="00EC3F93">
        <w:rPr>
          <w:b/>
          <w:bCs/>
          <w:iCs/>
          <w:sz w:val="24"/>
          <w:szCs w:val="24"/>
          <w:u w:val="single"/>
        </w:rPr>
        <w:t xml:space="preserve"> Εργαστήριο</w:t>
      </w:r>
    </w:p>
    <w:p w14:paraId="73F9CD9F" w14:textId="77777777" w:rsidR="00EC3F93" w:rsidRPr="00EC3F93" w:rsidRDefault="00EC3F93" w:rsidP="00EC3F93">
      <w:pPr>
        <w:widowControl/>
        <w:autoSpaceDE/>
        <w:autoSpaceDN/>
        <w:spacing w:line="276" w:lineRule="auto"/>
        <w:jc w:val="center"/>
        <w:rPr>
          <w:b/>
          <w:bCs/>
          <w:iCs/>
          <w:sz w:val="24"/>
          <w:szCs w:val="24"/>
          <w:u w:val="single"/>
        </w:rPr>
      </w:pPr>
    </w:p>
    <w:p w14:paraId="5152447F" w14:textId="77777777" w:rsidR="00EC3F93" w:rsidRPr="00EC3F93" w:rsidRDefault="00EC3F93" w:rsidP="00EC3F93">
      <w:pPr>
        <w:widowControl/>
        <w:autoSpaceDE/>
        <w:autoSpaceDN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u w:color="000000"/>
        </w:rPr>
      </w:pPr>
      <w:r w:rsidRPr="00EC3F93">
        <w:rPr>
          <w:rFonts w:eastAsia="Times New Roman"/>
          <w:b/>
          <w:bCs/>
          <w:iCs/>
          <w:sz w:val="24"/>
          <w:szCs w:val="24"/>
          <w:u w:color="000000"/>
        </w:rPr>
        <w:t xml:space="preserve">Τελικά….. Βιολογικά ή Συμβατικά προϊόντα </w:t>
      </w:r>
    </w:p>
    <w:p w14:paraId="5C1AA02A" w14:textId="77777777" w:rsidR="00EC3F93" w:rsidRPr="00EC3F93" w:rsidRDefault="00EC3F93" w:rsidP="00EC3F93">
      <w:pPr>
        <w:widowControl/>
        <w:autoSpaceDE/>
        <w:autoSpaceDN/>
        <w:spacing w:line="276" w:lineRule="auto"/>
        <w:jc w:val="center"/>
        <w:rPr>
          <w:iCs/>
          <w:sz w:val="24"/>
          <w:szCs w:val="24"/>
        </w:rPr>
      </w:pPr>
    </w:p>
    <w:p w14:paraId="047F57E8" w14:textId="242AD4BD" w:rsidR="00EC3F93" w:rsidRPr="00EC3F93" w:rsidRDefault="00EC3F93" w:rsidP="00EC3F93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EC3F93">
        <w:rPr>
          <w:rFonts w:eastAsia="Times New Roman"/>
          <w:iCs/>
          <w:u w:color="000000"/>
        </w:rPr>
        <w:t>Στο στάδιο αυτό όλοι οι μαθητές/</w:t>
      </w:r>
      <w:proofErr w:type="spellStart"/>
      <w:r w:rsidRPr="00EC3F93">
        <w:rPr>
          <w:rFonts w:eastAsia="Times New Roman"/>
          <w:iCs/>
          <w:u w:color="000000"/>
        </w:rPr>
        <w:t>τριες</w:t>
      </w:r>
      <w:proofErr w:type="spellEnd"/>
      <w:r w:rsidRPr="00EC3F93">
        <w:rPr>
          <w:rFonts w:eastAsia="Times New Roman"/>
          <w:iCs/>
          <w:u w:color="000000"/>
        </w:rPr>
        <w:t xml:space="preserve"> αναζητούν πληροφορίες στο διαδίκτυο ή σε έντυπο υλικό σχετικά με Βιολογικά και Συμβατικά προϊόντα</w:t>
      </w:r>
      <w:r w:rsidRPr="00EC3F93" w:rsidDel="00064987">
        <w:rPr>
          <w:rFonts w:eastAsia="Times New Roman"/>
          <w:iCs/>
          <w:u w:color="000000"/>
        </w:rPr>
        <w:t xml:space="preserve"> </w:t>
      </w:r>
      <w:r w:rsidRPr="00EC3F93">
        <w:rPr>
          <w:rFonts w:eastAsia="Times New Roman"/>
          <w:iCs/>
          <w:u w:color="000000"/>
        </w:rPr>
        <w:t>και στη συνέχεια, αφού χωριστούν σε δύο ομάδες, η 1</w:t>
      </w:r>
      <w:r w:rsidRPr="00EC3F93">
        <w:rPr>
          <w:rFonts w:eastAsia="Times New Roman"/>
          <w:iCs/>
          <w:u w:color="000000"/>
          <w:vertAlign w:val="superscript"/>
        </w:rPr>
        <w:t>η</w:t>
      </w:r>
      <w:r w:rsidRPr="00EC3F93">
        <w:rPr>
          <w:rFonts w:eastAsia="Times New Roman"/>
          <w:iCs/>
          <w:u w:color="000000"/>
        </w:rPr>
        <w:t xml:space="preserve"> θα παρακολουθήσει τ</w:t>
      </w:r>
      <w:r>
        <w:rPr>
          <w:rFonts w:eastAsia="Times New Roman"/>
          <w:iCs/>
          <w:u w:color="000000"/>
        </w:rPr>
        <w:t>ο</w:t>
      </w:r>
      <w:r w:rsidRPr="00EC3F93">
        <w:rPr>
          <w:rFonts w:eastAsia="Times New Roman"/>
          <w:iCs/>
          <w:u w:color="000000"/>
        </w:rPr>
        <w:t xml:space="preserve"> βίντεο «</w:t>
      </w:r>
      <w:hyperlink r:id="rId10" w:history="1">
        <w:r w:rsidRPr="00EC3F93">
          <w:rPr>
            <w:rFonts w:eastAsia="Times New Roman"/>
            <w:iCs/>
            <w:color w:val="0000FF"/>
            <w:u w:val="single"/>
          </w:rPr>
          <w:t>Βιολογικό Γάλα: Μύθοι και Αλήθειες</w:t>
        </w:r>
      </w:hyperlink>
      <w:r w:rsidRPr="00EC3F93">
        <w:rPr>
          <w:rFonts w:eastAsia="Times New Roman"/>
          <w:iCs/>
          <w:u w:color="000000"/>
        </w:rPr>
        <w:t>» και η 2</w:t>
      </w:r>
      <w:r w:rsidRPr="00EC3F93">
        <w:rPr>
          <w:rFonts w:eastAsia="Times New Roman"/>
          <w:iCs/>
          <w:u w:color="000000"/>
          <w:vertAlign w:val="superscript"/>
        </w:rPr>
        <w:t>η</w:t>
      </w:r>
      <w:r w:rsidRPr="00EC3F93">
        <w:rPr>
          <w:rFonts w:eastAsia="Times New Roman"/>
          <w:iCs/>
          <w:u w:color="000000"/>
        </w:rPr>
        <w:t xml:space="preserve"> θα παρακολουθήσει στο ΦΩΤΟΔΕΝΤΡΟ το μαθησιακό αντικείμενο «</w:t>
      </w:r>
      <w:hyperlink r:id="rId11" w:history="1">
        <w:r w:rsidRPr="00EC3F93">
          <w:rPr>
            <w:rFonts w:eastAsia="Times New Roman"/>
            <w:iCs/>
            <w:color w:val="0000FF"/>
            <w:u w:val="single"/>
          </w:rPr>
          <w:t>ΜΕΛΙ ΒΙΟΛΟΓΙΚΟ</w:t>
        </w:r>
      </w:hyperlink>
      <w:r w:rsidRPr="00EC3F93">
        <w:rPr>
          <w:rFonts w:eastAsia="Times New Roman"/>
          <w:iCs/>
          <w:u w:color="000000"/>
        </w:rPr>
        <w:t xml:space="preserve">» όπου θα κάνει και την ενσωματωμένη άσκηση. (30΄) </w:t>
      </w:r>
    </w:p>
    <w:p w14:paraId="245C214C" w14:textId="159B1696" w:rsidR="00EC3F93" w:rsidRPr="00EC3F93" w:rsidRDefault="00EC3F93" w:rsidP="00EC3F93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EC3F93">
        <w:rPr>
          <w:rFonts w:eastAsia="Times New Roman"/>
          <w:iCs/>
          <w:u w:color="000000"/>
        </w:rPr>
        <w:t>Στη συνέχεια κάθε ομάδα θα παραθέσει στην ολομέλεια τα επιχειρήματά της για τον εάν πρέπει να προτιμούμε το βιολογικό μέλι και γάλα και για ποιους λόγους (15΄)</w:t>
      </w:r>
      <w:r w:rsidR="00662548">
        <w:rPr>
          <w:rFonts w:eastAsia="Times New Roman"/>
          <w:iCs/>
          <w:u w:color="000000"/>
        </w:rPr>
        <w:t>.</w:t>
      </w:r>
      <w:r w:rsidR="00662548" w:rsidRPr="00662548">
        <w:rPr>
          <w:rFonts w:asciiTheme="minorHAnsi" w:eastAsia="Times New Roman" w:hAnsiTheme="minorHAnsi" w:cstheme="minorHAnsi"/>
          <w:iCs/>
          <w:u w:color="000000"/>
        </w:rPr>
        <w:t xml:space="preserve"> </w:t>
      </w:r>
      <w:r w:rsidR="00662548">
        <w:rPr>
          <w:rFonts w:asciiTheme="minorHAnsi" w:eastAsia="Times New Roman" w:hAnsiTheme="minorHAnsi" w:cstheme="minorHAnsi"/>
          <w:iCs/>
          <w:u w:color="000000"/>
        </w:rPr>
        <w:t>Η παρουσίαση μπορεί να γίνει με διαφορετικούς τρόπους – προτροπή για δημιουργική παρουσίαση.</w:t>
      </w:r>
    </w:p>
    <w:p w14:paraId="4A39047D" w14:textId="77777777" w:rsidR="001841C7" w:rsidRPr="00EC3F93" w:rsidRDefault="001841C7" w:rsidP="00EC3F93">
      <w:pPr>
        <w:spacing w:line="276" w:lineRule="auto"/>
        <w:jc w:val="both"/>
      </w:pPr>
    </w:p>
    <w:sectPr w:rsidR="001841C7" w:rsidRPr="00EC3F93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5AC4" w14:textId="77777777" w:rsidR="00683508" w:rsidRDefault="00683508">
      <w:r>
        <w:separator/>
      </w:r>
    </w:p>
  </w:endnote>
  <w:endnote w:type="continuationSeparator" w:id="0">
    <w:p w14:paraId="1160EC74" w14:textId="77777777" w:rsidR="00683508" w:rsidRDefault="0068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0B7C6" w14:textId="77777777" w:rsidR="00683508" w:rsidRDefault="00683508">
      <w:r>
        <w:separator/>
      </w:r>
    </w:p>
  </w:footnote>
  <w:footnote w:type="continuationSeparator" w:id="0">
    <w:p w14:paraId="6D49DDE7" w14:textId="77777777" w:rsidR="00683508" w:rsidRDefault="00683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21A"/>
    <w:rsid w:val="001553DE"/>
    <w:rsid w:val="001841C7"/>
    <w:rsid w:val="001B56A7"/>
    <w:rsid w:val="00413A94"/>
    <w:rsid w:val="00461C9C"/>
    <w:rsid w:val="00572108"/>
    <w:rsid w:val="005D07C4"/>
    <w:rsid w:val="00662548"/>
    <w:rsid w:val="00671277"/>
    <w:rsid w:val="00683508"/>
    <w:rsid w:val="006A5215"/>
    <w:rsid w:val="00721304"/>
    <w:rsid w:val="007537D5"/>
    <w:rsid w:val="007D054B"/>
    <w:rsid w:val="00821C59"/>
    <w:rsid w:val="00851A6D"/>
    <w:rsid w:val="00865E82"/>
    <w:rsid w:val="008908EB"/>
    <w:rsid w:val="0089313C"/>
    <w:rsid w:val="00922817"/>
    <w:rsid w:val="00AC743C"/>
    <w:rsid w:val="00B17B8D"/>
    <w:rsid w:val="00B6793B"/>
    <w:rsid w:val="00B97C74"/>
    <w:rsid w:val="00C25336"/>
    <w:rsid w:val="00D56947"/>
    <w:rsid w:val="00D70B2B"/>
    <w:rsid w:val="00DC4238"/>
    <w:rsid w:val="00E243F2"/>
    <w:rsid w:val="00EC3F93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hotodentro.edu.gr/lor/r/8521/10878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aoOb5WuMHl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17</cp:revision>
  <dcterms:created xsi:type="dcterms:W3CDTF">2024-07-22T09:23:00Z</dcterms:created>
  <dcterms:modified xsi:type="dcterms:W3CDTF">2025-04-15T06:33:00Z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