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5BD70" w14:textId="77777777" w:rsidR="00363D53" w:rsidRDefault="00363D53" w:rsidP="00043623">
      <w:pPr>
        <w:pStyle w:val="TableParagraph"/>
        <w:spacing w:line="276" w:lineRule="auto"/>
        <w:ind w:left="94"/>
        <w:rPr>
          <w:sz w:val="24"/>
        </w:rPr>
      </w:pPr>
    </w:p>
    <w:p w14:paraId="0502EB78" w14:textId="7E836D5A" w:rsidR="00043623" w:rsidRDefault="000E54EF" w:rsidP="000E54EF">
      <w:pPr>
        <w:pStyle w:val="TableParagraph"/>
        <w:spacing w:before="48" w:line="276" w:lineRule="auto"/>
        <w:ind w:right="819"/>
        <w:jc w:val="center"/>
        <w:rPr>
          <w:b/>
          <w:bCs/>
          <w:iCs/>
          <w:sz w:val="24"/>
          <w:szCs w:val="24"/>
        </w:rPr>
      </w:pPr>
      <w:r w:rsidRPr="000E54EF">
        <w:rPr>
          <w:b/>
          <w:bCs/>
          <w:iCs/>
          <w:sz w:val="24"/>
          <w:szCs w:val="24"/>
        </w:rPr>
        <w:t>Ενδεικτικές δραστηριότητες για την περιγραφική αξιολόγηση</w:t>
      </w:r>
    </w:p>
    <w:p w14:paraId="1307074A" w14:textId="0FAF6373" w:rsidR="000E54EF" w:rsidRDefault="000E54EF" w:rsidP="000E54EF">
      <w:pPr>
        <w:pStyle w:val="TableParagraph"/>
        <w:spacing w:before="48" w:line="276" w:lineRule="auto"/>
        <w:ind w:right="819"/>
        <w:jc w:val="center"/>
        <w:rPr>
          <w:b/>
          <w:bCs/>
          <w:iCs/>
          <w:sz w:val="24"/>
          <w:szCs w:val="24"/>
        </w:rPr>
      </w:pPr>
    </w:p>
    <w:p w14:paraId="72C7CBF9" w14:textId="1D23F345" w:rsidR="000E54EF" w:rsidRPr="00E93F17" w:rsidRDefault="000E54EF" w:rsidP="00E93F17">
      <w:pPr>
        <w:spacing w:before="21" w:line="276" w:lineRule="auto"/>
        <w:ind w:left="105" w:right="111" w:firstLine="566"/>
        <w:jc w:val="both"/>
      </w:pPr>
      <w:r w:rsidRPr="00E93F17">
        <w:t>Η αξιολόγηση είναι</w:t>
      </w:r>
      <w:r w:rsidRPr="00E93F17">
        <w:rPr>
          <w:spacing w:val="40"/>
        </w:rPr>
        <w:t xml:space="preserve"> </w:t>
      </w:r>
      <w:r w:rsidRPr="00E93F17">
        <w:t>μια συνεχής και συστηματική διαδικασία συλλογής, καταγραφής, ερμηνείας, αξιοποίησης και κοινοποίησης πληροφοριών σχετικά με</w:t>
      </w:r>
      <w:r w:rsidRPr="00E93F17">
        <w:rPr>
          <w:spacing w:val="40"/>
        </w:rPr>
        <w:t xml:space="preserve"> </w:t>
      </w:r>
      <w:r w:rsidRPr="00E93F17">
        <w:t>την πρόοδο και τα επιτεύγματα του/της μαθητή/τριας. Συμβάλλει στη δημιουργία του μαθησιακού προφίλ του παιδιού και στη συνεχή υποστήριξη και βελτίωση της μάθησης και της ανάπτυξης των δεξιοτήτων του. Σχετίζεται με τη δημιουργία μιας εικόνας της εξέλιξης του παιδιού σε μια συγκεκριμένη περίοδο και της πορείας που έχει διανύσει.</w:t>
      </w:r>
    </w:p>
    <w:p w14:paraId="75E8FEDF" w14:textId="1999B0C5" w:rsidR="000E54EF" w:rsidRPr="00E93F17" w:rsidRDefault="000E54EF" w:rsidP="00E93F17">
      <w:pPr>
        <w:spacing w:line="276" w:lineRule="auto"/>
        <w:ind w:left="105" w:right="111" w:firstLine="566"/>
        <w:jc w:val="both"/>
      </w:pPr>
      <w:r w:rsidRPr="00E93F17">
        <w:t>Για την αξιολόγηση στο Πρόγραμμα Δεξιοτήτων υιοθετείται η αυτοαξιολόγηση, η οποία εμπλέκει ενεργά τον/τη μαθητή/τρια στην εκπαιδευτική διαδικασία όπου αναλαμβάνει την ευθύνη της μαθησιακής διεργασίας και</w:t>
      </w:r>
      <w:r w:rsidRPr="00E93F17">
        <w:rPr>
          <w:spacing w:val="40"/>
        </w:rPr>
        <w:t xml:space="preserve"> </w:t>
      </w:r>
      <w:r w:rsidRPr="00E93F17">
        <w:t>αξιολογεί την ποιότητά της, παρέχει ανατροφοδότηση και οδηγεί στην αυτορρυθμιζόμενη μάθηση. Έτσι οι μαθητές/τριες αναπτύσσουν κριτική στάση απέναντι στο αποτέλεσμα της δουλειάς τους αλλά και τη διαδικασία που τους οδήγησε σε αυτό προκειμένου να είναι σε θέση να το βελτιώσουν.</w:t>
      </w:r>
    </w:p>
    <w:p w14:paraId="099D1294" w14:textId="77777777" w:rsidR="006F0C1E" w:rsidRDefault="000E54EF" w:rsidP="00E93F17">
      <w:pPr>
        <w:spacing w:line="276" w:lineRule="auto"/>
        <w:ind w:left="105" w:right="106" w:firstLine="566"/>
        <w:jc w:val="both"/>
      </w:pPr>
      <w:r w:rsidRPr="00E93F17">
        <w:t>Τα</w:t>
      </w:r>
      <w:r w:rsidRPr="00E93F17">
        <w:rPr>
          <w:spacing w:val="-1"/>
        </w:rPr>
        <w:t xml:space="preserve"> </w:t>
      </w:r>
      <w:r w:rsidRPr="00E93F17">
        <w:t>κριτήρια με βάση τα οποία αξιολογείται η εργασία</w:t>
      </w:r>
      <w:r w:rsidRPr="00E93F17">
        <w:rPr>
          <w:spacing w:val="-1"/>
        </w:rPr>
        <w:t xml:space="preserve"> </w:t>
      </w:r>
      <w:r w:rsidRPr="00E93F17">
        <w:t>των μαθητών/τριών</w:t>
      </w:r>
      <w:r w:rsidRPr="00E93F17">
        <w:rPr>
          <w:spacing w:val="-1"/>
        </w:rPr>
        <w:t xml:space="preserve"> </w:t>
      </w:r>
      <w:r w:rsidRPr="00E93F17">
        <w:t>θα πρέπει</w:t>
      </w:r>
      <w:r w:rsidRPr="00E93F17">
        <w:rPr>
          <w:spacing w:val="80"/>
        </w:rPr>
        <w:t xml:space="preserve"> </w:t>
      </w:r>
      <w:r w:rsidRPr="00E93F17">
        <w:t>να</w:t>
      </w:r>
      <w:r w:rsidRPr="00E93F17">
        <w:rPr>
          <w:spacing w:val="80"/>
        </w:rPr>
        <w:t xml:space="preserve"> </w:t>
      </w:r>
      <w:r w:rsidRPr="00E93F17">
        <w:t>κατανοητά</w:t>
      </w:r>
      <w:r w:rsidRPr="00E93F17">
        <w:rPr>
          <w:spacing w:val="80"/>
        </w:rPr>
        <w:t xml:space="preserve"> </w:t>
      </w:r>
      <w:r w:rsidRPr="00E93F17">
        <w:t>και</w:t>
      </w:r>
      <w:r w:rsidRPr="00E93F17">
        <w:rPr>
          <w:spacing w:val="80"/>
        </w:rPr>
        <w:t xml:space="preserve"> </w:t>
      </w:r>
      <w:r w:rsidRPr="00E93F17">
        <w:t>να</w:t>
      </w:r>
      <w:r w:rsidRPr="00E93F17">
        <w:rPr>
          <w:spacing w:val="80"/>
        </w:rPr>
        <w:t xml:space="preserve"> </w:t>
      </w:r>
      <w:r w:rsidRPr="00E93F17">
        <w:t>προσφέρονται</w:t>
      </w:r>
      <w:r w:rsidRPr="00E93F17">
        <w:rPr>
          <w:spacing w:val="80"/>
        </w:rPr>
        <w:t xml:space="preserve"> </w:t>
      </w:r>
      <w:r w:rsidRPr="00E93F17">
        <w:t>ευκαιρίες</w:t>
      </w:r>
      <w:r w:rsidRPr="00E93F17">
        <w:rPr>
          <w:spacing w:val="80"/>
        </w:rPr>
        <w:t xml:space="preserve"> </w:t>
      </w:r>
      <w:r w:rsidRPr="00E93F17">
        <w:t>ανάδειξης</w:t>
      </w:r>
      <w:r w:rsidRPr="00E93F17">
        <w:rPr>
          <w:spacing w:val="80"/>
        </w:rPr>
        <w:t xml:space="preserve"> </w:t>
      </w:r>
      <w:r w:rsidRPr="00E93F17">
        <w:t>του</w:t>
      </w:r>
      <w:r w:rsidRPr="00E93F17">
        <w:rPr>
          <w:spacing w:val="80"/>
        </w:rPr>
        <w:t xml:space="preserve"> </w:t>
      </w:r>
      <w:r w:rsidRPr="00E93F17">
        <w:t xml:space="preserve">βαθμού </w:t>
      </w:r>
      <w:r w:rsidRPr="00E93F17">
        <w:rPr>
          <w:spacing w:val="-2"/>
        </w:rPr>
        <w:t>επίτευξής</w:t>
      </w:r>
      <w:r w:rsidR="006F0C1E">
        <w:t xml:space="preserve"> </w:t>
      </w:r>
      <w:r w:rsidRPr="00E93F17">
        <w:rPr>
          <w:spacing w:val="-4"/>
        </w:rPr>
        <w:t>τους</w:t>
      </w:r>
      <w:r w:rsidRPr="00E93F17">
        <w:tab/>
      </w:r>
      <w:r w:rsidR="006F0C1E">
        <w:t xml:space="preserve"> </w:t>
      </w:r>
      <w:r w:rsidRPr="00E93F17">
        <w:rPr>
          <w:spacing w:val="-2"/>
        </w:rPr>
        <w:t>(Κουλουμπαρίτση,</w:t>
      </w:r>
      <w:r w:rsidR="006F0C1E">
        <w:t xml:space="preserve"> </w:t>
      </w:r>
      <w:r w:rsidRPr="00E93F17">
        <w:rPr>
          <w:spacing w:val="-2"/>
        </w:rPr>
        <w:t>2018).</w:t>
      </w:r>
      <w:r w:rsidR="006F0C1E">
        <w:t xml:space="preserve"> </w:t>
      </w:r>
    </w:p>
    <w:p w14:paraId="7EBF0BD5" w14:textId="2D5AA5F2" w:rsidR="000E54EF" w:rsidRPr="00E93F17" w:rsidRDefault="000E54EF" w:rsidP="00E93F17">
      <w:pPr>
        <w:spacing w:line="276" w:lineRule="auto"/>
        <w:ind w:left="105" w:right="106" w:firstLine="566"/>
        <w:jc w:val="both"/>
      </w:pPr>
      <w:r w:rsidRPr="00E93F17">
        <w:t>Για</w:t>
      </w:r>
      <w:r w:rsidRPr="00E93F17">
        <w:rPr>
          <w:spacing w:val="40"/>
        </w:rPr>
        <w:t xml:space="preserve"> </w:t>
      </w:r>
      <w:r w:rsidRPr="00E93F17">
        <w:t>το</w:t>
      </w:r>
      <w:r w:rsidR="006F0C1E">
        <w:t xml:space="preserve"> </w:t>
      </w:r>
      <w:r w:rsidRPr="00E93F17">
        <w:rPr>
          <w:spacing w:val="-2"/>
        </w:rPr>
        <w:t>συγκεκριμένο</w:t>
      </w:r>
      <w:r w:rsidR="006F0C1E">
        <w:t xml:space="preserve"> </w:t>
      </w:r>
      <w:r w:rsidRPr="00E93F17">
        <w:rPr>
          <w:spacing w:val="-2"/>
        </w:rPr>
        <w:t xml:space="preserve">Πρόγραμμα </w:t>
      </w:r>
      <w:r w:rsidRPr="00E93F17">
        <w:t>προτείνονται διάφορες δραστηριότητες όπως:</w:t>
      </w:r>
    </w:p>
    <w:p w14:paraId="0235E87D" w14:textId="77777777" w:rsidR="000E54EF" w:rsidRPr="00E93F17" w:rsidRDefault="000E54EF" w:rsidP="00E93F17">
      <w:pPr>
        <w:spacing w:line="276" w:lineRule="auto"/>
        <w:ind w:left="105"/>
      </w:pPr>
      <w:r w:rsidRPr="00E93F17">
        <w:rPr>
          <w:spacing w:val="-2"/>
        </w:rPr>
        <w:t>-Συζητήσεις</w:t>
      </w:r>
    </w:p>
    <w:p w14:paraId="6924AB7F" w14:textId="77777777" w:rsidR="000E54EF" w:rsidRPr="00E93F17" w:rsidRDefault="000E54EF" w:rsidP="00E93F17">
      <w:pPr>
        <w:spacing w:before="47" w:line="276" w:lineRule="auto"/>
        <w:ind w:left="105"/>
      </w:pPr>
      <w:r w:rsidRPr="00E93F17">
        <w:t>-Προφορικά</w:t>
      </w:r>
      <w:r w:rsidRPr="00E93F17">
        <w:rPr>
          <w:spacing w:val="-9"/>
        </w:rPr>
        <w:t xml:space="preserve"> </w:t>
      </w:r>
      <w:r w:rsidRPr="00E93F17">
        <w:t>σχόλια</w:t>
      </w:r>
      <w:r w:rsidRPr="00E93F17">
        <w:rPr>
          <w:spacing w:val="-2"/>
        </w:rPr>
        <w:t xml:space="preserve"> </w:t>
      </w:r>
      <w:r w:rsidRPr="00E93F17">
        <w:t>κι</w:t>
      </w:r>
      <w:r w:rsidRPr="00E93F17">
        <w:rPr>
          <w:spacing w:val="-4"/>
        </w:rPr>
        <w:t xml:space="preserve"> </w:t>
      </w:r>
      <w:r w:rsidRPr="00E93F17">
        <w:rPr>
          <w:spacing w:val="-2"/>
        </w:rPr>
        <w:t>επεξηγήσεις</w:t>
      </w:r>
    </w:p>
    <w:p w14:paraId="3ED407CC" w14:textId="77777777" w:rsidR="000E54EF" w:rsidRPr="00E93F17" w:rsidRDefault="000E54EF" w:rsidP="00E93F17">
      <w:pPr>
        <w:spacing w:before="43" w:line="276" w:lineRule="auto"/>
        <w:ind w:left="105" w:right="108"/>
      </w:pPr>
      <w:r w:rsidRPr="00E93F17">
        <w:t>-Κριτικός</w:t>
      </w:r>
      <w:r w:rsidRPr="00E93F17">
        <w:rPr>
          <w:spacing w:val="32"/>
        </w:rPr>
        <w:t xml:space="preserve"> </w:t>
      </w:r>
      <w:r w:rsidRPr="00E93F17">
        <w:t>αναστοχασμός</w:t>
      </w:r>
      <w:r w:rsidRPr="00E93F17">
        <w:rPr>
          <w:spacing w:val="32"/>
        </w:rPr>
        <w:t xml:space="preserve"> </w:t>
      </w:r>
      <w:r w:rsidRPr="00E93F17">
        <w:t>στο</w:t>
      </w:r>
      <w:r w:rsidRPr="00E93F17">
        <w:rPr>
          <w:spacing w:val="33"/>
        </w:rPr>
        <w:t xml:space="preserve"> </w:t>
      </w:r>
      <w:r w:rsidRPr="00E93F17">
        <w:t>τέλος</w:t>
      </w:r>
      <w:r w:rsidRPr="00E93F17">
        <w:rPr>
          <w:spacing w:val="32"/>
        </w:rPr>
        <w:t xml:space="preserve"> </w:t>
      </w:r>
      <w:r w:rsidRPr="00E93F17">
        <w:t>κάθε</w:t>
      </w:r>
      <w:r w:rsidRPr="00E93F17">
        <w:rPr>
          <w:spacing w:val="31"/>
        </w:rPr>
        <w:t xml:space="preserve"> </w:t>
      </w:r>
      <w:r w:rsidRPr="00E93F17">
        <w:t>εργαστηρίου</w:t>
      </w:r>
      <w:r w:rsidRPr="00E93F17">
        <w:rPr>
          <w:spacing w:val="31"/>
        </w:rPr>
        <w:t xml:space="preserve"> </w:t>
      </w:r>
      <w:r w:rsidRPr="00E93F17">
        <w:t>με</w:t>
      </w:r>
      <w:r w:rsidRPr="00E93F17">
        <w:rPr>
          <w:spacing w:val="31"/>
        </w:rPr>
        <w:t xml:space="preserve"> </w:t>
      </w:r>
      <w:r w:rsidRPr="00E93F17">
        <w:t>διατήρηση</w:t>
      </w:r>
      <w:r w:rsidRPr="00E93F17">
        <w:rPr>
          <w:spacing w:val="40"/>
        </w:rPr>
        <w:t xml:space="preserve"> </w:t>
      </w:r>
      <w:r w:rsidRPr="00E93F17">
        <w:t>ημερολογίου αναστοχασμού και άλλες μικρές δραστηριότητες</w:t>
      </w:r>
    </w:p>
    <w:p w14:paraId="673BF3B9" w14:textId="77777777" w:rsidR="000E54EF" w:rsidRPr="00E93F17" w:rsidRDefault="000E54EF" w:rsidP="00E93F17">
      <w:pPr>
        <w:spacing w:line="276" w:lineRule="auto"/>
        <w:ind w:left="105"/>
      </w:pPr>
      <w:r w:rsidRPr="00E93F17">
        <w:rPr>
          <w:spacing w:val="-2"/>
        </w:rPr>
        <w:t>-Portfolio</w:t>
      </w:r>
    </w:p>
    <w:p w14:paraId="0201FF84" w14:textId="77777777" w:rsidR="000E54EF" w:rsidRPr="00E93F17" w:rsidRDefault="000E54EF" w:rsidP="00E93F17">
      <w:pPr>
        <w:spacing w:before="44" w:line="276" w:lineRule="auto"/>
        <w:ind w:left="105"/>
      </w:pPr>
      <w:r w:rsidRPr="00E93F17">
        <w:t>-Φύλλα</w:t>
      </w:r>
      <w:r w:rsidRPr="00E93F17">
        <w:rPr>
          <w:spacing w:val="-9"/>
        </w:rPr>
        <w:t xml:space="preserve"> </w:t>
      </w:r>
      <w:r w:rsidRPr="00E93F17">
        <w:rPr>
          <w:spacing w:val="-2"/>
        </w:rPr>
        <w:t>εργασίας</w:t>
      </w:r>
    </w:p>
    <w:p w14:paraId="21B40F5F" w14:textId="77777777" w:rsidR="000E54EF" w:rsidRPr="00E93F17" w:rsidRDefault="000E54EF" w:rsidP="00E93F17">
      <w:pPr>
        <w:spacing w:before="48" w:line="276" w:lineRule="auto"/>
        <w:ind w:left="105"/>
      </w:pPr>
      <w:r w:rsidRPr="00E93F17">
        <w:t>-Συζήτηση</w:t>
      </w:r>
      <w:r w:rsidRPr="00E93F17">
        <w:rPr>
          <w:spacing w:val="-7"/>
        </w:rPr>
        <w:t xml:space="preserve"> </w:t>
      </w:r>
      <w:r w:rsidRPr="00E93F17">
        <w:t>ανοιχτής</w:t>
      </w:r>
      <w:r w:rsidRPr="00E93F17">
        <w:rPr>
          <w:spacing w:val="-5"/>
        </w:rPr>
        <w:t xml:space="preserve"> </w:t>
      </w:r>
      <w:r w:rsidRPr="00E93F17">
        <w:rPr>
          <w:spacing w:val="-2"/>
        </w:rPr>
        <w:t>γυάλας</w:t>
      </w:r>
    </w:p>
    <w:p w14:paraId="13BE6DA2" w14:textId="77777777" w:rsidR="000E54EF" w:rsidRPr="00E93F17" w:rsidRDefault="000E54EF" w:rsidP="00E93F17">
      <w:pPr>
        <w:spacing w:before="43" w:line="276" w:lineRule="auto"/>
        <w:ind w:left="105"/>
      </w:pPr>
      <w:r w:rsidRPr="00E93F17">
        <w:t>-Εισιτήρια</w:t>
      </w:r>
      <w:r w:rsidRPr="00E93F17">
        <w:rPr>
          <w:spacing w:val="-9"/>
        </w:rPr>
        <w:t xml:space="preserve"> </w:t>
      </w:r>
      <w:r w:rsidRPr="00E93F17">
        <w:rPr>
          <w:spacing w:val="-2"/>
        </w:rPr>
        <w:t>εξόδου</w:t>
      </w:r>
    </w:p>
    <w:p w14:paraId="0B809A39" w14:textId="77777777" w:rsidR="000E54EF" w:rsidRPr="00E93F17" w:rsidRDefault="000E54EF" w:rsidP="00E93F17">
      <w:pPr>
        <w:spacing w:before="43" w:line="276" w:lineRule="auto"/>
        <w:ind w:left="105"/>
      </w:pPr>
      <w:r w:rsidRPr="00E93F17">
        <w:t>-Κείμενα</w:t>
      </w:r>
      <w:r w:rsidRPr="00E93F17">
        <w:rPr>
          <w:spacing w:val="-8"/>
        </w:rPr>
        <w:t xml:space="preserve"> </w:t>
      </w:r>
      <w:r w:rsidRPr="00E93F17">
        <w:t>δημιουργικής</w:t>
      </w:r>
      <w:r w:rsidRPr="00E93F17">
        <w:rPr>
          <w:spacing w:val="-4"/>
        </w:rPr>
        <w:t xml:space="preserve"> </w:t>
      </w:r>
      <w:r w:rsidRPr="00E93F17">
        <w:t>γραφής,</w:t>
      </w:r>
      <w:r w:rsidRPr="00E93F17">
        <w:rPr>
          <w:spacing w:val="-4"/>
        </w:rPr>
        <w:t xml:space="preserve"> κ.ά.</w:t>
      </w:r>
    </w:p>
    <w:p w14:paraId="5686E3C8" w14:textId="77777777" w:rsidR="000E54EF" w:rsidRPr="00E93F17" w:rsidRDefault="000E54EF" w:rsidP="00E93F17">
      <w:pPr>
        <w:pStyle w:val="TableParagraph"/>
        <w:spacing w:before="48" w:line="276" w:lineRule="auto"/>
        <w:ind w:right="819"/>
        <w:jc w:val="center"/>
        <w:rPr>
          <w:b/>
          <w:bCs/>
          <w:iCs/>
        </w:rPr>
      </w:pPr>
    </w:p>
    <w:sectPr w:rsidR="000E54EF" w:rsidRPr="00E93F17"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C7402" w14:textId="77777777" w:rsidR="0056612E" w:rsidRDefault="0056612E">
      <w:r>
        <w:separator/>
      </w:r>
    </w:p>
  </w:endnote>
  <w:endnote w:type="continuationSeparator" w:id="0">
    <w:p w14:paraId="00E206B9" w14:textId="77777777" w:rsidR="0056612E" w:rsidRDefault="00566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0327" w14:textId="77777777" w:rsidR="00292D62" w:rsidRDefault="00292D6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7232" w14:textId="77777777" w:rsidR="006A5215" w:rsidRDefault="00D56B38" w:rsidP="00D56B38">
    <w:pPr>
      <w:pStyle w:val="1"/>
    </w:pPr>
    <w:r w:rsidRPr="00D56B38">
      <w:rPr>
        <w:noProof/>
      </w:rPr>
      <w:drawing>
        <wp:inline distT="0" distB="0" distL="0" distR="0" wp14:anchorId="2A0E3A52" wp14:editId="7EE0316E">
          <wp:extent cx="4381500" cy="596265"/>
          <wp:effectExtent l="19050" t="0" r="0" b="0"/>
          <wp:docPr id="24" name="Εικόνα 24"/>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1A32" w14:textId="77777777" w:rsidR="00292D62" w:rsidRDefault="00292D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BC6E1" w14:textId="77777777" w:rsidR="0056612E" w:rsidRDefault="0056612E">
      <w:r>
        <w:separator/>
      </w:r>
    </w:p>
  </w:footnote>
  <w:footnote w:type="continuationSeparator" w:id="0">
    <w:p w14:paraId="0A6BD7E9" w14:textId="77777777" w:rsidR="0056612E" w:rsidRDefault="00566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D351B" w14:textId="77777777" w:rsidR="00292D62" w:rsidRDefault="00292D6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EE9AD" w14:textId="77777777" w:rsidR="006A5215" w:rsidRDefault="006A5215">
    <w:pPr>
      <w:pStyle w:val="a3"/>
      <w:spacing w:line="14" w:lineRule="auto"/>
      <w:rPr>
        <w:sz w:val="20"/>
      </w:rPr>
    </w:pPr>
  </w:p>
  <w:p w14:paraId="10B76D6A" w14:textId="77777777" w:rsidR="00865E82" w:rsidRDefault="00865E82">
    <w:pPr>
      <w:pStyle w:val="a3"/>
      <w:spacing w:line="14" w:lineRule="auto"/>
      <w:rPr>
        <w:sz w:val="20"/>
      </w:rPr>
    </w:pPr>
  </w:p>
  <w:p w14:paraId="67ED2DA2" w14:textId="77777777" w:rsidR="00865E82" w:rsidRDefault="00865E82">
    <w:pPr>
      <w:pStyle w:val="a3"/>
      <w:spacing w:line="14" w:lineRule="auto"/>
      <w:rPr>
        <w:sz w:val="20"/>
      </w:rPr>
    </w:pPr>
  </w:p>
  <w:p w14:paraId="10FC8D8D" w14:textId="77777777" w:rsidR="00865E82" w:rsidRDefault="00865E82">
    <w:pPr>
      <w:pStyle w:val="a3"/>
      <w:spacing w:line="14" w:lineRule="auto"/>
      <w:rPr>
        <w:sz w:val="20"/>
      </w:rPr>
    </w:pPr>
  </w:p>
  <w:p w14:paraId="43CF0AB4" w14:textId="77777777" w:rsidR="00865E82" w:rsidRDefault="00865E82">
    <w:pPr>
      <w:pStyle w:val="a3"/>
      <w:spacing w:line="14" w:lineRule="auto"/>
      <w:rPr>
        <w:sz w:val="20"/>
      </w:rPr>
    </w:pPr>
  </w:p>
  <w:p w14:paraId="78DA62DE" w14:textId="77777777" w:rsidR="00865E82" w:rsidRDefault="00865E82">
    <w:pPr>
      <w:pStyle w:val="a3"/>
      <w:spacing w:line="14" w:lineRule="auto"/>
      <w:rPr>
        <w:sz w:val="20"/>
      </w:rPr>
    </w:pPr>
  </w:p>
  <w:p w14:paraId="6D0FE9CA" w14:textId="77777777" w:rsidR="00865E82" w:rsidRDefault="00865E82">
    <w:pPr>
      <w:pStyle w:val="a3"/>
      <w:spacing w:line="14" w:lineRule="auto"/>
      <w:rPr>
        <w:sz w:val="20"/>
      </w:rPr>
    </w:pPr>
  </w:p>
  <w:p w14:paraId="1688D010" w14:textId="77777777" w:rsidR="00865E82" w:rsidRDefault="00865E82">
    <w:pPr>
      <w:pStyle w:val="a3"/>
      <w:spacing w:line="14" w:lineRule="auto"/>
      <w:rPr>
        <w:sz w:val="20"/>
      </w:rPr>
    </w:pPr>
  </w:p>
  <w:p w14:paraId="19A2BC06" w14:textId="77777777" w:rsidR="00865E82" w:rsidRDefault="00865E82">
    <w:pPr>
      <w:pStyle w:val="a3"/>
      <w:spacing w:line="14" w:lineRule="auto"/>
      <w:rPr>
        <w:sz w:val="20"/>
      </w:rPr>
    </w:pPr>
  </w:p>
  <w:p w14:paraId="1313ED3A" w14:textId="77777777" w:rsidR="00865E82" w:rsidRDefault="00865E82">
    <w:pPr>
      <w:pStyle w:val="a3"/>
      <w:spacing w:line="14" w:lineRule="auto"/>
      <w:rPr>
        <w:sz w:val="20"/>
      </w:rPr>
    </w:pPr>
  </w:p>
  <w:p w14:paraId="7E8082A3" w14:textId="77777777" w:rsidR="00865E82" w:rsidRDefault="00865E82">
    <w:pPr>
      <w:pStyle w:val="a3"/>
      <w:spacing w:line="14" w:lineRule="auto"/>
      <w:rPr>
        <w:sz w:val="20"/>
      </w:rPr>
    </w:pPr>
  </w:p>
  <w:p w14:paraId="2320ACBD" w14:textId="77777777" w:rsidR="00865E82" w:rsidRDefault="00865E82">
    <w:pPr>
      <w:pStyle w:val="a3"/>
      <w:spacing w:line="14" w:lineRule="auto"/>
      <w:rPr>
        <w:sz w:val="20"/>
      </w:rPr>
    </w:pPr>
  </w:p>
  <w:p w14:paraId="378F9C83" w14:textId="77777777" w:rsidR="00865E82" w:rsidRDefault="00865E82">
    <w:pPr>
      <w:pStyle w:val="a3"/>
      <w:spacing w:line="14" w:lineRule="auto"/>
      <w:rPr>
        <w:sz w:val="20"/>
      </w:rPr>
    </w:pPr>
  </w:p>
  <w:p w14:paraId="1B741CDE" w14:textId="77777777" w:rsidR="00865E82" w:rsidRDefault="00292D62">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253BC79C" wp14:editId="01656632">
          <wp:simplePos x="0" y="0"/>
          <wp:positionH relativeFrom="page">
            <wp:align>center</wp:align>
          </wp:positionH>
          <wp:positionV relativeFrom="paragraph">
            <wp:posOffset>12700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50842ADE" w14:textId="77777777" w:rsidR="00865E82" w:rsidRDefault="00865E82">
    <w:pPr>
      <w:pStyle w:val="a3"/>
      <w:spacing w:line="14" w:lineRule="auto"/>
      <w:rPr>
        <w:sz w:val="20"/>
      </w:rPr>
    </w:pPr>
  </w:p>
  <w:p w14:paraId="796D65A8" w14:textId="77777777" w:rsidR="00865E82" w:rsidRDefault="00865E82">
    <w:pPr>
      <w:pStyle w:val="a3"/>
      <w:spacing w:line="14" w:lineRule="auto"/>
      <w:rPr>
        <w:sz w:val="20"/>
      </w:rPr>
    </w:pPr>
  </w:p>
  <w:p w14:paraId="74E1C428" w14:textId="77777777" w:rsidR="00865E82" w:rsidRDefault="00865E82">
    <w:pPr>
      <w:pStyle w:val="a3"/>
      <w:spacing w:line="14" w:lineRule="auto"/>
      <w:rPr>
        <w:sz w:val="20"/>
      </w:rPr>
    </w:pPr>
  </w:p>
  <w:p w14:paraId="142F228D" w14:textId="77777777" w:rsidR="00865E82" w:rsidRDefault="00865E82">
    <w:pPr>
      <w:pStyle w:val="a3"/>
      <w:spacing w:line="14" w:lineRule="auto"/>
      <w:rPr>
        <w:sz w:val="20"/>
      </w:rPr>
    </w:pPr>
  </w:p>
  <w:p w14:paraId="6F4D43FA" w14:textId="77777777" w:rsidR="00865E82" w:rsidRDefault="00865E82">
    <w:pPr>
      <w:pStyle w:val="a3"/>
      <w:spacing w:line="14" w:lineRule="auto"/>
      <w:rPr>
        <w:sz w:val="20"/>
      </w:rPr>
    </w:pPr>
  </w:p>
  <w:p w14:paraId="0235B5FA" w14:textId="77777777" w:rsidR="00865E82" w:rsidRDefault="00865E82">
    <w:pPr>
      <w:pStyle w:val="a3"/>
      <w:spacing w:line="14" w:lineRule="auto"/>
      <w:rPr>
        <w:sz w:val="20"/>
      </w:rPr>
    </w:pPr>
  </w:p>
  <w:p w14:paraId="6192D783" w14:textId="77777777" w:rsidR="00865E82" w:rsidRDefault="00865E82">
    <w:pPr>
      <w:pStyle w:val="a3"/>
      <w:spacing w:line="14" w:lineRule="auto"/>
      <w:rPr>
        <w:sz w:val="20"/>
      </w:rPr>
    </w:pPr>
  </w:p>
  <w:p w14:paraId="5962B66D" w14:textId="77777777" w:rsidR="00865E82" w:rsidRDefault="00865E82">
    <w:pPr>
      <w:pStyle w:val="a3"/>
      <w:spacing w:line="14" w:lineRule="auto"/>
      <w:rPr>
        <w:sz w:val="20"/>
      </w:rPr>
    </w:pPr>
  </w:p>
  <w:p w14:paraId="3AFD4B6A" w14:textId="77777777" w:rsidR="00865E82" w:rsidRDefault="00865E82">
    <w:pPr>
      <w:pStyle w:val="a3"/>
      <w:spacing w:line="14" w:lineRule="auto"/>
      <w:rPr>
        <w:sz w:val="20"/>
      </w:rPr>
    </w:pPr>
  </w:p>
  <w:p w14:paraId="2242F6DA" w14:textId="77777777" w:rsidR="00865E82" w:rsidRDefault="00865E82">
    <w:pPr>
      <w:pStyle w:val="a3"/>
      <w:spacing w:line="14" w:lineRule="auto"/>
      <w:rPr>
        <w:sz w:val="20"/>
      </w:rPr>
    </w:pPr>
  </w:p>
  <w:p w14:paraId="7E04DEC3" w14:textId="77777777" w:rsidR="00865E82" w:rsidRDefault="00865E82">
    <w:pPr>
      <w:pStyle w:val="a3"/>
      <w:spacing w:line="14" w:lineRule="auto"/>
      <w:rPr>
        <w:sz w:val="20"/>
      </w:rPr>
    </w:pPr>
  </w:p>
  <w:p w14:paraId="1BE2C951" w14:textId="77777777" w:rsidR="00865E82" w:rsidRDefault="00865E82">
    <w:pPr>
      <w:pStyle w:val="a3"/>
      <w:spacing w:line="14" w:lineRule="auto"/>
      <w:rPr>
        <w:sz w:val="20"/>
      </w:rPr>
    </w:pPr>
  </w:p>
  <w:p w14:paraId="6651E03F" w14:textId="77777777" w:rsidR="00865E82" w:rsidRDefault="00865E82">
    <w:pPr>
      <w:pStyle w:val="a3"/>
      <w:spacing w:line="14" w:lineRule="auto"/>
      <w:rPr>
        <w:sz w:val="20"/>
      </w:rPr>
    </w:pPr>
  </w:p>
  <w:p w14:paraId="6E14B716" w14:textId="77777777" w:rsidR="00865E82" w:rsidRDefault="00865E82">
    <w:pPr>
      <w:pStyle w:val="a3"/>
      <w:spacing w:line="14" w:lineRule="auto"/>
      <w:rPr>
        <w:sz w:val="20"/>
      </w:rPr>
    </w:pPr>
  </w:p>
  <w:p w14:paraId="2BC0BDE8" w14:textId="77777777" w:rsidR="00865E82" w:rsidRDefault="00865E82">
    <w:pPr>
      <w:pStyle w:val="a3"/>
      <w:spacing w:line="14" w:lineRule="auto"/>
      <w:rPr>
        <w:sz w:val="20"/>
      </w:rPr>
    </w:pPr>
  </w:p>
  <w:p w14:paraId="1C422AF3" w14:textId="77777777" w:rsidR="00865E82" w:rsidRDefault="00865E82">
    <w:pPr>
      <w:pStyle w:val="a3"/>
      <w:spacing w:line="14" w:lineRule="auto"/>
      <w:rPr>
        <w:sz w:val="20"/>
      </w:rPr>
    </w:pPr>
  </w:p>
  <w:p w14:paraId="31767290" w14:textId="77777777" w:rsidR="00865E82" w:rsidRDefault="00865E82">
    <w:pPr>
      <w:pStyle w:val="a3"/>
      <w:spacing w:line="14" w:lineRule="auto"/>
      <w:rPr>
        <w:sz w:val="20"/>
      </w:rPr>
    </w:pPr>
  </w:p>
  <w:p w14:paraId="2815C053" w14:textId="77777777" w:rsidR="00865E82" w:rsidRDefault="00865E82">
    <w:pPr>
      <w:pStyle w:val="a3"/>
      <w:spacing w:line="14" w:lineRule="auto"/>
      <w:rPr>
        <w:sz w:val="20"/>
      </w:rPr>
    </w:pPr>
  </w:p>
  <w:p w14:paraId="65800AF7" w14:textId="77777777" w:rsidR="00865E82" w:rsidRDefault="00865E82">
    <w:pPr>
      <w:pStyle w:val="a3"/>
      <w:spacing w:line="14" w:lineRule="auto"/>
      <w:rPr>
        <w:sz w:val="20"/>
      </w:rPr>
    </w:pPr>
  </w:p>
  <w:p w14:paraId="7C318543" w14:textId="77777777" w:rsidR="00865E82" w:rsidRDefault="00865E82">
    <w:pPr>
      <w:pStyle w:val="a3"/>
      <w:spacing w:line="14" w:lineRule="auto"/>
      <w:rPr>
        <w:sz w:val="20"/>
      </w:rPr>
    </w:pPr>
  </w:p>
  <w:p w14:paraId="12D24BE3" w14:textId="77777777" w:rsidR="00865E82" w:rsidRDefault="00865E82">
    <w:pPr>
      <w:pStyle w:val="a3"/>
      <w:spacing w:line="14" w:lineRule="auto"/>
      <w:rPr>
        <w:sz w:val="20"/>
      </w:rPr>
    </w:pPr>
  </w:p>
  <w:p w14:paraId="28B5F059" w14:textId="77777777" w:rsidR="00865E82" w:rsidRDefault="00865E82">
    <w:pPr>
      <w:pStyle w:val="a3"/>
      <w:spacing w:line="14" w:lineRule="auto"/>
      <w:rPr>
        <w:sz w:val="20"/>
      </w:rPr>
    </w:pPr>
  </w:p>
  <w:p w14:paraId="66D2589A" w14:textId="77777777" w:rsidR="00865E82" w:rsidRDefault="00865E82">
    <w:pPr>
      <w:pStyle w:val="a3"/>
      <w:spacing w:line="14" w:lineRule="auto"/>
      <w:rPr>
        <w:sz w:val="20"/>
      </w:rPr>
    </w:pPr>
  </w:p>
  <w:p w14:paraId="2E9DF6B8" w14:textId="77777777" w:rsidR="00865E82" w:rsidRDefault="00865E82">
    <w:pPr>
      <w:pStyle w:val="a3"/>
      <w:spacing w:line="14" w:lineRule="auto"/>
      <w:rPr>
        <w:sz w:val="20"/>
      </w:rPr>
    </w:pPr>
  </w:p>
  <w:p w14:paraId="7D0EC476" w14:textId="77777777" w:rsidR="00865E82" w:rsidRDefault="00865E82">
    <w:pPr>
      <w:pStyle w:val="a3"/>
      <w:spacing w:line="14" w:lineRule="auto"/>
      <w:rPr>
        <w:sz w:val="20"/>
      </w:rPr>
    </w:pPr>
  </w:p>
  <w:p w14:paraId="3A93D7FB" w14:textId="77777777" w:rsidR="00865E82" w:rsidRDefault="00865E82">
    <w:pPr>
      <w:pStyle w:val="a3"/>
      <w:spacing w:line="14" w:lineRule="auto"/>
      <w:rPr>
        <w:sz w:val="20"/>
      </w:rPr>
    </w:pPr>
  </w:p>
  <w:p w14:paraId="54D18E6D" w14:textId="77777777" w:rsidR="00865E82" w:rsidRDefault="00865E82">
    <w:pPr>
      <w:pStyle w:val="a3"/>
      <w:spacing w:line="14" w:lineRule="auto"/>
      <w:rPr>
        <w:sz w:val="20"/>
      </w:rPr>
    </w:pPr>
  </w:p>
  <w:p w14:paraId="0651C810" w14:textId="77777777" w:rsidR="00865E82" w:rsidRDefault="00865E82">
    <w:pPr>
      <w:pStyle w:val="a3"/>
      <w:spacing w:line="14" w:lineRule="auto"/>
      <w:rPr>
        <w:sz w:val="20"/>
      </w:rPr>
    </w:pPr>
  </w:p>
  <w:p w14:paraId="0A74C6D6" w14:textId="77777777" w:rsidR="00865E82" w:rsidRDefault="00865E82">
    <w:pPr>
      <w:pStyle w:val="a3"/>
      <w:spacing w:line="14" w:lineRule="auto"/>
      <w:rPr>
        <w:sz w:val="20"/>
      </w:rPr>
    </w:pPr>
  </w:p>
  <w:p w14:paraId="3CFCBBFC" w14:textId="77777777" w:rsidR="00865E82" w:rsidRDefault="00865E82">
    <w:pPr>
      <w:pStyle w:val="a3"/>
      <w:spacing w:line="14" w:lineRule="auto"/>
      <w:rPr>
        <w:sz w:val="20"/>
      </w:rPr>
    </w:pPr>
  </w:p>
  <w:p w14:paraId="46C48DE2" w14:textId="77777777" w:rsidR="00865E82" w:rsidRDefault="00865E82">
    <w:pPr>
      <w:pStyle w:val="a3"/>
      <w:spacing w:line="14" w:lineRule="auto"/>
      <w:rPr>
        <w:sz w:val="20"/>
      </w:rPr>
    </w:pPr>
  </w:p>
  <w:p w14:paraId="7D84010C" w14:textId="77777777" w:rsidR="00865E82" w:rsidRDefault="00865E82">
    <w:pPr>
      <w:pStyle w:val="a3"/>
      <w:spacing w:line="14" w:lineRule="auto"/>
      <w:rPr>
        <w:sz w:val="20"/>
      </w:rPr>
    </w:pPr>
  </w:p>
  <w:p w14:paraId="4C29236B" w14:textId="77777777" w:rsidR="00865E82" w:rsidRDefault="00865E82">
    <w:pPr>
      <w:pStyle w:val="a3"/>
      <w:spacing w:line="14" w:lineRule="auto"/>
      <w:rPr>
        <w:sz w:val="20"/>
      </w:rPr>
    </w:pPr>
  </w:p>
  <w:p w14:paraId="614095AA" w14:textId="77777777" w:rsidR="00865E82" w:rsidRDefault="00865E82">
    <w:pPr>
      <w:pStyle w:val="a3"/>
      <w:spacing w:line="14" w:lineRule="auto"/>
      <w:rPr>
        <w:sz w:val="20"/>
      </w:rPr>
    </w:pPr>
  </w:p>
  <w:p w14:paraId="05BA73C7" w14:textId="77777777" w:rsidR="00865E82" w:rsidRDefault="00865E82">
    <w:pPr>
      <w:pStyle w:val="a3"/>
      <w:spacing w:line="14" w:lineRule="auto"/>
      <w:rPr>
        <w:sz w:val="20"/>
      </w:rPr>
    </w:pPr>
  </w:p>
  <w:p w14:paraId="5CF844AD" w14:textId="77777777" w:rsidR="00865E82" w:rsidRDefault="00865E82">
    <w:pPr>
      <w:pStyle w:val="a3"/>
      <w:spacing w:line="14" w:lineRule="auto"/>
      <w:rPr>
        <w:sz w:val="20"/>
      </w:rPr>
    </w:pPr>
  </w:p>
  <w:p w14:paraId="3B6F8135" w14:textId="77777777" w:rsidR="00865E82" w:rsidRDefault="00865E82">
    <w:pPr>
      <w:pStyle w:val="a3"/>
      <w:spacing w:line="14" w:lineRule="auto"/>
      <w:rPr>
        <w:sz w:val="20"/>
      </w:rPr>
    </w:pPr>
  </w:p>
  <w:p w14:paraId="3FBC985C" w14:textId="77777777" w:rsidR="00865E82" w:rsidRDefault="00865E82">
    <w:pPr>
      <w:pStyle w:val="a3"/>
      <w:spacing w:line="14" w:lineRule="auto"/>
      <w:rPr>
        <w:sz w:val="20"/>
      </w:rPr>
    </w:pPr>
  </w:p>
  <w:p w14:paraId="412DCD8D" w14:textId="77777777" w:rsidR="00865E82" w:rsidRDefault="00865E82">
    <w:pPr>
      <w:pStyle w:val="a3"/>
      <w:spacing w:line="14" w:lineRule="auto"/>
      <w:rPr>
        <w:sz w:val="20"/>
      </w:rPr>
    </w:pPr>
  </w:p>
  <w:p w14:paraId="153362AE" w14:textId="77777777" w:rsidR="00865E82" w:rsidRDefault="00865E82">
    <w:pPr>
      <w:pStyle w:val="a3"/>
      <w:spacing w:line="14" w:lineRule="auto"/>
      <w:rPr>
        <w:sz w:val="20"/>
      </w:rPr>
    </w:pPr>
  </w:p>
  <w:p w14:paraId="6F5D797C" w14:textId="77777777" w:rsidR="00865E82" w:rsidRDefault="00865E82">
    <w:pPr>
      <w:pStyle w:val="a3"/>
      <w:spacing w:line="14" w:lineRule="auto"/>
      <w:rPr>
        <w:sz w:val="20"/>
      </w:rPr>
    </w:pPr>
  </w:p>
  <w:p w14:paraId="700A86CD" w14:textId="77777777" w:rsidR="00865E82" w:rsidRDefault="00865E82">
    <w:pPr>
      <w:pStyle w:val="a3"/>
      <w:spacing w:line="14" w:lineRule="auto"/>
      <w:rPr>
        <w:sz w:val="20"/>
      </w:rPr>
    </w:pPr>
  </w:p>
  <w:p w14:paraId="5EE250F2" w14:textId="77777777" w:rsidR="00865E82" w:rsidRDefault="00865E82">
    <w:pPr>
      <w:pStyle w:val="a3"/>
      <w:spacing w:line="14" w:lineRule="auto"/>
      <w:rPr>
        <w:sz w:val="20"/>
      </w:rPr>
    </w:pPr>
  </w:p>
  <w:p w14:paraId="2B48321A" w14:textId="77777777" w:rsidR="00865E82" w:rsidRDefault="00865E82">
    <w:pPr>
      <w:pStyle w:val="a3"/>
      <w:spacing w:line="14" w:lineRule="auto"/>
      <w:rPr>
        <w:sz w:val="20"/>
      </w:rPr>
    </w:pPr>
  </w:p>
  <w:p w14:paraId="0BB6CF4A" w14:textId="77777777" w:rsidR="00865E82" w:rsidRDefault="00865E82">
    <w:pPr>
      <w:pStyle w:val="a3"/>
      <w:spacing w:line="14" w:lineRule="auto"/>
      <w:rPr>
        <w:sz w:val="20"/>
      </w:rPr>
    </w:pPr>
  </w:p>
  <w:p w14:paraId="7F3AF410" w14:textId="77777777" w:rsidR="00865E82" w:rsidRDefault="00865E82">
    <w:pPr>
      <w:pStyle w:val="a3"/>
      <w:spacing w:line="14" w:lineRule="auto"/>
      <w:rPr>
        <w:sz w:val="20"/>
      </w:rPr>
    </w:pPr>
  </w:p>
  <w:p w14:paraId="13B21422" w14:textId="77777777" w:rsidR="00865E82" w:rsidRDefault="00865E82">
    <w:pPr>
      <w:pStyle w:val="a3"/>
      <w:spacing w:line="14" w:lineRule="auto"/>
      <w:rPr>
        <w:sz w:val="20"/>
      </w:rPr>
    </w:pPr>
  </w:p>
  <w:p w14:paraId="31BB1BD1" w14:textId="77777777" w:rsidR="00865E82" w:rsidRDefault="00865E82">
    <w:pPr>
      <w:pStyle w:val="a3"/>
      <w:spacing w:line="14" w:lineRule="auto"/>
      <w:rPr>
        <w:sz w:val="20"/>
      </w:rPr>
    </w:pPr>
  </w:p>
  <w:p w14:paraId="7226F4FE" w14:textId="77777777" w:rsidR="00865E82" w:rsidRDefault="00865E82">
    <w:pPr>
      <w:pStyle w:val="a3"/>
      <w:spacing w:line="14" w:lineRule="auto"/>
      <w:rPr>
        <w:sz w:val="20"/>
      </w:rPr>
    </w:pPr>
  </w:p>
  <w:p w14:paraId="5B91ACD5" w14:textId="77777777" w:rsidR="00865E82" w:rsidRDefault="00865E82">
    <w:pPr>
      <w:pStyle w:val="a3"/>
      <w:spacing w:line="14" w:lineRule="auto"/>
      <w:rPr>
        <w:sz w:val="20"/>
      </w:rPr>
    </w:pPr>
  </w:p>
  <w:p w14:paraId="7EA04B41" w14:textId="77777777" w:rsidR="00865E82" w:rsidRDefault="00865E82">
    <w:pPr>
      <w:pStyle w:val="a3"/>
      <w:spacing w:line="14" w:lineRule="auto"/>
      <w:rPr>
        <w:sz w:val="20"/>
      </w:rPr>
    </w:pPr>
  </w:p>
  <w:p w14:paraId="667401AF" w14:textId="77777777" w:rsidR="00865E82" w:rsidRDefault="00865E82">
    <w:pPr>
      <w:pStyle w:val="a3"/>
      <w:spacing w:line="14" w:lineRule="auto"/>
      <w:rPr>
        <w:sz w:val="20"/>
      </w:rPr>
    </w:pPr>
  </w:p>
  <w:p w14:paraId="0B718732" w14:textId="77777777" w:rsidR="00865E82" w:rsidRDefault="00865E82">
    <w:pPr>
      <w:pStyle w:val="a3"/>
      <w:spacing w:line="14" w:lineRule="auto"/>
      <w:rPr>
        <w:sz w:val="20"/>
      </w:rPr>
    </w:pPr>
  </w:p>
  <w:p w14:paraId="1D5C3CDE" w14:textId="77777777" w:rsidR="00865E82" w:rsidRDefault="00865E82">
    <w:pPr>
      <w:pStyle w:val="a3"/>
      <w:spacing w:line="14" w:lineRule="auto"/>
      <w:rPr>
        <w:sz w:val="20"/>
      </w:rPr>
    </w:pPr>
  </w:p>
  <w:p w14:paraId="7697D0DC" w14:textId="77777777" w:rsidR="00865E82" w:rsidRDefault="00865E82">
    <w:pPr>
      <w:pStyle w:val="a3"/>
      <w:spacing w:line="14" w:lineRule="auto"/>
      <w:rPr>
        <w:sz w:val="20"/>
      </w:rPr>
    </w:pPr>
  </w:p>
  <w:p w14:paraId="39347B50" w14:textId="77777777" w:rsidR="00865E82" w:rsidRDefault="00865E82">
    <w:pPr>
      <w:pStyle w:val="a3"/>
      <w:spacing w:line="14" w:lineRule="auto"/>
      <w:rPr>
        <w:sz w:val="20"/>
      </w:rPr>
    </w:pPr>
  </w:p>
  <w:p w14:paraId="2D6B7B6A" w14:textId="77777777" w:rsidR="00865E82" w:rsidRDefault="00865E82">
    <w:pPr>
      <w:pStyle w:val="a3"/>
      <w:spacing w:line="14" w:lineRule="auto"/>
      <w:rPr>
        <w:sz w:val="20"/>
      </w:rPr>
    </w:pPr>
  </w:p>
  <w:p w14:paraId="0F6A52B3" w14:textId="77777777" w:rsidR="00865E82" w:rsidRDefault="00865E82">
    <w:pPr>
      <w:pStyle w:val="a3"/>
      <w:spacing w:line="14" w:lineRule="auto"/>
      <w:rPr>
        <w:sz w:val="20"/>
      </w:rPr>
    </w:pPr>
  </w:p>
  <w:p w14:paraId="7CF3518C" w14:textId="77777777" w:rsidR="00865E82" w:rsidRDefault="00865E82">
    <w:pPr>
      <w:pStyle w:val="a3"/>
      <w:spacing w:line="14" w:lineRule="auto"/>
      <w:rPr>
        <w:sz w:val="20"/>
      </w:rPr>
    </w:pPr>
  </w:p>
  <w:p w14:paraId="1D8C74BA" w14:textId="77777777" w:rsidR="00865E82" w:rsidRDefault="00865E82">
    <w:pPr>
      <w:pStyle w:val="a3"/>
      <w:spacing w:line="14" w:lineRule="auto"/>
      <w:rPr>
        <w:sz w:val="20"/>
      </w:rPr>
    </w:pPr>
  </w:p>
  <w:p w14:paraId="3066C9A1" w14:textId="77777777" w:rsidR="00865E82" w:rsidRDefault="00865E82">
    <w:pPr>
      <w:pStyle w:val="a3"/>
      <w:spacing w:line="14" w:lineRule="auto"/>
      <w:rPr>
        <w:sz w:val="20"/>
      </w:rPr>
    </w:pPr>
  </w:p>
  <w:p w14:paraId="7251F8F5" w14:textId="77777777" w:rsidR="00865E82" w:rsidRDefault="00865E82">
    <w:pPr>
      <w:pStyle w:val="a3"/>
      <w:spacing w:line="14" w:lineRule="auto"/>
      <w:rPr>
        <w:sz w:val="20"/>
      </w:rPr>
    </w:pPr>
  </w:p>
  <w:p w14:paraId="4DC8B62E" w14:textId="77777777" w:rsidR="00865E82" w:rsidRDefault="00865E82">
    <w:pPr>
      <w:pStyle w:val="a3"/>
      <w:spacing w:line="14" w:lineRule="auto"/>
      <w:rPr>
        <w:sz w:val="20"/>
      </w:rPr>
    </w:pPr>
  </w:p>
  <w:p w14:paraId="2801E133" w14:textId="77777777" w:rsidR="00865E82" w:rsidRDefault="00865E82">
    <w:pPr>
      <w:pStyle w:val="a3"/>
      <w:spacing w:line="14" w:lineRule="auto"/>
      <w:rPr>
        <w:sz w:val="20"/>
      </w:rPr>
    </w:pPr>
  </w:p>
  <w:p w14:paraId="6B2916E0" w14:textId="77777777" w:rsidR="00865E82" w:rsidRDefault="00865E82">
    <w:pPr>
      <w:pStyle w:val="a3"/>
      <w:spacing w:line="14" w:lineRule="auto"/>
      <w:rPr>
        <w:sz w:val="20"/>
      </w:rPr>
    </w:pPr>
  </w:p>
  <w:p w14:paraId="225F75CE" w14:textId="77777777" w:rsidR="00865E82" w:rsidRDefault="00865E82">
    <w:pPr>
      <w:pStyle w:val="a3"/>
      <w:spacing w:line="14" w:lineRule="auto"/>
      <w:rPr>
        <w:sz w:val="20"/>
      </w:rPr>
    </w:pPr>
  </w:p>
  <w:p w14:paraId="43371F00" w14:textId="77777777" w:rsidR="00865E82" w:rsidRDefault="00865E82">
    <w:pPr>
      <w:pStyle w:val="a3"/>
      <w:spacing w:line="14" w:lineRule="auto"/>
      <w:rPr>
        <w:sz w:val="20"/>
      </w:rPr>
    </w:pPr>
  </w:p>
  <w:p w14:paraId="34AD218F" w14:textId="77777777" w:rsidR="00865E82" w:rsidRDefault="00865E82">
    <w:pPr>
      <w:pStyle w:val="a3"/>
      <w:spacing w:line="14" w:lineRule="auto"/>
      <w:rPr>
        <w:sz w:val="20"/>
      </w:rPr>
    </w:pPr>
  </w:p>
  <w:p w14:paraId="70ED4DA1" w14:textId="77777777" w:rsidR="00865E82" w:rsidRDefault="00865E82">
    <w:pPr>
      <w:pStyle w:val="a3"/>
      <w:spacing w:line="14" w:lineRule="auto"/>
      <w:rPr>
        <w:sz w:val="20"/>
      </w:rPr>
    </w:pPr>
  </w:p>
  <w:p w14:paraId="5AC7FBCB" w14:textId="77777777" w:rsidR="00865E82" w:rsidRDefault="00865E82">
    <w:pPr>
      <w:pStyle w:val="a3"/>
      <w:spacing w:line="14" w:lineRule="auto"/>
      <w:rPr>
        <w:sz w:val="20"/>
      </w:rPr>
    </w:pPr>
  </w:p>
  <w:p w14:paraId="45138093"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63C2" w14:textId="77777777" w:rsidR="00292D62" w:rsidRDefault="00292D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43623"/>
    <w:rsid w:val="000E54EF"/>
    <w:rsid w:val="001121BF"/>
    <w:rsid w:val="001553DE"/>
    <w:rsid w:val="001F249D"/>
    <w:rsid w:val="001F38B2"/>
    <w:rsid w:val="00292D62"/>
    <w:rsid w:val="002B6CAA"/>
    <w:rsid w:val="002D7FCC"/>
    <w:rsid w:val="00316ECC"/>
    <w:rsid w:val="00345C2B"/>
    <w:rsid w:val="00363D53"/>
    <w:rsid w:val="003E1915"/>
    <w:rsid w:val="003E2968"/>
    <w:rsid w:val="003F7EF1"/>
    <w:rsid w:val="004631CF"/>
    <w:rsid w:val="00535028"/>
    <w:rsid w:val="005569D9"/>
    <w:rsid w:val="0056612E"/>
    <w:rsid w:val="0056682D"/>
    <w:rsid w:val="00606714"/>
    <w:rsid w:val="00623B46"/>
    <w:rsid w:val="006A5215"/>
    <w:rsid w:val="006E78C1"/>
    <w:rsid w:val="006F0C1E"/>
    <w:rsid w:val="00715996"/>
    <w:rsid w:val="00851A6D"/>
    <w:rsid w:val="00865E82"/>
    <w:rsid w:val="00885D8E"/>
    <w:rsid w:val="008B6539"/>
    <w:rsid w:val="008F480C"/>
    <w:rsid w:val="009461C8"/>
    <w:rsid w:val="0095480C"/>
    <w:rsid w:val="009B01A3"/>
    <w:rsid w:val="009C3642"/>
    <w:rsid w:val="00A401C0"/>
    <w:rsid w:val="00A63071"/>
    <w:rsid w:val="00B17B8D"/>
    <w:rsid w:val="00B54E2B"/>
    <w:rsid w:val="00B6793B"/>
    <w:rsid w:val="00B9127A"/>
    <w:rsid w:val="00B94343"/>
    <w:rsid w:val="00B97C74"/>
    <w:rsid w:val="00C14DAD"/>
    <w:rsid w:val="00C53832"/>
    <w:rsid w:val="00C84B69"/>
    <w:rsid w:val="00C87513"/>
    <w:rsid w:val="00CF7C41"/>
    <w:rsid w:val="00D32068"/>
    <w:rsid w:val="00D33F51"/>
    <w:rsid w:val="00D56947"/>
    <w:rsid w:val="00D56B38"/>
    <w:rsid w:val="00D66A7E"/>
    <w:rsid w:val="00DC5C05"/>
    <w:rsid w:val="00E243F2"/>
    <w:rsid w:val="00E347E6"/>
    <w:rsid w:val="00E52C47"/>
    <w:rsid w:val="00E93A7B"/>
    <w:rsid w:val="00E93F17"/>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E79799"/>
  <w15:docId w15:val="{D931A1CF-5FF1-4221-95A8-2984CB16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9127A"/>
    <w:rPr>
      <w:rFonts w:ascii="Calibri" w:eastAsia="Calibri" w:hAnsi="Calibri" w:cs="Calibri"/>
      <w:lang w:val="el-GR"/>
    </w:rPr>
  </w:style>
  <w:style w:type="paragraph" w:styleId="1">
    <w:name w:val="heading 1"/>
    <w:basedOn w:val="a"/>
    <w:uiPriority w:val="1"/>
    <w:qFormat/>
    <w:rsid w:val="00B9127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9127A"/>
    <w:tblPr>
      <w:tblInd w:w="0" w:type="dxa"/>
      <w:tblCellMar>
        <w:top w:w="0" w:type="dxa"/>
        <w:left w:w="0" w:type="dxa"/>
        <w:bottom w:w="0" w:type="dxa"/>
        <w:right w:w="0" w:type="dxa"/>
      </w:tblCellMar>
    </w:tblPr>
  </w:style>
  <w:style w:type="paragraph" w:styleId="a3">
    <w:name w:val="Body Text"/>
    <w:basedOn w:val="a"/>
    <w:link w:val="Char"/>
    <w:uiPriority w:val="1"/>
    <w:qFormat/>
    <w:rsid w:val="00B9127A"/>
    <w:rPr>
      <w:sz w:val="24"/>
      <w:szCs w:val="24"/>
    </w:rPr>
  </w:style>
  <w:style w:type="paragraph" w:styleId="a4">
    <w:name w:val="Title"/>
    <w:basedOn w:val="a"/>
    <w:uiPriority w:val="1"/>
    <w:qFormat/>
    <w:rsid w:val="00B9127A"/>
    <w:pPr>
      <w:spacing w:before="126"/>
      <w:ind w:left="1519" w:right="1359"/>
      <w:jc w:val="center"/>
    </w:pPr>
    <w:rPr>
      <w:b/>
      <w:bCs/>
      <w:sz w:val="48"/>
      <w:szCs w:val="48"/>
    </w:rPr>
  </w:style>
  <w:style w:type="paragraph" w:styleId="a5">
    <w:name w:val="List Paragraph"/>
    <w:basedOn w:val="a"/>
    <w:uiPriority w:val="1"/>
    <w:qFormat/>
    <w:rsid w:val="00B9127A"/>
    <w:pPr>
      <w:ind w:left="1080"/>
      <w:jc w:val="both"/>
    </w:pPr>
  </w:style>
  <w:style w:type="paragraph" w:customStyle="1" w:styleId="TableParagraph">
    <w:name w:val="Table Paragraph"/>
    <w:basedOn w:val="a"/>
    <w:uiPriority w:val="1"/>
    <w:qFormat/>
    <w:rsid w:val="00B9127A"/>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D56B38"/>
    <w:rPr>
      <w:rFonts w:ascii="Tahoma" w:hAnsi="Tahoma" w:cs="Tahoma"/>
      <w:sz w:val="16"/>
      <w:szCs w:val="16"/>
    </w:rPr>
  </w:style>
  <w:style w:type="character" w:customStyle="1" w:styleId="Char2">
    <w:name w:val="Κείμενο πλαισίου Char"/>
    <w:basedOn w:val="a0"/>
    <w:link w:val="a8"/>
    <w:uiPriority w:val="99"/>
    <w:semiHidden/>
    <w:rsid w:val="00D56B38"/>
    <w:rPr>
      <w:rFonts w:ascii="Tahoma" w:eastAsia="Calibri" w:hAnsi="Tahoma" w:cs="Tahoma"/>
      <w:sz w:val="16"/>
      <w:szCs w:val="16"/>
      <w:lang w:val="el-GR"/>
    </w:rPr>
  </w:style>
  <w:style w:type="table" w:customStyle="1" w:styleId="TableNormal">
    <w:name w:val="Table Normal"/>
    <w:uiPriority w:val="2"/>
    <w:semiHidden/>
    <w:unhideWhenUsed/>
    <w:qFormat/>
    <w:rsid w:val="00A63071"/>
    <w:tblPr>
      <w:tblInd w:w="0" w:type="dxa"/>
      <w:tblCellMar>
        <w:top w:w="0" w:type="dxa"/>
        <w:left w:w="0" w:type="dxa"/>
        <w:bottom w:w="0" w:type="dxa"/>
        <w:right w:w="0" w:type="dxa"/>
      </w:tblCellMar>
    </w:tblPr>
  </w:style>
  <w:style w:type="character" w:styleId="-">
    <w:name w:val="Hyperlink"/>
    <w:basedOn w:val="a0"/>
    <w:uiPriority w:val="99"/>
    <w:unhideWhenUsed/>
    <w:rsid w:val="005569D9"/>
    <w:rPr>
      <w:color w:val="0000FF" w:themeColor="hyperlink"/>
      <w:u w:val="single"/>
    </w:rPr>
  </w:style>
  <w:style w:type="character" w:customStyle="1" w:styleId="Char">
    <w:name w:val="Σώμα κειμένου Char"/>
    <w:basedOn w:val="a0"/>
    <w:link w:val="a3"/>
    <w:uiPriority w:val="1"/>
    <w:rsid w:val="003E1915"/>
    <w:rPr>
      <w:rFonts w:ascii="Calibri" w:eastAsia="Calibri" w:hAnsi="Calibri" w:cs="Calibri"/>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241</Words>
  <Characters>1302</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26</cp:revision>
  <dcterms:created xsi:type="dcterms:W3CDTF">2024-09-16T11:09:00Z</dcterms:created>
  <dcterms:modified xsi:type="dcterms:W3CDTF">2025-04-14T08:36:00Z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