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52A37" w14:textId="547395FD" w:rsidR="69AC2F04" w:rsidRDefault="69AC2F04" w:rsidP="008F480C"/>
    <w:p w14:paraId="4E106DFF" w14:textId="7F4EADF1" w:rsidR="002B6CAA" w:rsidRDefault="002B6CAA" w:rsidP="002B6CAA">
      <w:pPr>
        <w:pStyle w:val="a3"/>
        <w:spacing w:before="43" w:line="276" w:lineRule="auto"/>
        <w:ind w:left="1076" w:right="913"/>
        <w:jc w:val="both"/>
      </w:pPr>
    </w:p>
    <w:tbl>
      <w:tblPr>
        <w:tblStyle w:val="TableNormal"/>
        <w:tblW w:w="0" w:type="auto"/>
        <w:tblInd w:w="97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956"/>
        <w:gridCol w:w="1853"/>
        <w:gridCol w:w="2002"/>
        <w:gridCol w:w="2429"/>
      </w:tblGrid>
      <w:tr w:rsidR="00A63071" w:rsidRPr="00F15164" w14:paraId="23695C39" w14:textId="77777777" w:rsidTr="00AF05CC">
        <w:trPr>
          <w:trHeight w:val="589"/>
        </w:trPr>
        <w:tc>
          <w:tcPr>
            <w:tcW w:w="1546" w:type="dxa"/>
            <w:tcBorders>
              <w:left w:val="nil"/>
            </w:tcBorders>
          </w:tcPr>
          <w:p w14:paraId="52636152" w14:textId="77777777" w:rsidR="00A63071" w:rsidRPr="00F15164" w:rsidRDefault="00A63071" w:rsidP="00A63071">
            <w:pPr>
              <w:spacing w:before="131"/>
              <w:ind w:left="100"/>
              <w:rPr>
                <w:b/>
              </w:rPr>
            </w:pPr>
            <w:r w:rsidRPr="00F15164">
              <w:rPr>
                <w:b/>
                <w:spacing w:val="-2"/>
              </w:rPr>
              <w:t>ΣΧΟΛΕΙΟ</w:t>
            </w:r>
          </w:p>
        </w:tc>
        <w:tc>
          <w:tcPr>
            <w:tcW w:w="2809" w:type="dxa"/>
            <w:gridSpan w:val="2"/>
          </w:tcPr>
          <w:p w14:paraId="499962A7" w14:textId="77777777" w:rsidR="00A63071" w:rsidRPr="00F15164" w:rsidRDefault="00A63071" w:rsidP="00A63071">
            <w:pPr>
              <w:rPr>
                <w:rFonts w:ascii="Times New Roman"/>
              </w:rPr>
            </w:pPr>
          </w:p>
        </w:tc>
        <w:tc>
          <w:tcPr>
            <w:tcW w:w="2002" w:type="dxa"/>
          </w:tcPr>
          <w:p w14:paraId="1C6A6EAC" w14:textId="77777777" w:rsidR="00A63071" w:rsidRPr="00F15164" w:rsidRDefault="00A63071" w:rsidP="00A63071">
            <w:pPr>
              <w:spacing w:before="131"/>
              <w:ind w:left="95"/>
            </w:pPr>
            <w:r w:rsidRPr="00F15164">
              <w:rPr>
                <w:b/>
                <w:spacing w:val="-2"/>
              </w:rPr>
              <w:t>ΤΜΗΜΑ</w:t>
            </w:r>
            <w:r w:rsidRPr="00F15164">
              <w:rPr>
                <w:spacing w:val="-2"/>
              </w:rPr>
              <w:t>……………..</w:t>
            </w:r>
          </w:p>
        </w:tc>
        <w:tc>
          <w:tcPr>
            <w:tcW w:w="2429" w:type="dxa"/>
            <w:tcBorders>
              <w:right w:val="nil"/>
            </w:tcBorders>
          </w:tcPr>
          <w:p w14:paraId="3A247355" w14:textId="77777777" w:rsidR="00A63071" w:rsidRPr="00F15164" w:rsidRDefault="00A63071" w:rsidP="00A63071">
            <w:pPr>
              <w:spacing w:before="255"/>
              <w:ind w:left="96"/>
            </w:pPr>
            <w:r w:rsidRPr="00F15164">
              <w:rPr>
                <w:color w:val="538DD3"/>
              </w:rPr>
              <w:t>ΣΧΟΛ.</w:t>
            </w:r>
            <w:r w:rsidRPr="00F15164">
              <w:rPr>
                <w:color w:val="538DD3"/>
                <w:spacing w:val="1"/>
              </w:rPr>
              <w:t xml:space="preserve"> </w:t>
            </w:r>
            <w:r w:rsidRPr="00F15164">
              <w:rPr>
                <w:color w:val="538DD3"/>
                <w:spacing w:val="-2"/>
              </w:rPr>
              <w:t>ΕΤΟΣ:</w:t>
            </w:r>
          </w:p>
        </w:tc>
      </w:tr>
      <w:tr w:rsidR="00A63071" w:rsidRPr="00F15164" w14:paraId="703E8BFE" w14:textId="77777777" w:rsidTr="00AF05CC">
        <w:trPr>
          <w:trHeight w:val="675"/>
        </w:trPr>
        <w:tc>
          <w:tcPr>
            <w:tcW w:w="1546" w:type="dxa"/>
            <w:tcBorders>
              <w:left w:val="nil"/>
            </w:tcBorders>
          </w:tcPr>
          <w:p w14:paraId="1C03B01B" w14:textId="77777777" w:rsidR="00A63071" w:rsidRPr="00F15164" w:rsidRDefault="00A63071" w:rsidP="00A63071">
            <w:pPr>
              <w:spacing w:before="174"/>
              <w:ind w:left="100"/>
              <w:rPr>
                <w:b/>
              </w:rPr>
            </w:pPr>
            <w:r w:rsidRPr="00F15164">
              <w:rPr>
                <w:b/>
                <w:spacing w:val="-2"/>
              </w:rPr>
              <w:t>Θεματική</w:t>
            </w:r>
          </w:p>
        </w:tc>
        <w:tc>
          <w:tcPr>
            <w:tcW w:w="2809" w:type="dxa"/>
            <w:gridSpan w:val="2"/>
          </w:tcPr>
          <w:p w14:paraId="5487B487" w14:textId="77777777" w:rsidR="00A63071" w:rsidRPr="00F15164" w:rsidRDefault="00A63071" w:rsidP="00A63071">
            <w:pPr>
              <w:spacing w:before="6"/>
              <w:ind w:right="745"/>
              <w:jc w:val="right"/>
            </w:pPr>
            <w:r w:rsidRPr="00F15164">
              <w:rPr>
                <w:color w:val="538DD3"/>
              </w:rPr>
              <w:t>2.</w:t>
            </w:r>
            <w:r w:rsidRPr="00F15164">
              <w:rPr>
                <w:color w:val="538DD3"/>
                <w:spacing w:val="32"/>
              </w:rPr>
              <w:t xml:space="preserve">  </w:t>
            </w:r>
            <w:r w:rsidRPr="00F15164">
              <w:rPr>
                <w:color w:val="538DD3"/>
              </w:rPr>
              <w:t>Φροντίζω</w:t>
            </w:r>
            <w:r w:rsidRPr="00F15164">
              <w:rPr>
                <w:color w:val="538DD3"/>
                <w:spacing w:val="-2"/>
              </w:rPr>
              <w:t xml:space="preserve"> </w:t>
            </w:r>
            <w:r w:rsidRPr="00F15164">
              <w:rPr>
                <w:color w:val="538DD3"/>
                <w:spacing w:val="-5"/>
              </w:rPr>
              <w:t>το</w:t>
            </w:r>
          </w:p>
          <w:p w14:paraId="75258C23" w14:textId="77777777" w:rsidR="00A63071" w:rsidRPr="00F15164" w:rsidRDefault="00A63071" w:rsidP="00A63071">
            <w:pPr>
              <w:spacing w:before="43"/>
              <w:ind w:right="797"/>
              <w:jc w:val="right"/>
            </w:pPr>
            <w:r w:rsidRPr="00F15164">
              <w:rPr>
                <w:color w:val="538DD3"/>
                <w:spacing w:val="-2"/>
              </w:rPr>
              <w:t>Περιβάλλον</w:t>
            </w:r>
          </w:p>
        </w:tc>
        <w:tc>
          <w:tcPr>
            <w:tcW w:w="2002" w:type="dxa"/>
          </w:tcPr>
          <w:p w14:paraId="3C7E068A" w14:textId="77777777" w:rsidR="00A63071" w:rsidRPr="00F15164" w:rsidRDefault="00A63071" w:rsidP="00A63071">
            <w:pPr>
              <w:spacing w:before="174"/>
              <w:ind w:left="95"/>
              <w:rPr>
                <w:b/>
              </w:rPr>
            </w:pPr>
            <w:proofErr w:type="spellStart"/>
            <w:r w:rsidRPr="00F15164">
              <w:rPr>
                <w:b/>
                <w:spacing w:val="-2"/>
              </w:rPr>
              <w:t>Υποθεματική</w:t>
            </w:r>
            <w:proofErr w:type="spellEnd"/>
          </w:p>
        </w:tc>
        <w:tc>
          <w:tcPr>
            <w:tcW w:w="2429" w:type="dxa"/>
            <w:tcBorders>
              <w:right w:val="nil"/>
            </w:tcBorders>
          </w:tcPr>
          <w:p w14:paraId="49CD9E4B" w14:textId="77777777" w:rsidR="00A63071" w:rsidRPr="00F15164" w:rsidRDefault="00A63071" w:rsidP="00A63071">
            <w:pPr>
              <w:spacing w:before="43"/>
              <w:ind w:left="96"/>
            </w:pPr>
            <w:r w:rsidRPr="00F15164">
              <w:rPr>
                <w:color w:val="538DD3"/>
                <w:spacing w:val="-2"/>
              </w:rPr>
              <w:t>Οικολογία-Παγκόσμια και Τοπική Φυσική Κληρονομιά</w:t>
            </w:r>
          </w:p>
        </w:tc>
      </w:tr>
      <w:tr w:rsidR="00A63071" w:rsidRPr="00F15164" w14:paraId="3ABA1BFB" w14:textId="77777777" w:rsidTr="00AF05CC">
        <w:trPr>
          <w:trHeight w:val="675"/>
        </w:trPr>
        <w:tc>
          <w:tcPr>
            <w:tcW w:w="2502" w:type="dxa"/>
            <w:gridSpan w:val="2"/>
            <w:tcBorders>
              <w:left w:val="nil"/>
            </w:tcBorders>
          </w:tcPr>
          <w:p w14:paraId="2A8D8CEE" w14:textId="77777777" w:rsidR="00A63071" w:rsidRPr="00F15164" w:rsidRDefault="00A63071" w:rsidP="00A63071">
            <w:pPr>
              <w:spacing w:before="1"/>
              <w:ind w:left="100"/>
              <w:rPr>
                <w:b/>
              </w:rPr>
            </w:pPr>
            <w:r w:rsidRPr="00F15164">
              <w:rPr>
                <w:b/>
                <w:spacing w:val="-2"/>
              </w:rPr>
              <w:t>ΒΑΘΜΙΔΑ/ΤΑΞΕΙΣ</w:t>
            </w:r>
          </w:p>
          <w:p w14:paraId="13645178" w14:textId="77777777" w:rsidR="00A63071" w:rsidRPr="00F15164" w:rsidRDefault="00A63071" w:rsidP="00A63071">
            <w:pPr>
              <w:spacing w:before="43"/>
              <w:ind w:left="100"/>
              <w:rPr>
                <w:b/>
              </w:rPr>
            </w:pPr>
            <w:r w:rsidRPr="00F15164">
              <w:rPr>
                <w:b/>
              </w:rPr>
              <w:t>(που</w:t>
            </w:r>
            <w:r w:rsidRPr="00F15164">
              <w:rPr>
                <w:b/>
                <w:spacing w:val="-3"/>
              </w:rPr>
              <w:t xml:space="preserve"> </w:t>
            </w:r>
            <w:r w:rsidRPr="00F15164">
              <w:rPr>
                <w:b/>
                <w:spacing w:val="-2"/>
              </w:rPr>
              <w:t>προτείνονται)</w:t>
            </w:r>
          </w:p>
        </w:tc>
        <w:tc>
          <w:tcPr>
            <w:tcW w:w="6284" w:type="dxa"/>
            <w:gridSpan w:val="3"/>
            <w:tcBorders>
              <w:right w:val="nil"/>
            </w:tcBorders>
          </w:tcPr>
          <w:p w14:paraId="0A961541" w14:textId="77777777" w:rsidR="00A63071" w:rsidRPr="00F15164" w:rsidRDefault="00A63071" w:rsidP="00A63071">
            <w:pPr>
              <w:spacing w:before="169"/>
              <w:ind w:left="95"/>
            </w:pPr>
            <w:r w:rsidRPr="00F15164">
              <w:rPr>
                <w:color w:val="538DD3"/>
              </w:rPr>
              <w:t>Α΄</w:t>
            </w:r>
            <w:r w:rsidRPr="00F15164">
              <w:rPr>
                <w:color w:val="538DD3"/>
                <w:spacing w:val="-1"/>
              </w:rPr>
              <w:t xml:space="preserve"> </w:t>
            </w:r>
            <w:r w:rsidRPr="00F15164">
              <w:rPr>
                <w:color w:val="538DD3"/>
                <w:spacing w:val="-2"/>
              </w:rPr>
              <w:t>Γυμνασίου</w:t>
            </w:r>
          </w:p>
        </w:tc>
      </w:tr>
      <w:tr w:rsidR="00A63071" w:rsidRPr="00F15164" w14:paraId="50D3612F" w14:textId="77777777" w:rsidTr="00AF05CC">
        <w:trPr>
          <w:trHeight w:val="671"/>
        </w:trPr>
        <w:tc>
          <w:tcPr>
            <w:tcW w:w="2502" w:type="dxa"/>
            <w:gridSpan w:val="2"/>
            <w:tcBorders>
              <w:left w:val="nil"/>
            </w:tcBorders>
          </w:tcPr>
          <w:p w14:paraId="10D03CF6" w14:textId="77777777" w:rsidR="00A63071" w:rsidRPr="00F15164" w:rsidRDefault="00A63071" w:rsidP="00A63071">
            <w:pPr>
              <w:spacing w:before="169"/>
              <w:ind w:left="9"/>
              <w:jc w:val="center"/>
              <w:rPr>
                <w:b/>
              </w:rPr>
            </w:pPr>
            <w:r w:rsidRPr="00F15164">
              <w:rPr>
                <w:b/>
                <w:spacing w:val="-2"/>
              </w:rPr>
              <w:t>Τίτλος</w:t>
            </w:r>
          </w:p>
        </w:tc>
        <w:tc>
          <w:tcPr>
            <w:tcW w:w="6284" w:type="dxa"/>
            <w:gridSpan w:val="3"/>
            <w:tcBorders>
              <w:right w:val="nil"/>
            </w:tcBorders>
          </w:tcPr>
          <w:p w14:paraId="1FBF5581" w14:textId="77777777" w:rsidR="00A63071" w:rsidRPr="00F15164" w:rsidRDefault="00A63071" w:rsidP="00A63071">
            <w:pPr>
              <w:spacing w:before="1"/>
              <w:ind w:left="95"/>
            </w:pPr>
            <w:r w:rsidRPr="00F15164">
              <w:t>Καταπολεμούμε</w:t>
            </w:r>
            <w:r w:rsidRPr="00F15164">
              <w:rPr>
                <w:spacing w:val="42"/>
              </w:rPr>
              <w:t xml:space="preserve">  </w:t>
            </w:r>
            <w:r w:rsidRPr="00F15164">
              <w:t>τις</w:t>
            </w:r>
            <w:r w:rsidRPr="00F15164">
              <w:rPr>
                <w:spacing w:val="40"/>
              </w:rPr>
              <w:t xml:space="preserve">  </w:t>
            </w:r>
            <w:r w:rsidRPr="00F15164">
              <w:t>ανισότητες</w:t>
            </w:r>
            <w:r w:rsidRPr="00F15164">
              <w:rPr>
                <w:spacing w:val="40"/>
              </w:rPr>
              <w:t xml:space="preserve">  </w:t>
            </w:r>
            <w:r w:rsidRPr="00F15164">
              <w:t>μέσα</w:t>
            </w:r>
            <w:r w:rsidRPr="00F15164">
              <w:rPr>
                <w:spacing w:val="40"/>
              </w:rPr>
              <w:t xml:space="preserve">  </w:t>
            </w:r>
            <w:r w:rsidRPr="00F15164">
              <w:t>από</w:t>
            </w:r>
            <w:r w:rsidRPr="00F15164">
              <w:rPr>
                <w:spacing w:val="38"/>
              </w:rPr>
              <w:t xml:space="preserve">  </w:t>
            </w:r>
            <w:r w:rsidRPr="00F15164">
              <w:t>τη</w:t>
            </w:r>
            <w:r w:rsidRPr="00F15164">
              <w:rPr>
                <w:spacing w:val="40"/>
              </w:rPr>
              <w:t xml:space="preserve">  </w:t>
            </w:r>
            <w:r w:rsidRPr="00F15164">
              <w:rPr>
                <w:spacing w:val="-2"/>
              </w:rPr>
              <w:t>βιώσιμη</w:t>
            </w:r>
          </w:p>
          <w:p w14:paraId="0A3FE8D1" w14:textId="77777777" w:rsidR="00A63071" w:rsidRPr="00F15164" w:rsidRDefault="00A63071" w:rsidP="00A63071">
            <w:pPr>
              <w:spacing w:before="43"/>
              <w:ind w:left="95"/>
            </w:pPr>
            <w:r w:rsidRPr="00F15164">
              <w:rPr>
                <w:spacing w:val="-2"/>
              </w:rPr>
              <w:t>ανάπτυξη</w:t>
            </w:r>
          </w:p>
        </w:tc>
      </w:tr>
    </w:tbl>
    <w:p w14:paraId="584417F2" w14:textId="77777777" w:rsidR="00A63071" w:rsidRPr="00F15164" w:rsidRDefault="00A63071" w:rsidP="00A63071">
      <w:pPr>
        <w:spacing w:before="97"/>
        <w:rPr>
          <w:b/>
        </w:rPr>
      </w:pPr>
    </w:p>
    <w:tbl>
      <w:tblPr>
        <w:tblStyle w:val="TableNormal"/>
        <w:tblW w:w="0" w:type="auto"/>
        <w:tblInd w:w="939" w:type="dxa"/>
        <w:tblLayout w:type="fixed"/>
        <w:tblLook w:val="01E0" w:firstRow="1" w:lastRow="1" w:firstColumn="1" w:lastColumn="1" w:noHBand="0" w:noVBand="0"/>
      </w:tblPr>
      <w:tblGrid>
        <w:gridCol w:w="2541"/>
        <w:gridCol w:w="6286"/>
      </w:tblGrid>
      <w:tr w:rsidR="00A63071" w:rsidRPr="00F15164" w14:paraId="159EB2F6" w14:textId="77777777" w:rsidTr="00AF05CC">
        <w:trPr>
          <w:trHeight w:val="3625"/>
        </w:trPr>
        <w:tc>
          <w:tcPr>
            <w:tcW w:w="2541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75790E1" w14:textId="77777777" w:rsidR="00A63071" w:rsidRPr="00F15164" w:rsidRDefault="00A63071" w:rsidP="00A63071">
            <w:pPr>
              <w:rPr>
                <w:b/>
              </w:rPr>
            </w:pPr>
          </w:p>
          <w:p w14:paraId="055DEC25" w14:textId="77777777" w:rsidR="00A63071" w:rsidRPr="00F15164" w:rsidRDefault="00A63071" w:rsidP="00A63071">
            <w:pPr>
              <w:rPr>
                <w:b/>
              </w:rPr>
            </w:pPr>
          </w:p>
          <w:p w14:paraId="7F390A33" w14:textId="77777777" w:rsidR="00A63071" w:rsidRPr="00F15164" w:rsidRDefault="00A63071" w:rsidP="00A63071">
            <w:pPr>
              <w:rPr>
                <w:b/>
              </w:rPr>
            </w:pPr>
          </w:p>
          <w:p w14:paraId="4A4940A9" w14:textId="77777777" w:rsidR="00A63071" w:rsidRPr="00F15164" w:rsidRDefault="00A63071" w:rsidP="00A63071">
            <w:pPr>
              <w:rPr>
                <w:b/>
              </w:rPr>
            </w:pPr>
          </w:p>
          <w:p w14:paraId="7742703A" w14:textId="77777777" w:rsidR="00A63071" w:rsidRPr="00F15164" w:rsidRDefault="00A63071" w:rsidP="00A63071">
            <w:pPr>
              <w:spacing w:before="221"/>
              <w:rPr>
                <w:b/>
              </w:rPr>
            </w:pPr>
          </w:p>
          <w:p w14:paraId="4AD8634C" w14:textId="77777777" w:rsidR="00A63071" w:rsidRPr="00F15164" w:rsidRDefault="00A63071" w:rsidP="00A63071">
            <w:pPr>
              <w:spacing w:before="1" w:line="276" w:lineRule="auto"/>
              <w:ind w:left="139" w:right="199"/>
              <w:rPr>
                <w:b/>
              </w:rPr>
            </w:pPr>
            <w:r w:rsidRPr="00F15164">
              <w:rPr>
                <w:b/>
              </w:rPr>
              <w:t>Δεξιότητες</w:t>
            </w:r>
            <w:r w:rsidRPr="00F15164">
              <w:rPr>
                <w:b/>
                <w:spacing w:val="-14"/>
              </w:rPr>
              <w:t xml:space="preserve"> </w:t>
            </w:r>
            <w:r w:rsidRPr="00F15164">
              <w:rPr>
                <w:b/>
              </w:rPr>
              <w:t>στόχευσης του Προγράμματος</w:t>
            </w:r>
          </w:p>
        </w:tc>
        <w:tc>
          <w:tcPr>
            <w:tcW w:w="6286" w:type="dxa"/>
            <w:tcBorders>
              <w:top w:val="double" w:sz="4" w:space="0" w:color="000000"/>
              <w:left w:val="double" w:sz="4" w:space="0" w:color="000000"/>
            </w:tcBorders>
          </w:tcPr>
          <w:p w14:paraId="6A6628C2" w14:textId="77777777" w:rsidR="00A63071" w:rsidRPr="00F15164" w:rsidRDefault="00A63071" w:rsidP="00A63071">
            <w:pPr>
              <w:spacing w:before="1" w:line="276" w:lineRule="auto"/>
              <w:ind w:left="95" w:right="143"/>
              <w:jc w:val="both"/>
            </w:pPr>
            <w:r w:rsidRPr="00F15164">
              <w:rPr>
                <w:b/>
              </w:rPr>
              <w:t xml:space="preserve">Δεξιότητες του νου: </w:t>
            </w:r>
            <w:r w:rsidRPr="00F15164">
              <w:t>Επίλυση προβλημάτων, Μελέτη περιπτώσεων (</w:t>
            </w:r>
            <w:proofErr w:type="spellStart"/>
            <w:r w:rsidRPr="00F15164">
              <w:t>case</w:t>
            </w:r>
            <w:proofErr w:type="spellEnd"/>
            <w:r w:rsidRPr="00F15164">
              <w:t xml:space="preserve"> </w:t>
            </w:r>
            <w:proofErr w:type="spellStart"/>
            <w:r w:rsidRPr="00F15164">
              <w:t>studies</w:t>
            </w:r>
            <w:proofErr w:type="spellEnd"/>
            <w:r w:rsidRPr="00F15164">
              <w:t xml:space="preserve">), Στρατηγική σκέψη, Πλάγια </w:t>
            </w:r>
            <w:r w:rsidRPr="00F15164">
              <w:rPr>
                <w:spacing w:val="-2"/>
              </w:rPr>
              <w:t>σκέψη</w:t>
            </w:r>
          </w:p>
          <w:p w14:paraId="6C36859F" w14:textId="77777777" w:rsidR="00A63071" w:rsidRPr="00F15164" w:rsidRDefault="00A63071" w:rsidP="00A63071">
            <w:pPr>
              <w:spacing w:line="278" w:lineRule="auto"/>
              <w:ind w:left="95" w:right="134"/>
              <w:jc w:val="both"/>
            </w:pPr>
            <w:r w:rsidRPr="00F15164">
              <w:rPr>
                <w:b/>
              </w:rPr>
              <w:t xml:space="preserve">Δεξιότητες Μάθησης: </w:t>
            </w:r>
            <w:r w:rsidRPr="00F15164">
              <w:t>Δημιουργικότητα (</w:t>
            </w:r>
            <w:proofErr w:type="spellStart"/>
            <w:r w:rsidRPr="00F15164">
              <w:t>Creativity</w:t>
            </w:r>
            <w:proofErr w:type="spellEnd"/>
            <w:r w:rsidRPr="00F15164">
              <w:t>), Επικοινωνία (Communication), Κριτική σκέψη (</w:t>
            </w:r>
            <w:proofErr w:type="spellStart"/>
            <w:r w:rsidRPr="00F15164">
              <w:t>Critical</w:t>
            </w:r>
            <w:proofErr w:type="spellEnd"/>
            <w:r w:rsidRPr="00F15164">
              <w:t xml:space="preserve"> </w:t>
            </w:r>
            <w:proofErr w:type="spellStart"/>
            <w:r w:rsidRPr="00F15164">
              <w:t>thinking</w:t>
            </w:r>
            <w:proofErr w:type="spellEnd"/>
            <w:r w:rsidRPr="00F15164">
              <w:t>), Συνεργασία (</w:t>
            </w:r>
            <w:proofErr w:type="spellStart"/>
            <w:r w:rsidRPr="00F15164">
              <w:t>Collaboration</w:t>
            </w:r>
            <w:proofErr w:type="spellEnd"/>
            <w:r w:rsidRPr="00F15164">
              <w:t>)</w:t>
            </w:r>
          </w:p>
          <w:p w14:paraId="02B11B3A" w14:textId="77777777" w:rsidR="00A63071" w:rsidRPr="00F15164" w:rsidRDefault="00A63071" w:rsidP="00A63071">
            <w:pPr>
              <w:spacing w:line="276" w:lineRule="auto"/>
              <w:ind w:left="95" w:right="136"/>
              <w:jc w:val="both"/>
            </w:pPr>
            <w:r w:rsidRPr="00F15164">
              <w:rPr>
                <w:b/>
              </w:rPr>
              <w:t xml:space="preserve">Δεξιότητες Ζωής: </w:t>
            </w:r>
            <w:proofErr w:type="spellStart"/>
            <w:r w:rsidRPr="00F15164">
              <w:t>Ενσυναίσθηση</w:t>
            </w:r>
            <w:proofErr w:type="spellEnd"/>
            <w:r w:rsidRPr="00F15164">
              <w:t xml:space="preserve"> και Ευαισθησία, </w:t>
            </w:r>
            <w:proofErr w:type="spellStart"/>
            <w:r w:rsidRPr="00F15164">
              <w:t>Πολιτειότητα</w:t>
            </w:r>
            <w:proofErr w:type="spellEnd"/>
            <w:r w:rsidRPr="00F15164">
              <w:t>, Πρωτοβουλία, Υπευθυνότητα, Πρωτοβουλία, Οργανωτική ικανότητα</w:t>
            </w:r>
          </w:p>
          <w:p w14:paraId="5F6E3A4A" w14:textId="77777777" w:rsidR="00A63071" w:rsidRPr="00F15164" w:rsidRDefault="00A63071" w:rsidP="00A63071">
            <w:pPr>
              <w:jc w:val="both"/>
              <w:rPr>
                <w:b/>
              </w:rPr>
            </w:pPr>
            <w:r w:rsidRPr="00F15164">
              <w:rPr>
                <w:b/>
              </w:rPr>
              <w:t xml:space="preserve"> Δεξιότητες</w:t>
            </w:r>
            <w:r w:rsidRPr="00F15164">
              <w:rPr>
                <w:b/>
                <w:spacing w:val="65"/>
              </w:rPr>
              <w:t xml:space="preserve">  </w:t>
            </w:r>
            <w:r w:rsidRPr="00F15164">
              <w:rPr>
                <w:b/>
              </w:rPr>
              <w:t>της</w:t>
            </w:r>
            <w:r w:rsidRPr="00F15164">
              <w:rPr>
                <w:b/>
                <w:spacing w:val="66"/>
              </w:rPr>
              <w:t xml:space="preserve">  </w:t>
            </w:r>
            <w:r w:rsidRPr="00F15164">
              <w:rPr>
                <w:b/>
              </w:rPr>
              <w:t>τεχνολογίας</w:t>
            </w:r>
            <w:r w:rsidRPr="00F15164">
              <w:rPr>
                <w:b/>
                <w:spacing w:val="65"/>
              </w:rPr>
              <w:t xml:space="preserve">  </w:t>
            </w:r>
            <w:r w:rsidRPr="00F15164">
              <w:rPr>
                <w:b/>
              </w:rPr>
              <w:t>και</w:t>
            </w:r>
            <w:r w:rsidRPr="00F15164">
              <w:rPr>
                <w:b/>
                <w:spacing w:val="66"/>
              </w:rPr>
              <w:t xml:space="preserve">  </w:t>
            </w:r>
            <w:r w:rsidRPr="00F15164">
              <w:rPr>
                <w:b/>
              </w:rPr>
              <w:t>της</w:t>
            </w:r>
            <w:r w:rsidRPr="00F15164">
              <w:rPr>
                <w:b/>
                <w:spacing w:val="63"/>
              </w:rPr>
              <w:t xml:space="preserve">  </w:t>
            </w:r>
            <w:r w:rsidRPr="00F15164">
              <w:rPr>
                <w:b/>
                <w:spacing w:val="-2"/>
              </w:rPr>
              <w:t>επιστήμης:</w:t>
            </w:r>
          </w:p>
          <w:p w14:paraId="22BF07E5" w14:textId="77777777" w:rsidR="00A63071" w:rsidRPr="00F15164" w:rsidRDefault="00A63071" w:rsidP="00A63071">
            <w:pPr>
              <w:spacing w:line="330" w:lineRule="atLeast"/>
              <w:ind w:left="95" w:right="138"/>
              <w:jc w:val="both"/>
            </w:pPr>
            <w:r w:rsidRPr="00F15164">
              <w:t xml:space="preserve">Τεχνολογικός </w:t>
            </w:r>
            <w:proofErr w:type="spellStart"/>
            <w:r w:rsidRPr="00F15164">
              <w:t>γραμματισμός</w:t>
            </w:r>
            <w:proofErr w:type="spellEnd"/>
            <w:r w:rsidRPr="00F15164">
              <w:rPr>
                <w:spacing w:val="40"/>
              </w:rPr>
              <w:t xml:space="preserve"> </w:t>
            </w:r>
            <w:r w:rsidRPr="00F15164">
              <w:t>(</w:t>
            </w:r>
            <w:proofErr w:type="spellStart"/>
            <w:r w:rsidRPr="00F15164">
              <w:t>technology</w:t>
            </w:r>
            <w:proofErr w:type="spellEnd"/>
            <w:r w:rsidRPr="00F15164">
              <w:t xml:space="preserve"> </w:t>
            </w:r>
            <w:proofErr w:type="spellStart"/>
            <w:r w:rsidRPr="00F15164">
              <w:t>literacy</w:t>
            </w:r>
            <w:proofErr w:type="spellEnd"/>
            <w:r w:rsidRPr="00F15164">
              <w:t xml:space="preserve">),Ψηφιακός </w:t>
            </w:r>
            <w:proofErr w:type="spellStart"/>
            <w:r w:rsidRPr="00F15164">
              <w:t>γραμματισμός</w:t>
            </w:r>
            <w:proofErr w:type="spellEnd"/>
            <w:r w:rsidRPr="00F15164">
              <w:t xml:space="preserve"> (</w:t>
            </w:r>
            <w:proofErr w:type="spellStart"/>
            <w:r w:rsidRPr="00F15164">
              <w:t>digital</w:t>
            </w:r>
            <w:proofErr w:type="spellEnd"/>
            <w:r w:rsidRPr="00F15164">
              <w:t xml:space="preserve"> </w:t>
            </w:r>
            <w:proofErr w:type="spellStart"/>
            <w:r w:rsidRPr="00F15164">
              <w:t>literacy</w:t>
            </w:r>
            <w:proofErr w:type="spellEnd"/>
            <w:r w:rsidRPr="00F15164">
              <w:t>)</w:t>
            </w:r>
          </w:p>
        </w:tc>
      </w:tr>
      <w:tr w:rsidR="00A63071" w:rsidRPr="00F15164" w14:paraId="21DC3172" w14:textId="77777777" w:rsidTr="00AF05CC">
        <w:trPr>
          <w:trHeight w:val="816"/>
        </w:trPr>
        <w:tc>
          <w:tcPr>
            <w:tcW w:w="2541" w:type="dxa"/>
            <w:tcBorders>
              <w:top w:val="double" w:sz="4" w:space="0" w:color="000000"/>
              <w:right w:val="double" w:sz="4" w:space="0" w:color="000000"/>
            </w:tcBorders>
          </w:tcPr>
          <w:p w14:paraId="044447E2" w14:textId="77777777" w:rsidR="00A63071" w:rsidRPr="00F15164" w:rsidRDefault="00A63071" w:rsidP="00A63071">
            <w:pPr>
              <w:spacing w:before="74" w:line="276" w:lineRule="auto"/>
              <w:ind w:left="139"/>
              <w:rPr>
                <w:b/>
              </w:rPr>
            </w:pPr>
            <w:r w:rsidRPr="00F15164">
              <w:rPr>
                <w:b/>
              </w:rPr>
              <w:t>Σύνδεση</w:t>
            </w:r>
            <w:r w:rsidRPr="00F15164">
              <w:rPr>
                <w:b/>
                <w:spacing w:val="-14"/>
              </w:rPr>
              <w:t xml:space="preserve"> </w:t>
            </w:r>
            <w:r w:rsidRPr="00F15164">
              <w:rPr>
                <w:b/>
              </w:rPr>
              <w:t>με</w:t>
            </w:r>
            <w:r w:rsidRPr="00F15164">
              <w:rPr>
                <w:b/>
                <w:spacing w:val="-14"/>
              </w:rPr>
              <w:t xml:space="preserve"> </w:t>
            </w:r>
            <w:r w:rsidRPr="00F15164">
              <w:rPr>
                <w:b/>
              </w:rPr>
              <w:t>τη</w:t>
            </w:r>
            <w:r w:rsidRPr="00F15164">
              <w:rPr>
                <w:b/>
                <w:spacing w:val="-13"/>
              </w:rPr>
              <w:t xml:space="preserve"> </w:t>
            </w:r>
            <w:r w:rsidRPr="00F15164">
              <w:rPr>
                <w:b/>
              </w:rPr>
              <w:t xml:space="preserve">Βασική </w:t>
            </w:r>
            <w:r w:rsidRPr="00F15164">
              <w:rPr>
                <w:b/>
                <w:spacing w:val="-2"/>
              </w:rPr>
              <w:t>Θεματική</w:t>
            </w:r>
          </w:p>
        </w:tc>
        <w:tc>
          <w:tcPr>
            <w:tcW w:w="6286" w:type="dxa"/>
            <w:tcBorders>
              <w:left w:val="double" w:sz="4" w:space="0" w:color="000000"/>
            </w:tcBorders>
          </w:tcPr>
          <w:p w14:paraId="4A866BA3" w14:textId="77777777" w:rsidR="00A63071" w:rsidRPr="00F15164" w:rsidRDefault="00A63071" w:rsidP="00A63071">
            <w:pPr>
              <w:spacing w:before="242"/>
              <w:ind w:left="95"/>
            </w:pPr>
            <w:proofErr w:type="spellStart"/>
            <w:r w:rsidRPr="00F15164">
              <w:rPr>
                <w:spacing w:val="-2"/>
              </w:rPr>
              <w:t>Υποθεματική</w:t>
            </w:r>
            <w:proofErr w:type="spellEnd"/>
            <w:r w:rsidRPr="00F15164">
              <w:rPr>
                <w:spacing w:val="-2"/>
              </w:rPr>
              <w:t>:</w:t>
            </w:r>
            <w:r w:rsidRPr="00F15164">
              <w:rPr>
                <w:spacing w:val="45"/>
              </w:rPr>
              <w:t xml:space="preserve"> </w:t>
            </w:r>
            <w:r w:rsidRPr="00F15164">
              <w:rPr>
                <w:spacing w:val="-2"/>
              </w:rPr>
              <w:t>Οικολογία-Παγκόσμια και Τοπική Φυσική Κληρονομιά</w:t>
            </w:r>
          </w:p>
        </w:tc>
      </w:tr>
    </w:tbl>
    <w:p w14:paraId="714DEB6B" w14:textId="27D79DBC" w:rsidR="0056682D" w:rsidRPr="008F480C" w:rsidRDefault="0056682D" w:rsidP="008F480C"/>
    <w:sectPr w:rsidR="0056682D" w:rsidRPr="008F480C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410BC" w14:textId="77777777" w:rsidR="00057836" w:rsidRDefault="00057836">
      <w:r>
        <w:separator/>
      </w:r>
    </w:p>
  </w:endnote>
  <w:endnote w:type="continuationSeparator" w:id="0">
    <w:p w14:paraId="6B3A8D17" w14:textId="77777777" w:rsidR="00057836" w:rsidRDefault="0005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D56B38">
    <w:pPr>
      <w:pStyle w:val="1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6C026" w14:textId="77777777" w:rsidR="00057836" w:rsidRDefault="00057836">
      <w:r>
        <w:separator/>
      </w:r>
    </w:p>
  </w:footnote>
  <w:footnote w:type="continuationSeparator" w:id="0">
    <w:p w14:paraId="12C65032" w14:textId="77777777" w:rsidR="00057836" w:rsidRDefault="00057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57836"/>
    <w:rsid w:val="001121BF"/>
    <w:rsid w:val="001553DE"/>
    <w:rsid w:val="00292D62"/>
    <w:rsid w:val="002B6CAA"/>
    <w:rsid w:val="00345C2B"/>
    <w:rsid w:val="003E2968"/>
    <w:rsid w:val="003F7EF1"/>
    <w:rsid w:val="0056682D"/>
    <w:rsid w:val="006A5215"/>
    <w:rsid w:val="00851A6D"/>
    <w:rsid w:val="00865E82"/>
    <w:rsid w:val="008B6539"/>
    <w:rsid w:val="008F480C"/>
    <w:rsid w:val="009461C8"/>
    <w:rsid w:val="009C3642"/>
    <w:rsid w:val="00A63071"/>
    <w:rsid w:val="00B17B8D"/>
    <w:rsid w:val="00B6793B"/>
    <w:rsid w:val="00B9127A"/>
    <w:rsid w:val="00B97C74"/>
    <w:rsid w:val="00BD638E"/>
    <w:rsid w:val="00C53832"/>
    <w:rsid w:val="00D56947"/>
    <w:rsid w:val="00D56B38"/>
    <w:rsid w:val="00DC5C05"/>
    <w:rsid w:val="00E243F2"/>
    <w:rsid w:val="00F15164"/>
    <w:rsid w:val="00FF7684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11</cp:revision>
  <dcterms:created xsi:type="dcterms:W3CDTF">2024-09-16T11:09:00Z</dcterms:created>
  <dcterms:modified xsi:type="dcterms:W3CDTF">2025-04-14T08:38:00Z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