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36BB" w14:textId="030FE010" w:rsidR="00E430B1" w:rsidRDefault="00E430B1" w:rsidP="00E430B1">
      <w:pPr>
        <w:spacing w:before="2"/>
        <w:ind w:left="1275" w:right="1120"/>
        <w:jc w:val="center"/>
        <w:rPr>
          <w:b/>
          <w:spacing w:val="-2"/>
          <w:sz w:val="24"/>
        </w:rPr>
      </w:pPr>
      <w:r>
        <w:rPr>
          <w:b/>
          <w:sz w:val="24"/>
        </w:rPr>
        <w:t>5</w:t>
      </w:r>
      <w:r>
        <w:rPr>
          <w:b/>
          <w:sz w:val="24"/>
          <w:vertAlign w:val="superscript"/>
        </w:rPr>
        <w:t>ο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Φύλλο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εργασίας</w:t>
      </w:r>
    </w:p>
    <w:p w14:paraId="13138162" w14:textId="595B1D15" w:rsidR="00E430B1" w:rsidRDefault="00E430B1" w:rsidP="00E430B1">
      <w:pPr>
        <w:spacing w:before="2"/>
        <w:ind w:left="1275" w:right="1120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t>Τα έξι σκεπτόμενα καπέλα</w:t>
      </w:r>
    </w:p>
    <w:p w14:paraId="1777864C" w14:textId="77777777" w:rsidR="00F967CE" w:rsidRDefault="00F967CE" w:rsidP="00E430B1">
      <w:pPr>
        <w:spacing w:before="2"/>
        <w:ind w:left="1275" w:right="1120"/>
        <w:jc w:val="center"/>
        <w:rPr>
          <w:b/>
          <w:spacing w:val="-2"/>
          <w:sz w:val="24"/>
        </w:rPr>
      </w:pPr>
    </w:p>
    <w:p w14:paraId="5300F008" w14:textId="370C74FF" w:rsidR="00E430B1" w:rsidRDefault="00F967CE" w:rsidP="00E430B1">
      <w:pPr>
        <w:spacing w:before="2"/>
        <w:ind w:left="1275" w:right="1120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2DFD4C44" wp14:editId="55D7134E">
            <wp:extent cx="286385" cy="34163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8E33F0" w14:textId="1710DC4D" w:rsidR="00B17B8D" w:rsidRDefault="00E430B1" w:rsidP="00E430B1">
      <w:pPr>
        <w:jc w:val="center"/>
      </w:pPr>
      <w:r>
        <w:rPr>
          <w:noProof/>
        </w:rPr>
        <w:drawing>
          <wp:inline distT="0" distB="0" distL="0" distR="0" wp14:anchorId="7C4A40E3" wp14:editId="5EAA133C">
            <wp:extent cx="2438400" cy="134747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E025EC" w14:textId="383E1BE4" w:rsidR="00E430B1" w:rsidRDefault="00E430B1" w:rsidP="00E430B1"/>
    <w:p w14:paraId="1BB92D7D" w14:textId="77777777" w:rsidR="00E430B1" w:rsidRPr="008505B9" w:rsidRDefault="00E430B1" w:rsidP="00111005">
      <w:pPr>
        <w:numPr>
          <w:ilvl w:val="0"/>
          <w:numId w:val="1"/>
        </w:numPr>
        <w:tabs>
          <w:tab w:val="left" w:pos="1310"/>
        </w:tabs>
        <w:ind w:left="1310" w:hanging="234"/>
        <w:rPr>
          <w:b/>
        </w:rPr>
      </w:pPr>
      <w:r w:rsidRPr="008505B9">
        <w:rPr>
          <w:b/>
        </w:rPr>
        <w:t>Έξι</w:t>
      </w:r>
      <w:r w:rsidRPr="008505B9">
        <w:rPr>
          <w:b/>
          <w:spacing w:val="-4"/>
        </w:rPr>
        <w:t xml:space="preserve"> </w:t>
      </w:r>
      <w:r w:rsidRPr="008505B9">
        <w:rPr>
          <w:b/>
        </w:rPr>
        <w:t>σκεπτόμενα καπέλα (Υποθετικό</w:t>
      </w:r>
      <w:r w:rsidRPr="008505B9">
        <w:rPr>
          <w:b/>
          <w:spacing w:val="-1"/>
        </w:rPr>
        <w:t xml:space="preserve"> </w:t>
      </w:r>
      <w:r w:rsidRPr="008505B9">
        <w:rPr>
          <w:b/>
          <w:spacing w:val="-2"/>
        </w:rPr>
        <w:t>σενάριο)</w:t>
      </w:r>
    </w:p>
    <w:p w14:paraId="2A12CEA2" w14:textId="77777777" w:rsidR="00E430B1" w:rsidRPr="008505B9" w:rsidRDefault="00E430B1" w:rsidP="00E430B1">
      <w:pPr>
        <w:spacing w:before="44" w:line="276" w:lineRule="auto"/>
        <w:ind w:left="1076" w:right="915"/>
        <w:jc w:val="both"/>
      </w:pPr>
      <w:r w:rsidRPr="008505B9">
        <w:t>-Χωρισμένοι σε ομάδες, αφού μελετήσετε το παρακάτω κείμενο, συζητήστε και προσπαθήστε να δώσετε λύσεις στο συγκεκριμένο πρόβλημα που παρουσιάζεται:</w:t>
      </w:r>
    </w:p>
    <w:p w14:paraId="2E8DD580" w14:textId="77777777" w:rsidR="00E430B1" w:rsidRPr="008505B9" w:rsidRDefault="00E430B1" w:rsidP="00E430B1">
      <w:pPr>
        <w:spacing w:before="41"/>
      </w:pPr>
    </w:p>
    <w:p w14:paraId="12444F44" w14:textId="77777777" w:rsidR="00E430B1" w:rsidRPr="008505B9" w:rsidRDefault="00E430B1" w:rsidP="00E430B1">
      <w:pPr>
        <w:spacing w:line="278" w:lineRule="auto"/>
        <w:ind w:left="1076" w:right="911"/>
        <w:jc w:val="both"/>
        <w:rPr>
          <w:i/>
        </w:rPr>
      </w:pPr>
      <w:r w:rsidRPr="008505B9">
        <w:rPr>
          <w:i/>
        </w:rPr>
        <w:t>«Στην περιοχή σας πολλοί άνθρωποι υποφέρουν από φτώχεια. Σας έχει ανατεθεί από εκπρόσωπο του Δήμου σας να προτείνετε κάποια μέτρα για την αντιμετώπιση της φτώχειας πολλών συνανθρώπων μας».</w:t>
      </w:r>
    </w:p>
    <w:p w14:paraId="61A1AD48" w14:textId="77777777" w:rsidR="00E430B1" w:rsidRPr="008505B9" w:rsidRDefault="00E430B1" w:rsidP="00E430B1">
      <w:pPr>
        <w:spacing w:before="37"/>
        <w:rPr>
          <w:i/>
        </w:rPr>
      </w:pPr>
    </w:p>
    <w:p w14:paraId="12818B3C" w14:textId="77777777" w:rsidR="00E430B1" w:rsidRPr="008505B9" w:rsidRDefault="00E430B1" w:rsidP="00E430B1">
      <w:pPr>
        <w:spacing w:line="276" w:lineRule="auto"/>
        <w:ind w:left="1076" w:right="920"/>
        <w:jc w:val="both"/>
      </w:pPr>
      <w:r w:rsidRPr="008505B9">
        <w:t xml:space="preserve">-Θα συνεργαστείτε και θα καταθέσετε τις απόψεις σας φορώντας ένα από τα καπέλα του </w:t>
      </w:r>
      <w:proofErr w:type="spellStart"/>
      <w:r w:rsidRPr="008505B9">
        <w:t>DeBono</w:t>
      </w:r>
      <w:proofErr w:type="spellEnd"/>
      <w:r w:rsidRPr="008505B9">
        <w:t xml:space="preserve"> ακολουθώντας την παρακάτω σειρά:</w:t>
      </w:r>
    </w:p>
    <w:p w14:paraId="0EC73BBD" w14:textId="77777777" w:rsidR="00E430B1" w:rsidRPr="008505B9" w:rsidRDefault="00E430B1" w:rsidP="00E430B1">
      <w:pPr>
        <w:spacing w:before="46"/>
      </w:pPr>
    </w:p>
    <w:p w14:paraId="0C4B8B51" w14:textId="77777777" w:rsidR="00E430B1" w:rsidRPr="008505B9" w:rsidRDefault="00E430B1" w:rsidP="00E430B1">
      <w:pPr>
        <w:spacing w:line="276" w:lineRule="auto"/>
        <w:ind w:left="1076" w:right="914"/>
        <w:jc w:val="both"/>
      </w:pPr>
      <w:r w:rsidRPr="008505B9">
        <w:rPr>
          <w:b/>
        </w:rPr>
        <w:t xml:space="preserve">Άσπρο καπέλο: </w:t>
      </w:r>
      <w:r w:rsidRPr="008505B9">
        <w:t>Ανταλλαγή ιδεών για το πώς μπορούν να εφαρμοστούν, ουδετερότητα ώστε να ταξινομηθούν/αξιοποιηθούν οι πληροφορίες μας.</w:t>
      </w:r>
    </w:p>
    <w:p w14:paraId="492C6B1B" w14:textId="77777777" w:rsidR="00E430B1" w:rsidRPr="008505B9" w:rsidRDefault="00E430B1" w:rsidP="00E430B1">
      <w:pPr>
        <w:spacing w:line="276" w:lineRule="auto"/>
        <w:ind w:left="1076" w:right="923"/>
        <w:jc w:val="both"/>
      </w:pPr>
      <w:r w:rsidRPr="008505B9">
        <w:rPr>
          <w:b/>
        </w:rPr>
        <w:t xml:space="preserve">Κόκκινο καπέλο: </w:t>
      </w:r>
      <w:r w:rsidRPr="008505B9">
        <w:t>Πώς αισθάνομαι με την κατάσταση/πρόβλημα; Συμβολίζει τη διαίσθηση, το ένστικτο και τα συναισθήματα και σας επιτρέπει να εκφράσετε μία διαίσθηση χωρίς να τη δικαιολογήσετε.</w:t>
      </w:r>
    </w:p>
    <w:p w14:paraId="4815CBFE" w14:textId="77777777" w:rsidR="00E430B1" w:rsidRPr="008505B9" w:rsidRDefault="00E430B1" w:rsidP="00E430B1">
      <w:pPr>
        <w:spacing w:before="1" w:line="276" w:lineRule="auto"/>
        <w:ind w:left="1076" w:right="916"/>
        <w:jc w:val="both"/>
      </w:pPr>
      <w:r w:rsidRPr="008505B9">
        <w:rPr>
          <w:b/>
        </w:rPr>
        <w:t xml:space="preserve">Κίτρινο καπέλο: </w:t>
      </w:r>
      <w:r w:rsidRPr="008505B9">
        <w:t>Αισιοδοξία και θετική λογική. Ποια είναι τα οφέλη από την κατάθεση προτάσεων;</w:t>
      </w:r>
    </w:p>
    <w:p w14:paraId="073F994E" w14:textId="77777777" w:rsidR="00E430B1" w:rsidRPr="008505B9" w:rsidRDefault="00E430B1" w:rsidP="00E430B1">
      <w:pPr>
        <w:spacing w:line="276" w:lineRule="auto"/>
        <w:ind w:left="1076" w:right="920"/>
        <w:jc w:val="both"/>
      </w:pPr>
      <w:r w:rsidRPr="008505B9">
        <w:rPr>
          <w:b/>
        </w:rPr>
        <w:t xml:space="preserve">Μαύρο καπέλο: </w:t>
      </w:r>
      <w:r w:rsidRPr="008505B9">
        <w:t>Εμπόδια και δυσκολίες από την εφαρμογή. Είναι το καπέλο της σκέψης.</w:t>
      </w:r>
      <w:r w:rsidRPr="008505B9">
        <w:rPr>
          <w:spacing w:val="40"/>
        </w:rPr>
        <w:t xml:space="preserve"> </w:t>
      </w:r>
      <w:r w:rsidRPr="008505B9">
        <w:t xml:space="preserve">Φορώντας αυτό το καπέλο θα αξιολογήσετε τα πιθανά προβλήματα, τον κίνδυνο και τις δυσκολίες. Μιλήστε για της αρνητικές πλευρές, της κινδύνους, της </w:t>
      </w:r>
      <w:r w:rsidRPr="008505B9">
        <w:rPr>
          <w:spacing w:val="-2"/>
        </w:rPr>
        <w:t>επιπτώσεις</w:t>
      </w:r>
      <w:r w:rsidRPr="008505B9">
        <w:rPr>
          <w:color w:val="0000FF"/>
          <w:spacing w:val="-2"/>
        </w:rPr>
        <w:t>.</w:t>
      </w:r>
    </w:p>
    <w:p w14:paraId="2DE90A7F" w14:textId="77777777" w:rsidR="00E430B1" w:rsidRPr="008505B9" w:rsidRDefault="00E430B1" w:rsidP="00E430B1">
      <w:pPr>
        <w:spacing w:line="276" w:lineRule="auto"/>
        <w:ind w:left="1076" w:right="920"/>
        <w:jc w:val="both"/>
      </w:pPr>
      <w:r w:rsidRPr="008505B9">
        <w:rPr>
          <w:b/>
        </w:rPr>
        <w:t xml:space="preserve">Πράσινο καπέλο: </w:t>
      </w:r>
      <w:r w:rsidRPr="008505B9">
        <w:t>Εναλλακτικές λύσεις. Αποτελεί το καπέλο της δημιουργικότητας, των προκλήσεων και των αλλαγών.</w:t>
      </w:r>
    </w:p>
    <w:p w14:paraId="604476B6" w14:textId="77777777" w:rsidR="00E430B1" w:rsidRPr="008505B9" w:rsidRDefault="00E430B1" w:rsidP="00E430B1">
      <w:pPr>
        <w:spacing w:line="276" w:lineRule="auto"/>
        <w:ind w:left="1076" w:right="919"/>
        <w:jc w:val="both"/>
        <w:rPr>
          <w:i/>
        </w:rPr>
      </w:pPr>
      <w:r w:rsidRPr="008505B9">
        <w:rPr>
          <w:b/>
        </w:rPr>
        <w:t xml:space="preserve">Μπλε καπέλο: </w:t>
      </w:r>
      <w:r w:rsidRPr="008505B9">
        <w:t xml:space="preserve">Σύνοψη/συμπεράσματα. Διευθύνει τη διαδικασία της σκέψης. Είναι το καπέλο της γενικής επισκόπησης ή του ελέγχου. </w:t>
      </w:r>
      <w:r w:rsidRPr="008505B9">
        <w:rPr>
          <w:i/>
        </w:rPr>
        <w:t>«Φοράω το μπλε καπέλο και πιστεύω ότι πρέπει...».</w:t>
      </w:r>
    </w:p>
    <w:p w14:paraId="3D8B1662" w14:textId="77777777" w:rsidR="00E430B1" w:rsidRPr="008505B9" w:rsidRDefault="00E430B1" w:rsidP="00E430B1">
      <w:pPr>
        <w:spacing w:before="1"/>
        <w:ind w:left="1076"/>
        <w:jc w:val="both"/>
      </w:pPr>
      <w:r w:rsidRPr="008505B9">
        <w:t>-Στο</w:t>
      </w:r>
      <w:r w:rsidRPr="008505B9">
        <w:rPr>
          <w:spacing w:val="-5"/>
        </w:rPr>
        <w:t xml:space="preserve"> </w:t>
      </w:r>
      <w:r w:rsidRPr="008505B9">
        <w:t>τέλος</w:t>
      </w:r>
      <w:r w:rsidRPr="008505B9">
        <w:rPr>
          <w:spacing w:val="-3"/>
        </w:rPr>
        <w:t xml:space="preserve"> </w:t>
      </w:r>
      <w:r w:rsidRPr="008505B9">
        <w:t>ανακοινώστε</w:t>
      </w:r>
      <w:r w:rsidRPr="008505B9">
        <w:rPr>
          <w:spacing w:val="-4"/>
        </w:rPr>
        <w:t xml:space="preserve"> </w:t>
      </w:r>
      <w:r w:rsidRPr="008505B9">
        <w:t>στην</w:t>
      </w:r>
      <w:r w:rsidRPr="008505B9">
        <w:rPr>
          <w:spacing w:val="-3"/>
        </w:rPr>
        <w:t xml:space="preserve"> </w:t>
      </w:r>
      <w:r w:rsidRPr="008505B9">
        <w:t>τάξη</w:t>
      </w:r>
      <w:r w:rsidRPr="008505B9">
        <w:rPr>
          <w:spacing w:val="-4"/>
        </w:rPr>
        <w:t xml:space="preserve"> </w:t>
      </w:r>
      <w:r w:rsidRPr="008505B9">
        <w:t>και</w:t>
      </w:r>
      <w:r w:rsidRPr="008505B9">
        <w:rPr>
          <w:spacing w:val="1"/>
        </w:rPr>
        <w:t xml:space="preserve"> </w:t>
      </w:r>
      <w:r w:rsidRPr="008505B9">
        <w:rPr>
          <w:b/>
        </w:rPr>
        <w:t>«ακούστε»</w:t>
      </w:r>
      <w:r w:rsidRPr="008505B9">
        <w:rPr>
          <w:b/>
          <w:spacing w:val="1"/>
        </w:rPr>
        <w:t xml:space="preserve"> </w:t>
      </w:r>
      <w:r w:rsidRPr="008505B9">
        <w:t>και</w:t>
      </w:r>
      <w:r w:rsidRPr="008505B9">
        <w:rPr>
          <w:spacing w:val="-4"/>
        </w:rPr>
        <w:t xml:space="preserve"> </w:t>
      </w:r>
      <w:r w:rsidRPr="008505B9">
        <w:t>τα</w:t>
      </w:r>
      <w:r w:rsidRPr="008505B9">
        <w:rPr>
          <w:spacing w:val="-2"/>
        </w:rPr>
        <w:t xml:space="preserve"> </w:t>
      </w:r>
      <w:r w:rsidRPr="008505B9">
        <w:t>άλλα</w:t>
      </w:r>
      <w:r w:rsidRPr="008505B9">
        <w:rPr>
          <w:spacing w:val="-2"/>
        </w:rPr>
        <w:t xml:space="preserve"> καπέλα!</w:t>
      </w:r>
    </w:p>
    <w:p w14:paraId="71B5A4C1" w14:textId="77777777" w:rsidR="00E430B1" w:rsidRPr="008505B9" w:rsidRDefault="00E430B1" w:rsidP="00111005">
      <w:pPr>
        <w:numPr>
          <w:ilvl w:val="0"/>
          <w:numId w:val="1"/>
        </w:numPr>
        <w:tabs>
          <w:tab w:val="left" w:pos="1257"/>
        </w:tabs>
        <w:spacing w:line="276" w:lineRule="auto"/>
        <w:ind w:left="1076" w:right="911" w:firstLine="0"/>
        <w:jc w:val="both"/>
      </w:pPr>
      <w:r w:rsidRPr="008505B9">
        <w:t>Αφού ολοκληρώσετε τη δραστηριότητα των έξι σκεπτόμενων καπέλων μπορείτε</w:t>
      </w:r>
      <w:r w:rsidRPr="008505B9">
        <w:rPr>
          <w:spacing w:val="40"/>
        </w:rPr>
        <w:t xml:space="preserve"> </w:t>
      </w:r>
      <w:r w:rsidRPr="008505B9">
        <w:t>να οργανώσετε το δικό σας σχέδιο δράσης στην τοπική κοινωνία! Μπορείτε να αναζητήσετε υλικό και</w:t>
      </w:r>
      <w:r w:rsidRPr="008505B9">
        <w:rPr>
          <w:spacing w:val="40"/>
        </w:rPr>
        <w:t xml:space="preserve"> </w:t>
      </w:r>
      <w:r w:rsidRPr="008505B9">
        <w:t>πληροφορίες από ιστοσελίδες και να καταγράψετε τοπικές οργανώσεις,</w:t>
      </w:r>
      <w:r w:rsidRPr="008505B9">
        <w:rPr>
          <w:spacing w:val="-6"/>
        </w:rPr>
        <w:t xml:space="preserve"> </w:t>
      </w:r>
      <w:r w:rsidRPr="008505B9">
        <w:t>διεθνείς</w:t>
      </w:r>
      <w:r w:rsidRPr="008505B9">
        <w:rPr>
          <w:spacing w:val="-2"/>
        </w:rPr>
        <w:t xml:space="preserve"> </w:t>
      </w:r>
      <w:r w:rsidRPr="008505B9">
        <w:lastRenderedPageBreak/>
        <w:t>οργανισμούς,</w:t>
      </w:r>
      <w:r w:rsidRPr="008505B9">
        <w:rPr>
          <w:spacing w:val="-6"/>
        </w:rPr>
        <w:t xml:space="preserve"> </w:t>
      </w:r>
      <w:r w:rsidRPr="008505B9">
        <w:t>φορείς</w:t>
      </w:r>
      <w:r w:rsidRPr="008505B9">
        <w:rPr>
          <w:spacing w:val="-2"/>
        </w:rPr>
        <w:t xml:space="preserve"> </w:t>
      </w:r>
      <w:r w:rsidRPr="008505B9">
        <w:t>που</w:t>
      </w:r>
      <w:r w:rsidRPr="008505B9">
        <w:rPr>
          <w:spacing w:val="-4"/>
        </w:rPr>
        <w:t xml:space="preserve"> </w:t>
      </w:r>
      <w:r w:rsidRPr="008505B9">
        <w:t>θα</w:t>
      </w:r>
      <w:r w:rsidRPr="008505B9">
        <w:rPr>
          <w:spacing w:val="-6"/>
        </w:rPr>
        <w:t xml:space="preserve"> </w:t>
      </w:r>
      <w:r w:rsidRPr="008505B9">
        <w:t>μπορούσαν</w:t>
      </w:r>
      <w:r w:rsidRPr="008505B9">
        <w:rPr>
          <w:spacing w:val="-6"/>
        </w:rPr>
        <w:t xml:space="preserve"> </w:t>
      </w:r>
      <w:r w:rsidRPr="008505B9">
        <w:t>να</w:t>
      </w:r>
      <w:r w:rsidRPr="008505B9">
        <w:rPr>
          <w:spacing w:val="-1"/>
        </w:rPr>
        <w:t xml:space="preserve"> </w:t>
      </w:r>
      <w:r w:rsidRPr="008505B9">
        <w:t xml:space="preserve">χρησιμεύσουν και ως συνεργάτες στη δράση σας (Βλ. Παράρτημα ενδεικτικού πλάνου καταγραφής συνεργατών/υποστηρικτών). Ενδεικτικά, κατά τον σχεδιασμό της δράσης στην τοπική κοινωνία μπορείτε να προσπαθήσετε να απαντήσετε στα παρακάτω </w:t>
      </w:r>
      <w:r w:rsidRPr="008505B9">
        <w:rPr>
          <w:spacing w:val="-2"/>
        </w:rPr>
        <w:t>ερωτήματα:</w:t>
      </w:r>
    </w:p>
    <w:p w14:paraId="607E7E11" w14:textId="77777777" w:rsidR="00E430B1" w:rsidRPr="008505B9" w:rsidRDefault="00E430B1" w:rsidP="00111005">
      <w:pPr>
        <w:numPr>
          <w:ilvl w:val="1"/>
          <w:numId w:val="1"/>
        </w:numPr>
        <w:tabs>
          <w:tab w:val="left" w:pos="1796"/>
        </w:tabs>
        <w:spacing w:line="278" w:lineRule="auto"/>
        <w:ind w:right="924"/>
        <w:jc w:val="both"/>
      </w:pPr>
      <w:r w:rsidRPr="008505B9">
        <w:t>Τι μέτρα πρέπει να πάρουμε; Πώς θα μπορούσαμε να σπάσουμε τα βήματα σε μικρότερα;</w:t>
      </w:r>
    </w:p>
    <w:p w14:paraId="6FB7390D" w14:textId="77777777" w:rsidR="00E430B1" w:rsidRPr="008505B9" w:rsidRDefault="00E430B1" w:rsidP="00111005">
      <w:pPr>
        <w:numPr>
          <w:ilvl w:val="1"/>
          <w:numId w:val="1"/>
        </w:numPr>
        <w:tabs>
          <w:tab w:val="left" w:pos="1795"/>
        </w:tabs>
        <w:spacing w:line="300" w:lineRule="exact"/>
        <w:ind w:left="1795" w:hanging="359"/>
        <w:jc w:val="both"/>
      </w:pPr>
      <w:r w:rsidRPr="008505B9">
        <w:t>Ποιος</w:t>
      </w:r>
      <w:r w:rsidRPr="008505B9">
        <w:rPr>
          <w:spacing w:val="-4"/>
        </w:rPr>
        <w:t xml:space="preserve"> </w:t>
      </w:r>
      <w:r w:rsidRPr="008505B9">
        <w:t>εμπλέκεται</w:t>
      </w:r>
      <w:r w:rsidRPr="008505B9">
        <w:rPr>
          <w:spacing w:val="-4"/>
        </w:rPr>
        <w:t xml:space="preserve"> </w:t>
      </w:r>
      <w:r w:rsidRPr="008505B9">
        <w:t>στη</w:t>
      </w:r>
      <w:r w:rsidRPr="008505B9">
        <w:rPr>
          <w:spacing w:val="-4"/>
        </w:rPr>
        <w:t xml:space="preserve"> </w:t>
      </w:r>
      <w:r w:rsidRPr="008505B9">
        <w:rPr>
          <w:spacing w:val="-2"/>
        </w:rPr>
        <w:t>δράση;</w:t>
      </w:r>
    </w:p>
    <w:p w14:paraId="6314909F" w14:textId="10DE8EC4" w:rsidR="00E430B1" w:rsidRPr="008505B9" w:rsidRDefault="00E430B1" w:rsidP="00111005">
      <w:pPr>
        <w:numPr>
          <w:ilvl w:val="1"/>
          <w:numId w:val="1"/>
        </w:numPr>
        <w:tabs>
          <w:tab w:val="left" w:pos="1796"/>
        </w:tabs>
        <w:spacing w:before="44" w:line="276" w:lineRule="auto"/>
        <w:ind w:right="916"/>
        <w:jc w:val="both"/>
      </w:pPr>
      <w:r w:rsidRPr="008505B9">
        <w:t>Ποιος θα μπορούσε να μας βοηθήσει ώστε να είμαστε πιο αποτελεσματικοί, (άλλοι</w:t>
      </w:r>
      <w:r w:rsidR="004D1911" w:rsidRPr="008505B9">
        <w:t>/</w:t>
      </w:r>
      <w:proofErr w:type="spellStart"/>
      <w:r w:rsidR="004D1911" w:rsidRPr="008505B9">
        <w:t>ες</w:t>
      </w:r>
      <w:proofErr w:type="spellEnd"/>
      <w:r w:rsidRPr="008505B9">
        <w:t xml:space="preserve"> μαθητές/</w:t>
      </w:r>
      <w:proofErr w:type="spellStart"/>
      <w:r w:rsidRPr="008505B9">
        <w:t>τριες</w:t>
      </w:r>
      <w:proofErr w:type="spellEnd"/>
      <w:r w:rsidRPr="008505B9">
        <w:t>, εκπαιδευτικοί, μέλη της Πανεπιστημιακής</w:t>
      </w:r>
      <w:r w:rsidRPr="008505B9">
        <w:rPr>
          <w:spacing w:val="80"/>
        </w:rPr>
        <w:t xml:space="preserve"> </w:t>
      </w:r>
      <w:r w:rsidRPr="008505B9">
        <w:t xml:space="preserve">κοινότητας, κοινοτικοί άρχοντες, πολιτικοί ηγέτες, εκπρόσωποι των ΜΜΕ </w:t>
      </w:r>
      <w:r w:rsidRPr="008505B9">
        <w:rPr>
          <w:spacing w:val="-2"/>
        </w:rPr>
        <w:t>κ.λπ.;)</w:t>
      </w:r>
    </w:p>
    <w:p w14:paraId="26FD08FE" w14:textId="77777777" w:rsidR="00E430B1" w:rsidRPr="008505B9" w:rsidRDefault="00E430B1" w:rsidP="00111005">
      <w:pPr>
        <w:numPr>
          <w:ilvl w:val="1"/>
          <w:numId w:val="1"/>
        </w:numPr>
        <w:tabs>
          <w:tab w:val="left" w:pos="1795"/>
        </w:tabs>
        <w:spacing w:line="304" w:lineRule="exact"/>
        <w:ind w:left="1795" w:hanging="359"/>
        <w:jc w:val="both"/>
      </w:pPr>
      <w:r w:rsidRPr="008505B9">
        <w:t>Υπάρχουν</w:t>
      </w:r>
      <w:r w:rsidRPr="008505B9">
        <w:rPr>
          <w:spacing w:val="-7"/>
        </w:rPr>
        <w:t xml:space="preserve"> </w:t>
      </w:r>
      <w:r w:rsidRPr="008505B9">
        <w:t>διαδικασίες</w:t>
      </w:r>
      <w:r w:rsidRPr="008505B9">
        <w:rPr>
          <w:spacing w:val="-2"/>
        </w:rPr>
        <w:t xml:space="preserve"> </w:t>
      </w:r>
      <w:r w:rsidRPr="008505B9">
        <w:t>που</w:t>
      </w:r>
      <w:r w:rsidRPr="008505B9">
        <w:rPr>
          <w:spacing w:val="-3"/>
        </w:rPr>
        <w:t xml:space="preserve"> </w:t>
      </w:r>
      <w:r w:rsidRPr="008505B9">
        <w:t>πρέπει</w:t>
      </w:r>
      <w:r w:rsidRPr="008505B9">
        <w:rPr>
          <w:spacing w:val="-3"/>
        </w:rPr>
        <w:t xml:space="preserve"> </w:t>
      </w:r>
      <w:r w:rsidRPr="008505B9">
        <w:t>να</w:t>
      </w:r>
      <w:r w:rsidRPr="008505B9">
        <w:rPr>
          <w:spacing w:val="-5"/>
        </w:rPr>
        <w:t xml:space="preserve"> </w:t>
      </w:r>
      <w:r w:rsidRPr="008505B9">
        <w:rPr>
          <w:spacing w:val="-2"/>
        </w:rPr>
        <w:t>ακολουθήσουμε;</w:t>
      </w:r>
    </w:p>
    <w:p w14:paraId="544EBAF5" w14:textId="77777777" w:rsidR="00E430B1" w:rsidRPr="008505B9" w:rsidRDefault="00E430B1" w:rsidP="00111005">
      <w:pPr>
        <w:numPr>
          <w:ilvl w:val="1"/>
          <w:numId w:val="1"/>
        </w:numPr>
        <w:tabs>
          <w:tab w:val="left" w:pos="1796"/>
        </w:tabs>
        <w:spacing w:before="45" w:line="278" w:lineRule="auto"/>
        <w:ind w:right="927"/>
      </w:pPr>
      <w:r w:rsidRPr="008505B9">
        <w:t>Τι</w:t>
      </w:r>
      <w:r w:rsidRPr="008505B9">
        <w:rPr>
          <w:spacing w:val="77"/>
        </w:rPr>
        <w:t xml:space="preserve"> </w:t>
      </w:r>
      <w:r w:rsidRPr="008505B9">
        <w:t>εξοπλισμό</w:t>
      </w:r>
      <w:r w:rsidRPr="008505B9">
        <w:rPr>
          <w:spacing w:val="74"/>
        </w:rPr>
        <w:t xml:space="preserve"> </w:t>
      </w:r>
      <w:r w:rsidRPr="008505B9">
        <w:t>θα</w:t>
      </w:r>
      <w:r w:rsidRPr="008505B9">
        <w:rPr>
          <w:spacing w:val="79"/>
        </w:rPr>
        <w:t xml:space="preserve"> </w:t>
      </w:r>
      <w:r w:rsidRPr="008505B9">
        <w:t>χρειαστούμε</w:t>
      </w:r>
      <w:r w:rsidRPr="008505B9">
        <w:rPr>
          <w:spacing w:val="77"/>
        </w:rPr>
        <w:t xml:space="preserve"> </w:t>
      </w:r>
      <w:r w:rsidRPr="008505B9">
        <w:t>για</w:t>
      </w:r>
      <w:r w:rsidRPr="008505B9">
        <w:rPr>
          <w:spacing w:val="80"/>
        </w:rPr>
        <w:t xml:space="preserve"> </w:t>
      </w:r>
      <w:r w:rsidRPr="008505B9">
        <w:t>να</w:t>
      </w:r>
      <w:r w:rsidRPr="008505B9">
        <w:rPr>
          <w:spacing w:val="79"/>
        </w:rPr>
        <w:t xml:space="preserve"> </w:t>
      </w:r>
      <w:r w:rsidRPr="008505B9">
        <w:t>ολοκληρωθεί</w:t>
      </w:r>
      <w:r w:rsidRPr="008505B9">
        <w:rPr>
          <w:spacing w:val="77"/>
        </w:rPr>
        <w:t xml:space="preserve"> </w:t>
      </w:r>
      <w:r w:rsidRPr="008505B9">
        <w:t>αυτή</w:t>
      </w:r>
      <w:r w:rsidRPr="008505B9">
        <w:rPr>
          <w:spacing w:val="77"/>
        </w:rPr>
        <w:t xml:space="preserve"> </w:t>
      </w:r>
      <w:r w:rsidRPr="008505B9">
        <w:t>η</w:t>
      </w:r>
      <w:r w:rsidRPr="008505B9">
        <w:rPr>
          <w:spacing w:val="80"/>
        </w:rPr>
        <w:t xml:space="preserve"> </w:t>
      </w:r>
      <w:r w:rsidRPr="008505B9">
        <w:t>παρέμβαση (πρόσβαση σε εξοπλισμό – υπολογιστές);</w:t>
      </w:r>
    </w:p>
    <w:p w14:paraId="6B673C2B" w14:textId="77777777" w:rsidR="00E430B1" w:rsidRPr="008505B9" w:rsidRDefault="00E430B1" w:rsidP="00111005">
      <w:pPr>
        <w:numPr>
          <w:ilvl w:val="1"/>
          <w:numId w:val="1"/>
        </w:numPr>
        <w:tabs>
          <w:tab w:val="left" w:pos="1796"/>
        </w:tabs>
        <w:spacing w:line="300" w:lineRule="exact"/>
      </w:pPr>
      <w:r w:rsidRPr="008505B9">
        <w:t>Απαιτείται</w:t>
      </w:r>
      <w:r w:rsidRPr="008505B9">
        <w:rPr>
          <w:spacing w:val="-4"/>
        </w:rPr>
        <w:t xml:space="preserve"> </w:t>
      </w:r>
      <w:r w:rsidRPr="008505B9">
        <w:t>κάποιο</w:t>
      </w:r>
      <w:r w:rsidRPr="008505B9">
        <w:rPr>
          <w:spacing w:val="-6"/>
        </w:rPr>
        <w:t xml:space="preserve"> </w:t>
      </w:r>
      <w:r w:rsidRPr="008505B9">
        <w:t>οικονομικό</w:t>
      </w:r>
      <w:r w:rsidRPr="008505B9">
        <w:rPr>
          <w:spacing w:val="-7"/>
        </w:rPr>
        <w:t xml:space="preserve"> </w:t>
      </w:r>
      <w:r w:rsidRPr="008505B9">
        <w:t>κόστος</w:t>
      </w:r>
      <w:r w:rsidRPr="008505B9">
        <w:rPr>
          <w:spacing w:val="-2"/>
        </w:rPr>
        <w:t xml:space="preserve"> </w:t>
      </w:r>
      <w:r w:rsidRPr="008505B9">
        <w:t>γι’</w:t>
      </w:r>
      <w:r w:rsidRPr="008505B9">
        <w:rPr>
          <w:spacing w:val="-3"/>
        </w:rPr>
        <w:t xml:space="preserve"> </w:t>
      </w:r>
      <w:r w:rsidRPr="008505B9">
        <w:t>αυτήν</w:t>
      </w:r>
      <w:r w:rsidRPr="008505B9">
        <w:rPr>
          <w:spacing w:val="-2"/>
        </w:rPr>
        <w:t xml:space="preserve"> </w:t>
      </w:r>
      <w:r w:rsidRPr="008505B9">
        <w:t>τη</w:t>
      </w:r>
      <w:r w:rsidRPr="008505B9">
        <w:rPr>
          <w:spacing w:val="1"/>
        </w:rPr>
        <w:t xml:space="preserve"> </w:t>
      </w:r>
      <w:r w:rsidRPr="008505B9">
        <w:rPr>
          <w:spacing w:val="-2"/>
        </w:rPr>
        <w:t>δράση;</w:t>
      </w:r>
    </w:p>
    <w:p w14:paraId="727C1E6D" w14:textId="77777777" w:rsidR="00E430B1" w:rsidRPr="008505B9" w:rsidRDefault="00E430B1" w:rsidP="00111005">
      <w:pPr>
        <w:numPr>
          <w:ilvl w:val="1"/>
          <w:numId w:val="1"/>
        </w:numPr>
        <w:tabs>
          <w:tab w:val="left" w:pos="1796"/>
        </w:tabs>
        <w:spacing w:before="45"/>
      </w:pPr>
      <w:r w:rsidRPr="008505B9">
        <w:t>Τι</w:t>
      </w:r>
      <w:r w:rsidRPr="008505B9">
        <w:rPr>
          <w:spacing w:val="-3"/>
        </w:rPr>
        <w:t xml:space="preserve"> </w:t>
      </w:r>
      <w:r w:rsidRPr="008505B9">
        <w:t>πρέπει</w:t>
      </w:r>
      <w:r w:rsidRPr="008505B9">
        <w:rPr>
          <w:spacing w:val="-4"/>
        </w:rPr>
        <w:t xml:space="preserve"> </w:t>
      </w:r>
      <w:r w:rsidRPr="008505B9">
        <w:t>να</w:t>
      </w:r>
      <w:r w:rsidRPr="008505B9">
        <w:rPr>
          <w:spacing w:val="-5"/>
        </w:rPr>
        <w:t xml:space="preserve"> </w:t>
      </w:r>
      <w:r w:rsidRPr="008505B9">
        <w:t>μάθουμε</w:t>
      </w:r>
      <w:r w:rsidRPr="008505B9">
        <w:rPr>
          <w:spacing w:val="-3"/>
        </w:rPr>
        <w:t xml:space="preserve"> </w:t>
      </w:r>
      <w:r w:rsidRPr="008505B9">
        <w:t>και</w:t>
      </w:r>
      <w:r w:rsidRPr="008505B9">
        <w:rPr>
          <w:spacing w:val="1"/>
        </w:rPr>
        <w:t xml:space="preserve"> </w:t>
      </w:r>
      <w:r w:rsidRPr="008505B9">
        <w:t>από</w:t>
      </w:r>
      <w:r w:rsidRPr="008505B9">
        <w:rPr>
          <w:spacing w:val="-5"/>
        </w:rPr>
        <w:t xml:space="preserve"> </w:t>
      </w:r>
      <w:r w:rsidRPr="008505B9">
        <w:rPr>
          <w:spacing w:val="-2"/>
        </w:rPr>
        <w:t>ποιον/πού;</w:t>
      </w:r>
    </w:p>
    <w:p w14:paraId="41C0C7AE" w14:textId="77777777" w:rsidR="00E430B1" w:rsidRPr="008505B9" w:rsidRDefault="00E430B1" w:rsidP="00E430B1"/>
    <w:sectPr w:rsidR="00E430B1" w:rsidRPr="008505B9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7CD2" w14:textId="77777777" w:rsidR="00F25581" w:rsidRDefault="00F25581">
      <w:r>
        <w:separator/>
      </w:r>
    </w:p>
  </w:endnote>
  <w:endnote w:type="continuationSeparator" w:id="0">
    <w:p w14:paraId="5BCCE883" w14:textId="77777777" w:rsidR="00F25581" w:rsidRDefault="00F2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EED2" w14:textId="77777777" w:rsidR="00F80E72" w:rsidRDefault="00F80E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189C" w14:textId="77777777" w:rsidR="006A5215" w:rsidRPr="00F80E72" w:rsidRDefault="00F80E72" w:rsidP="00F80E72">
    <w:pPr>
      <w:pStyle w:val="a7"/>
      <w:jc w:val="center"/>
    </w:pPr>
    <w:r w:rsidRPr="00F80E72">
      <w:rPr>
        <w:noProof/>
        <w:sz w:val="20"/>
        <w:szCs w:val="24"/>
      </w:rPr>
      <w:drawing>
        <wp:inline distT="0" distB="0" distL="0" distR="0" wp14:anchorId="4C2DBA84" wp14:editId="11592FD3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466D" w14:textId="77777777" w:rsidR="00F80E72" w:rsidRDefault="00F80E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CC2C" w14:textId="77777777" w:rsidR="00F25581" w:rsidRDefault="00F25581">
      <w:r>
        <w:separator/>
      </w:r>
    </w:p>
  </w:footnote>
  <w:footnote w:type="continuationSeparator" w:id="0">
    <w:p w14:paraId="5ADD0C0B" w14:textId="77777777" w:rsidR="00F25581" w:rsidRDefault="00F25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EA06" w14:textId="77777777" w:rsidR="00F80E72" w:rsidRDefault="00F80E7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B33E5" w14:textId="77777777" w:rsidR="006A5215" w:rsidRDefault="006A5215">
    <w:pPr>
      <w:pStyle w:val="a3"/>
      <w:spacing w:line="14" w:lineRule="auto"/>
      <w:rPr>
        <w:sz w:val="20"/>
      </w:rPr>
    </w:pPr>
  </w:p>
  <w:p w14:paraId="22C2B0E9" w14:textId="77777777" w:rsidR="00865E82" w:rsidRDefault="00865E82">
    <w:pPr>
      <w:pStyle w:val="a3"/>
      <w:spacing w:line="14" w:lineRule="auto"/>
      <w:rPr>
        <w:sz w:val="20"/>
      </w:rPr>
    </w:pPr>
  </w:p>
  <w:p w14:paraId="22099085" w14:textId="77777777" w:rsidR="00865E82" w:rsidRDefault="00865E82">
    <w:pPr>
      <w:pStyle w:val="a3"/>
      <w:spacing w:line="14" w:lineRule="auto"/>
      <w:rPr>
        <w:sz w:val="20"/>
      </w:rPr>
    </w:pPr>
  </w:p>
  <w:p w14:paraId="63FA08CB" w14:textId="77777777" w:rsidR="00865E82" w:rsidRDefault="00865E82">
    <w:pPr>
      <w:pStyle w:val="a3"/>
      <w:spacing w:line="14" w:lineRule="auto"/>
      <w:rPr>
        <w:sz w:val="20"/>
      </w:rPr>
    </w:pPr>
  </w:p>
  <w:p w14:paraId="0A3042B8" w14:textId="77777777" w:rsidR="00865E82" w:rsidRDefault="00865E82">
    <w:pPr>
      <w:pStyle w:val="a3"/>
      <w:spacing w:line="14" w:lineRule="auto"/>
      <w:rPr>
        <w:sz w:val="20"/>
      </w:rPr>
    </w:pPr>
  </w:p>
  <w:p w14:paraId="787C40B1" w14:textId="77777777" w:rsidR="00865E82" w:rsidRDefault="00865E82">
    <w:pPr>
      <w:pStyle w:val="a3"/>
      <w:spacing w:line="14" w:lineRule="auto"/>
      <w:rPr>
        <w:sz w:val="20"/>
      </w:rPr>
    </w:pPr>
  </w:p>
  <w:p w14:paraId="51CABAD0" w14:textId="77777777" w:rsidR="00865E82" w:rsidRDefault="00865E82">
    <w:pPr>
      <w:pStyle w:val="a3"/>
      <w:spacing w:line="14" w:lineRule="auto"/>
      <w:rPr>
        <w:sz w:val="20"/>
      </w:rPr>
    </w:pPr>
  </w:p>
  <w:p w14:paraId="696DA8C8" w14:textId="77777777" w:rsidR="00865E82" w:rsidRDefault="00865E82">
    <w:pPr>
      <w:pStyle w:val="a3"/>
      <w:spacing w:line="14" w:lineRule="auto"/>
      <w:rPr>
        <w:sz w:val="20"/>
      </w:rPr>
    </w:pPr>
  </w:p>
  <w:p w14:paraId="2EF0FE16" w14:textId="77777777" w:rsidR="00865E82" w:rsidRDefault="00865E82">
    <w:pPr>
      <w:pStyle w:val="a3"/>
      <w:spacing w:line="14" w:lineRule="auto"/>
      <w:rPr>
        <w:sz w:val="20"/>
      </w:rPr>
    </w:pPr>
  </w:p>
  <w:p w14:paraId="6E506E60" w14:textId="77777777" w:rsidR="00865E82" w:rsidRDefault="00865E82">
    <w:pPr>
      <w:pStyle w:val="a3"/>
      <w:spacing w:line="14" w:lineRule="auto"/>
      <w:rPr>
        <w:sz w:val="20"/>
      </w:rPr>
    </w:pPr>
  </w:p>
  <w:p w14:paraId="1EA757A8" w14:textId="77777777" w:rsidR="00865E82" w:rsidRDefault="00865E82">
    <w:pPr>
      <w:pStyle w:val="a3"/>
      <w:spacing w:line="14" w:lineRule="auto"/>
      <w:rPr>
        <w:sz w:val="20"/>
      </w:rPr>
    </w:pPr>
  </w:p>
  <w:p w14:paraId="14DA8866" w14:textId="77777777" w:rsidR="00865E82" w:rsidRDefault="00865E82">
    <w:pPr>
      <w:pStyle w:val="a3"/>
      <w:spacing w:line="14" w:lineRule="auto"/>
      <w:rPr>
        <w:sz w:val="20"/>
      </w:rPr>
    </w:pPr>
  </w:p>
  <w:p w14:paraId="1EAF65A8" w14:textId="77777777" w:rsidR="00865E82" w:rsidRDefault="00865E82">
    <w:pPr>
      <w:pStyle w:val="a3"/>
      <w:spacing w:line="14" w:lineRule="auto"/>
      <w:rPr>
        <w:sz w:val="20"/>
      </w:rPr>
    </w:pPr>
  </w:p>
  <w:p w14:paraId="49DBA523" w14:textId="77777777" w:rsidR="00865E82" w:rsidRDefault="00865E82">
    <w:pPr>
      <w:pStyle w:val="a3"/>
      <w:spacing w:line="14" w:lineRule="auto"/>
      <w:rPr>
        <w:sz w:val="20"/>
      </w:rPr>
    </w:pPr>
  </w:p>
  <w:p w14:paraId="0A5B1805" w14:textId="77777777" w:rsidR="00865E82" w:rsidRDefault="00865E82">
    <w:pPr>
      <w:pStyle w:val="a3"/>
      <w:spacing w:line="14" w:lineRule="auto"/>
      <w:rPr>
        <w:sz w:val="20"/>
      </w:rPr>
    </w:pPr>
  </w:p>
  <w:p w14:paraId="63B5254C" w14:textId="77777777" w:rsidR="00865E82" w:rsidRDefault="00865E82">
    <w:pPr>
      <w:pStyle w:val="a3"/>
      <w:spacing w:line="14" w:lineRule="auto"/>
      <w:rPr>
        <w:sz w:val="20"/>
      </w:rPr>
    </w:pPr>
  </w:p>
  <w:p w14:paraId="3764B844" w14:textId="77777777" w:rsidR="00865E82" w:rsidRDefault="00865E82">
    <w:pPr>
      <w:pStyle w:val="a3"/>
      <w:spacing w:line="14" w:lineRule="auto"/>
      <w:rPr>
        <w:sz w:val="20"/>
      </w:rPr>
    </w:pPr>
  </w:p>
  <w:p w14:paraId="2DFDD282" w14:textId="77777777" w:rsidR="00865E82" w:rsidRDefault="00275D1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C8C1F9F" wp14:editId="26A612D8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819BD7" w14:textId="77777777" w:rsidR="00865E82" w:rsidRDefault="00865E82">
    <w:pPr>
      <w:pStyle w:val="a3"/>
      <w:spacing w:line="14" w:lineRule="auto"/>
      <w:rPr>
        <w:sz w:val="20"/>
      </w:rPr>
    </w:pPr>
  </w:p>
  <w:p w14:paraId="70448668" w14:textId="77777777" w:rsidR="00865E82" w:rsidRDefault="00865E82">
    <w:pPr>
      <w:pStyle w:val="a3"/>
      <w:spacing w:line="14" w:lineRule="auto"/>
      <w:rPr>
        <w:sz w:val="20"/>
      </w:rPr>
    </w:pPr>
  </w:p>
  <w:p w14:paraId="0FE53500" w14:textId="77777777" w:rsidR="00865E82" w:rsidRDefault="00865E82">
    <w:pPr>
      <w:pStyle w:val="a3"/>
      <w:spacing w:line="14" w:lineRule="auto"/>
      <w:rPr>
        <w:sz w:val="20"/>
      </w:rPr>
    </w:pPr>
  </w:p>
  <w:p w14:paraId="672F0628" w14:textId="77777777" w:rsidR="00865E82" w:rsidRDefault="00865E82">
    <w:pPr>
      <w:pStyle w:val="a3"/>
      <w:spacing w:line="14" w:lineRule="auto"/>
      <w:rPr>
        <w:sz w:val="20"/>
      </w:rPr>
    </w:pPr>
  </w:p>
  <w:p w14:paraId="120C1F79" w14:textId="77777777" w:rsidR="00865E82" w:rsidRDefault="00865E82">
    <w:pPr>
      <w:pStyle w:val="a3"/>
      <w:spacing w:line="14" w:lineRule="auto"/>
      <w:rPr>
        <w:sz w:val="20"/>
      </w:rPr>
    </w:pPr>
  </w:p>
  <w:p w14:paraId="762030DB" w14:textId="77777777" w:rsidR="00865E82" w:rsidRDefault="00865E82">
    <w:pPr>
      <w:pStyle w:val="a3"/>
      <w:spacing w:line="14" w:lineRule="auto"/>
      <w:rPr>
        <w:sz w:val="20"/>
      </w:rPr>
    </w:pPr>
  </w:p>
  <w:p w14:paraId="4BFF41D6" w14:textId="77777777" w:rsidR="00865E82" w:rsidRDefault="00865E82">
    <w:pPr>
      <w:pStyle w:val="a3"/>
      <w:spacing w:line="14" w:lineRule="auto"/>
      <w:rPr>
        <w:sz w:val="20"/>
      </w:rPr>
    </w:pPr>
  </w:p>
  <w:p w14:paraId="1A8D8763" w14:textId="77777777" w:rsidR="00865E82" w:rsidRDefault="00865E82">
    <w:pPr>
      <w:pStyle w:val="a3"/>
      <w:spacing w:line="14" w:lineRule="auto"/>
      <w:rPr>
        <w:sz w:val="20"/>
      </w:rPr>
    </w:pPr>
  </w:p>
  <w:p w14:paraId="428F8FDF" w14:textId="77777777" w:rsidR="00865E82" w:rsidRDefault="00865E82">
    <w:pPr>
      <w:pStyle w:val="a3"/>
      <w:spacing w:line="14" w:lineRule="auto"/>
      <w:rPr>
        <w:sz w:val="20"/>
      </w:rPr>
    </w:pPr>
  </w:p>
  <w:p w14:paraId="188F2C9D" w14:textId="77777777" w:rsidR="00865E82" w:rsidRDefault="00865E82">
    <w:pPr>
      <w:pStyle w:val="a3"/>
      <w:spacing w:line="14" w:lineRule="auto"/>
      <w:rPr>
        <w:sz w:val="20"/>
      </w:rPr>
    </w:pPr>
  </w:p>
  <w:p w14:paraId="47AF4B44" w14:textId="77777777" w:rsidR="00865E82" w:rsidRDefault="00865E82">
    <w:pPr>
      <w:pStyle w:val="a3"/>
      <w:spacing w:line="14" w:lineRule="auto"/>
      <w:rPr>
        <w:sz w:val="20"/>
      </w:rPr>
    </w:pPr>
  </w:p>
  <w:p w14:paraId="2AE74D71" w14:textId="77777777" w:rsidR="00865E82" w:rsidRDefault="00865E82">
    <w:pPr>
      <w:pStyle w:val="a3"/>
      <w:spacing w:line="14" w:lineRule="auto"/>
      <w:rPr>
        <w:sz w:val="20"/>
      </w:rPr>
    </w:pPr>
  </w:p>
  <w:p w14:paraId="0692A472" w14:textId="77777777" w:rsidR="00865E82" w:rsidRDefault="00865E82">
    <w:pPr>
      <w:pStyle w:val="a3"/>
      <w:spacing w:line="14" w:lineRule="auto"/>
      <w:rPr>
        <w:sz w:val="20"/>
      </w:rPr>
    </w:pPr>
  </w:p>
  <w:p w14:paraId="42BB6C53" w14:textId="77777777" w:rsidR="00865E82" w:rsidRDefault="00865E82">
    <w:pPr>
      <w:pStyle w:val="a3"/>
      <w:spacing w:line="14" w:lineRule="auto"/>
      <w:rPr>
        <w:sz w:val="20"/>
      </w:rPr>
    </w:pPr>
  </w:p>
  <w:p w14:paraId="2B378DDC" w14:textId="77777777" w:rsidR="00865E82" w:rsidRDefault="00865E82">
    <w:pPr>
      <w:pStyle w:val="a3"/>
      <w:spacing w:line="14" w:lineRule="auto"/>
      <w:rPr>
        <w:sz w:val="20"/>
      </w:rPr>
    </w:pPr>
  </w:p>
  <w:p w14:paraId="0D4A055F" w14:textId="77777777" w:rsidR="00865E82" w:rsidRDefault="00865E82">
    <w:pPr>
      <w:pStyle w:val="a3"/>
      <w:spacing w:line="14" w:lineRule="auto"/>
      <w:rPr>
        <w:sz w:val="20"/>
      </w:rPr>
    </w:pPr>
  </w:p>
  <w:p w14:paraId="6BBCB5D2" w14:textId="77777777" w:rsidR="00865E82" w:rsidRDefault="00865E82">
    <w:pPr>
      <w:pStyle w:val="a3"/>
      <w:spacing w:line="14" w:lineRule="auto"/>
      <w:rPr>
        <w:sz w:val="20"/>
      </w:rPr>
    </w:pPr>
  </w:p>
  <w:p w14:paraId="41982EDA" w14:textId="77777777" w:rsidR="00865E82" w:rsidRDefault="00865E82">
    <w:pPr>
      <w:pStyle w:val="a3"/>
      <w:spacing w:line="14" w:lineRule="auto"/>
      <w:rPr>
        <w:sz w:val="20"/>
      </w:rPr>
    </w:pPr>
  </w:p>
  <w:p w14:paraId="064A3AE3" w14:textId="77777777" w:rsidR="00865E82" w:rsidRDefault="00865E82">
    <w:pPr>
      <w:pStyle w:val="a3"/>
      <w:spacing w:line="14" w:lineRule="auto"/>
      <w:rPr>
        <w:sz w:val="20"/>
      </w:rPr>
    </w:pPr>
  </w:p>
  <w:p w14:paraId="68C1DA33" w14:textId="77777777" w:rsidR="00865E82" w:rsidRDefault="00865E82">
    <w:pPr>
      <w:pStyle w:val="a3"/>
      <w:spacing w:line="14" w:lineRule="auto"/>
      <w:rPr>
        <w:sz w:val="20"/>
      </w:rPr>
    </w:pPr>
  </w:p>
  <w:p w14:paraId="6FDCB828" w14:textId="77777777" w:rsidR="00865E82" w:rsidRDefault="00865E82">
    <w:pPr>
      <w:pStyle w:val="a3"/>
      <w:spacing w:line="14" w:lineRule="auto"/>
      <w:rPr>
        <w:sz w:val="20"/>
      </w:rPr>
    </w:pPr>
  </w:p>
  <w:p w14:paraId="0191CA60" w14:textId="77777777" w:rsidR="00865E82" w:rsidRDefault="00865E82">
    <w:pPr>
      <w:pStyle w:val="a3"/>
      <w:spacing w:line="14" w:lineRule="auto"/>
      <w:rPr>
        <w:sz w:val="20"/>
      </w:rPr>
    </w:pPr>
  </w:p>
  <w:p w14:paraId="510D7175" w14:textId="77777777" w:rsidR="00865E82" w:rsidRDefault="00865E82">
    <w:pPr>
      <w:pStyle w:val="a3"/>
      <w:spacing w:line="14" w:lineRule="auto"/>
      <w:rPr>
        <w:sz w:val="20"/>
      </w:rPr>
    </w:pPr>
  </w:p>
  <w:p w14:paraId="0BC67245" w14:textId="77777777" w:rsidR="00865E82" w:rsidRDefault="00865E82">
    <w:pPr>
      <w:pStyle w:val="a3"/>
      <w:spacing w:line="14" w:lineRule="auto"/>
      <w:rPr>
        <w:sz w:val="20"/>
      </w:rPr>
    </w:pPr>
  </w:p>
  <w:p w14:paraId="571A7B0F" w14:textId="77777777" w:rsidR="00865E82" w:rsidRDefault="00865E82">
    <w:pPr>
      <w:pStyle w:val="a3"/>
      <w:spacing w:line="14" w:lineRule="auto"/>
      <w:rPr>
        <w:sz w:val="20"/>
      </w:rPr>
    </w:pPr>
  </w:p>
  <w:p w14:paraId="2DEFDEEB" w14:textId="77777777" w:rsidR="00865E82" w:rsidRDefault="00865E82">
    <w:pPr>
      <w:pStyle w:val="a3"/>
      <w:spacing w:line="14" w:lineRule="auto"/>
      <w:rPr>
        <w:sz w:val="20"/>
      </w:rPr>
    </w:pPr>
  </w:p>
  <w:p w14:paraId="6647A97F" w14:textId="77777777" w:rsidR="00865E82" w:rsidRDefault="00865E82">
    <w:pPr>
      <w:pStyle w:val="a3"/>
      <w:spacing w:line="14" w:lineRule="auto"/>
      <w:rPr>
        <w:sz w:val="20"/>
      </w:rPr>
    </w:pPr>
  </w:p>
  <w:p w14:paraId="663E5BF4" w14:textId="77777777" w:rsidR="00865E82" w:rsidRDefault="00865E82">
    <w:pPr>
      <w:pStyle w:val="a3"/>
      <w:spacing w:line="14" w:lineRule="auto"/>
      <w:rPr>
        <w:sz w:val="20"/>
      </w:rPr>
    </w:pPr>
  </w:p>
  <w:p w14:paraId="015A9249" w14:textId="77777777" w:rsidR="00865E82" w:rsidRDefault="00865E82">
    <w:pPr>
      <w:pStyle w:val="a3"/>
      <w:spacing w:line="14" w:lineRule="auto"/>
      <w:rPr>
        <w:sz w:val="20"/>
      </w:rPr>
    </w:pPr>
  </w:p>
  <w:p w14:paraId="0AAAAA8D" w14:textId="77777777" w:rsidR="00865E82" w:rsidRDefault="00865E82">
    <w:pPr>
      <w:pStyle w:val="a3"/>
      <w:spacing w:line="14" w:lineRule="auto"/>
      <w:rPr>
        <w:sz w:val="20"/>
      </w:rPr>
    </w:pPr>
  </w:p>
  <w:p w14:paraId="505DA742" w14:textId="77777777" w:rsidR="00865E82" w:rsidRDefault="00865E82">
    <w:pPr>
      <w:pStyle w:val="a3"/>
      <w:spacing w:line="14" w:lineRule="auto"/>
      <w:rPr>
        <w:sz w:val="20"/>
      </w:rPr>
    </w:pPr>
  </w:p>
  <w:p w14:paraId="33E6719F" w14:textId="77777777" w:rsidR="00865E82" w:rsidRDefault="00865E82">
    <w:pPr>
      <w:pStyle w:val="a3"/>
      <w:spacing w:line="14" w:lineRule="auto"/>
      <w:rPr>
        <w:sz w:val="20"/>
      </w:rPr>
    </w:pPr>
  </w:p>
  <w:p w14:paraId="2AA1AC71" w14:textId="77777777" w:rsidR="00865E82" w:rsidRDefault="00865E82">
    <w:pPr>
      <w:pStyle w:val="a3"/>
      <w:spacing w:line="14" w:lineRule="auto"/>
      <w:rPr>
        <w:sz w:val="20"/>
      </w:rPr>
    </w:pPr>
  </w:p>
  <w:p w14:paraId="17613010" w14:textId="77777777" w:rsidR="00865E82" w:rsidRDefault="00865E82">
    <w:pPr>
      <w:pStyle w:val="a3"/>
      <w:spacing w:line="14" w:lineRule="auto"/>
      <w:rPr>
        <w:sz w:val="20"/>
      </w:rPr>
    </w:pPr>
  </w:p>
  <w:p w14:paraId="067D9475" w14:textId="77777777" w:rsidR="00865E82" w:rsidRDefault="00865E82">
    <w:pPr>
      <w:pStyle w:val="a3"/>
      <w:spacing w:line="14" w:lineRule="auto"/>
      <w:rPr>
        <w:sz w:val="20"/>
      </w:rPr>
    </w:pPr>
  </w:p>
  <w:p w14:paraId="1AB4FA4A" w14:textId="77777777" w:rsidR="00865E82" w:rsidRDefault="00865E82">
    <w:pPr>
      <w:pStyle w:val="a3"/>
      <w:spacing w:line="14" w:lineRule="auto"/>
      <w:rPr>
        <w:sz w:val="20"/>
      </w:rPr>
    </w:pPr>
  </w:p>
  <w:p w14:paraId="2BF29BB0" w14:textId="77777777" w:rsidR="00865E82" w:rsidRDefault="00865E82">
    <w:pPr>
      <w:pStyle w:val="a3"/>
      <w:spacing w:line="14" w:lineRule="auto"/>
      <w:rPr>
        <w:sz w:val="20"/>
      </w:rPr>
    </w:pPr>
  </w:p>
  <w:p w14:paraId="154B6843" w14:textId="77777777" w:rsidR="00865E82" w:rsidRDefault="00865E82">
    <w:pPr>
      <w:pStyle w:val="a3"/>
      <w:spacing w:line="14" w:lineRule="auto"/>
      <w:rPr>
        <w:sz w:val="20"/>
      </w:rPr>
    </w:pPr>
  </w:p>
  <w:p w14:paraId="08EB8419" w14:textId="77777777" w:rsidR="00865E82" w:rsidRDefault="00865E82">
    <w:pPr>
      <w:pStyle w:val="a3"/>
      <w:spacing w:line="14" w:lineRule="auto"/>
      <w:rPr>
        <w:sz w:val="20"/>
      </w:rPr>
    </w:pPr>
  </w:p>
  <w:p w14:paraId="4E375792" w14:textId="77777777" w:rsidR="00865E82" w:rsidRDefault="00865E82">
    <w:pPr>
      <w:pStyle w:val="a3"/>
      <w:spacing w:line="14" w:lineRule="auto"/>
      <w:rPr>
        <w:sz w:val="20"/>
      </w:rPr>
    </w:pPr>
  </w:p>
  <w:p w14:paraId="3C27677D" w14:textId="77777777" w:rsidR="00865E82" w:rsidRDefault="00865E82">
    <w:pPr>
      <w:pStyle w:val="a3"/>
      <w:spacing w:line="14" w:lineRule="auto"/>
      <w:rPr>
        <w:sz w:val="20"/>
      </w:rPr>
    </w:pPr>
  </w:p>
  <w:p w14:paraId="4EB9EC05" w14:textId="77777777" w:rsidR="00865E82" w:rsidRDefault="00865E82">
    <w:pPr>
      <w:pStyle w:val="a3"/>
      <w:spacing w:line="14" w:lineRule="auto"/>
      <w:rPr>
        <w:sz w:val="20"/>
      </w:rPr>
    </w:pPr>
  </w:p>
  <w:p w14:paraId="4DA04BD7" w14:textId="77777777" w:rsidR="00865E82" w:rsidRDefault="00865E82">
    <w:pPr>
      <w:pStyle w:val="a3"/>
      <w:spacing w:line="14" w:lineRule="auto"/>
      <w:rPr>
        <w:sz w:val="20"/>
      </w:rPr>
    </w:pPr>
  </w:p>
  <w:p w14:paraId="198A50A6" w14:textId="77777777" w:rsidR="00865E82" w:rsidRDefault="00865E82">
    <w:pPr>
      <w:pStyle w:val="a3"/>
      <w:spacing w:line="14" w:lineRule="auto"/>
      <w:rPr>
        <w:sz w:val="20"/>
      </w:rPr>
    </w:pPr>
  </w:p>
  <w:p w14:paraId="6A44A61A" w14:textId="77777777" w:rsidR="00865E82" w:rsidRDefault="00865E82">
    <w:pPr>
      <w:pStyle w:val="a3"/>
      <w:spacing w:line="14" w:lineRule="auto"/>
      <w:rPr>
        <w:sz w:val="20"/>
      </w:rPr>
    </w:pPr>
  </w:p>
  <w:p w14:paraId="66A51D51" w14:textId="77777777" w:rsidR="00865E82" w:rsidRDefault="00865E82">
    <w:pPr>
      <w:pStyle w:val="a3"/>
      <w:spacing w:line="14" w:lineRule="auto"/>
      <w:rPr>
        <w:sz w:val="20"/>
      </w:rPr>
    </w:pPr>
  </w:p>
  <w:p w14:paraId="67629F83" w14:textId="77777777" w:rsidR="00865E82" w:rsidRDefault="00865E82">
    <w:pPr>
      <w:pStyle w:val="a3"/>
      <w:spacing w:line="14" w:lineRule="auto"/>
      <w:rPr>
        <w:sz w:val="20"/>
      </w:rPr>
    </w:pPr>
  </w:p>
  <w:p w14:paraId="4D8E64CB" w14:textId="77777777" w:rsidR="00865E82" w:rsidRDefault="00865E82">
    <w:pPr>
      <w:pStyle w:val="a3"/>
      <w:spacing w:line="14" w:lineRule="auto"/>
      <w:rPr>
        <w:sz w:val="20"/>
      </w:rPr>
    </w:pPr>
  </w:p>
  <w:p w14:paraId="6ABD916A" w14:textId="77777777" w:rsidR="00865E82" w:rsidRDefault="00865E82">
    <w:pPr>
      <w:pStyle w:val="a3"/>
      <w:spacing w:line="14" w:lineRule="auto"/>
      <w:rPr>
        <w:sz w:val="20"/>
      </w:rPr>
    </w:pPr>
  </w:p>
  <w:p w14:paraId="05808F44" w14:textId="77777777" w:rsidR="00865E82" w:rsidRDefault="00865E82">
    <w:pPr>
      <w:pStyle w:val="a3"/>
      <w:spacing w:line="14" w:lineRule="auto"/>
      <w:rPr>
        <w:sz w:val="20"/>
      </w:rPr>
    </w:pPr>
  </w:p>
  <w:p w14:paraId="3004CB91" w14:textId="77777777" w:rsidR="00865E82" w:rsidRDefault="00865E82">
    <w:pPr>
      <w:pStyle w:val="a3"/>
      <w:spacing w:line="14" w:lineRule="auto"/>
      <w:rPr>
        <w:sz w:val="20"/>
      </w:rPr>
    </w:pPr>
  </w:p>
  <w:p w14:paraId="4302456E" w14:textId="77777777" w:rsidR="00865E82" w:rsidRDefault="00865E82">
    <w:pPr>
      <w:pStyle w:val="a3"/>
      <w:spacing w:line="14" w:lineRule="auto"/>
      <w:rPr>
        <w:sz w:val="20"/>
      </w:rPr>
    </w:pPr>
  </w:p>
  <w:p w14:paraId="492E58F0" w14:textId="77777777" w:rsidR="00865E82" w:rsidRDefault="00865E82">
    <w:pPr>
      <w:pStyle w:val="a3"/>
      <w:spacing w:line="14" w:lineRule="auto"/>
      <w:rPr>
        <w:sz w:val="20"/>
      </w:rPr>
    </w:pPr>
  </w:p>
  <w:p w14:paraId="1216D013" w14:textId="77777777" w:rsidR="00865E82" w:rsidRDefault="00865E82">
    <w:pPr>
      <w:pStyle w:val="a3"/>
      <w:spacing w:line="14" w:lineRule="auto"/>
      <w:rPr>
        <w:sz w:val="20"/>
      </w:rPr>
    </w:pPr>
  </w:p>
  <w:p w14:paraId="10391710" w14:textId="77777777" w:rsidR="00865E82" w:rsidRDefault="00865E82">
    <w:pPr>
      <w:pStyle w:val="a3"/>
      <w:spacing w:line="14" w:lineRule="auto"/>
      <w:rPr>
        <w:sz w:val="20"/>
      </w:rPr>
    </w:pPr>
  </w:p>
  <w:p w14:paraId="79367017" w14:textId="77777777" w:rsidR="00865E82" w:rsidRDefault="00865E82">
    <w:pPr>
      <w:pStyle w:val="a3"/>
      <w:spacing w:line="14" w:lineRule="auto"/>
      <w:rPr>
        <w:sz w:val="20"/>
      </w:rPr>
    </w:pPr>
  </w:p>
  <w:p w14:paraId="387713CC" w14:textId="77777777" w:rsidR="00865E82" w:rsidRDefault="00865E82">
    <w:pPr>
      <w:pStyle w:val="a3"/>
      <w:spacing w:line="14" w:lineRule="auto"/>
      <w:rPr>
        <w:sz w:val="20"/>
      </w:rPr>
    </w:pPr>
  </w:p>
  <w:p w14:paraId="4B3F533F" w14:textId="77777777" w:rsidR="00865E82" w:rsidRDefault="00865E82">
    <w:pPr>
      <w:pStyle w:val="a3"/>
      <w:spacing w:line="14" w:lineRule="auto"/>
      <w:rPr>
        <w:sz w:val="20"/>
      </w:rPr>
    </w:pPr>
  </w:p>
  <w:p w14:paraId="5769856E" w14:textId="77777777" w:rsidR="00865E82" w:rsidRDefault="00865E82">
    <w:pPr>
      <w:pStyle w:val="a3"/>
      <w:spacing w:line="14" w:lineRule="auto"/>
      <w:rPr>
        <w:sz w:val="20"/>
      </w:rPr>
    </w:pPr>
  </w:p>
  <w:p w14:paraId="0630BC3C" w14:textId="77777777" w:rsidR="00865E82" w:rsidRDefault="00865E82">
    <w:pPr>
      <w:pStyle w:val="a3"/>
      <w:spacing w:line="14" w:lineRule="auto"/>
      <w:rPr>
        <w:sz w:val="20"/>
      </w:rPr>
    </w:pPr>
  </w:p>
  <w:p w14:paraId="16B1F329" w14:textId="77777777" w:rsidR="00865E82" w:rsidRDefault="00865E82">
    <w:pPr>
      <w:pStyle w:val="a3"/>
      <w:spacing w:line="14" w:lineRule="auto"/>
      <w:rPr>
        <w:sz w:val="20"/>
      </w:rPr>
    </w:pPr>
  </w:p>
  <w:p w14:paraId="43CA2990" w14:textId="77777777" w:rsidR="00865E82" w:rsidRDefault="00865E82">
    <w:pPr>
      <w:pStyle w:val="a3"/>
      <w:spacing w:line="14" w:lineRule="auto"/>
      <w:rPr>
        <w:sz w:val="20"/>
      </w:rPr>
    </w:pPr>
  </w:p>
  <w:p w14:paraId="3DA93F99" w14:textId="77777777" w:rsidR="00865E82" w:rsidRDefault="00865E82">
    <w:pPr>
      <w:pStyle w:val="a3"/>
      <w:spacing w:line="14" w:lineRule="auto"/>
      <w:rPr>
        <w:sz w:val="20"/>
      </w:rPr>
    </w:pPr>
  </w:p>
  <w:p w14:paraId="20F99299" w14:textId="77777777" w:rsidR="00865E82" w:rsidRDefault="00865E82">
    <w:pPr>
      <w:pStyle w:val="a3"/>
      <w:spacing w:line="14" w:lineRule="auto"/>
      <w:rPr>
        <w:sz w:val="20"/>
      </w:rPr>
    </w:pPr>
  </w:p>
  <w:p w14:paraId="2179AC09" w14:textId="77777777" w:rsidR="00865E82" w:rsidRDefault="00865E82">
    <w:pPr>
      <w:pStyle w:val="a3"/>
      <w:spacing w:line="14" w:lineRule="auto"/>
      <w:rPr>
        <w:sz w:val="20"/>
      </w:rPr>
    </w:pPr>
  </w:p>
  <w:p w14:paraId="53C98E70" w14:textId="77777777" w:rsidR="00865E82" w:rsidRDefault="00865E82">
    <w:pPr>
      <w:pStyle w:val="a3"/>
      <w:spacing w:line="14" w:lineRule="auto"/>
      <w:rPr>
        <w:sz w:val="20"/>
      </w:rPr>
    </w:pPr>
  </w:p>
  <w:p w14:paraId="766A4F3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6378" w14:textId="77777777" w:rsidR="00F80E72" w:rsidRDefault="00F80E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D05DB"/>
    <w:multiLevelType w:val="hybridMultilevel"/>
    <w:tmpl w:val="BFB89656"/>
    <w:lvl w:ilvl="0" w:tplc="D6109AF2">
      <w:start w:val="1"/>
      <w:numFmt w:val="decimal"/>
      <w:lvlText w:val="%1."/>
      <w:lvlJc w:val="left"/>
      <w:pPr>
        <w:ind w:left="1311" w:hanging="236"/>
        <w:jc w:val="left"/>
      </w:pPr>
      <w:rPr>
        <w:rFonts w:hint="default"/>
        <w:spacing w:val="-2"/>
        <w:w w:val="90"/>
        <w:lang w:val="el-GR" w:eastAsia="en-US" w:bidi="ar-SA"/>
      </w:rPr>
    </w:lvl>
    <w:lvl w:ilvl="1" w:tplc="A45CEC8E">
      <w:numFmt w:val="bullet"/>
      <w:lvlText w:val=""/>
      <w:lvlJc w:val="left"/>
      <w:pPr>
        <w:ind w:left="17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982EAC88">
      <w:numFmt w:val="bullet"/>
      <w:lvlText w:val="•"/>
      <w:lvlJc w:val="left"/>
      <w:pPr>
        <w:ind w:left="2744" w:hanging="360"/>
      </w:pPr>
      <w:rPr>
        <w:rFonts w:hint="default"/>
        <w:lang w:val="el-GR" w:eastAsia="en-US" w:bidi="ar-SA"/>
      </w:rPr>
    </w:lvl>
    <w:lvl w:ilvl="3" w:tplc="5AF832CE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6B0E6CC8">
      <w:numFmt w:val="bullet"/>
      <w:lvlText w:val="•"/>
      <w:lvlJc w:val="left"/>
      <w:pPr>
        <w:ind w:left="4634" w:hanging="360"/>
      </w:pPr>
      <w:rPr>
        <w:rFonts w:hint="default"/>
        <w:lang w:val="el-GR" w:eastAsia="en-US" w:bidi="ar-SA"/>
      </w:rPr>
    </w:lvl>
    <w:lvl w:ilvl="5" w:tplc="9B686ECE">
      <w:numFmt w:val="bullet"/>
      <w:lvlText w:val="•"/>
      <w:lvlJc w:val="left"/>
      <w:pPr>
        <w:ind w:left="5579" w:hanging="360"/>
      </w:pPr>
      <w:rPr>
        <w:rFonts w:hint="default"/>
        <w:lang w:val="el-GR" w:eastAsia="en-US" w:bidi="ar-SA"/>
      </w:rPr>
    </w:lvl>
    <w:lvl w:ilvl="6" w:tplc="4A643E24">
      <w:numFmt w:val="bullet"/>
      <w:lvlText w:val="•"/>
      <w:lvlJc w:val="left"/>
      <w:pPr>
        <w:ind w:left="6524" w:hanging="360"/>
      </w:pPr>
      <w:rPr>
        <w:rFonts w:hint="default"/>
        <w:lang w:val="el-GR" w:eastAsia="en-US" w:bidi="ar-SA"/>
      </w:rPr>
    </w:lvl>
    <w:lvl w:ilvl="7" w:tplc="5BE85278">
      <w:numFmt w:val="bullet"/>
      <w:lvlText w:val="•"/>
      <w:lvlJc w:val="left"/>
      <w:pPr>
        <w:ind w:left="7469" w:hanging="360"/>
      </w:pPr>
      <w:rPr>
        <w:rFonts w:hint="default"/>
        <w:lang w:val="el-GR" w:eastAsia="en-US" w:bidi="ar-SA"/>
      </w:rPr>
    </w:lvl>
    <w:lvl w:ilvl="8" w:tplc="4B3EF080">
      <w:numFmt w:val="bullet"/>
      <w:lvlText w:val="•"/>
      <w:lvlJc w:val="left"/>
      <w:pPr>
        <w:ind w:left="8414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1005"/>
    <w:rsid w:val="001553DE"/>
    <w:rsid w:val="001B073D"/>
    <w:rsid w:val="00275D1B"/>
    <w:rsid w:val="004D1911"/>
    <w:rsid w:val="00572108"/>
    <w:rsid w:val="005D07C4"/>
    <w:rsid w:val="00623417"/>
    <w:rsid w:val="006A5215"/>
    <w:rsid w:val="008505B9"/>
    <w:rsid w:val="00851A6D"/>
    <w:rsid w:val="00865E82"/>
    <w:rsid w:val="008908EB"/>
    <w:rsid w:val="0089313C"/>
    <w:rsid w:val="00922817"/>
    <w:rsid w:val="00B17B8D"/>
    <w:rsid w:val="00B6793B"/>
    <w:rsid w:val="00B97C74"/>
    <w:rsid w:val="00CE5F43"/>
    <w:rsid w:val="00CF0419"/>
    <w:rsid w:val="00D56947"/>
    <w:rsid w:val="00D70B2B"/>
    <w:rsid w:val="00E243F2"/>
    <w:rsid w:val="00E430B1"/>
    <w:rsid w:val="00EE48D0"/>
    <w:rsid w:val="00F25581"/>
    <w:rsid w:val="00F80E72"/>
    <w:rsid w:val="00F967C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FC2A0F"/>
  <w15:docId w15:val="{C38C3384-1928-4021-819D-A3BA506E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041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041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0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0419"/>
    <w:rPr>
      <w:sz w:val="24"/>
      <w:szCs w:val="24"/>
    </w:rPr>
  </w:style>
  <w:style w:type="paragraph" w:styleId="a4">
    <w:name w:val="Title"/>
    <w:basedOn w:val="a"/>
    <w:uiPriority w:val="1"/>
    <w:qFormat/>
    <w:rsid w:val="00CF041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041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041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80E7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80E7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415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2024-07-22T09:23:00Z</dcterms:created>
  <dcterms:modified xsi:type="dcterms:W3CDTF">2025-04-16T09:40:00Z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