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17D6" w14:textId="77777777" w:rsidR="00587ED0" w:rsidRPr="00CD187F" w:rsidRDefault="00587ED0" w:rsidP="00587ED0">
      <w:pPr>
        <w:tabs>
          <w:tab w:val="num" w:pos="0"/>
        </w:tabs>
        <w:jc w:val="both"/>
        <w:outlineLvl w:val="0"/>
        <w:rPr>
          <w:rFonts w:asciiTheme="minorHAnsi" w:hAnsiTheme="minorHAnsi" w:cstheme="minorHAnsi"/>
          <w:b/>
          <w:sz w:val="22"/>
          <w:szCs w:val="22"/>
        </w:rPr>
      </w:pPr>
      <w:r w:rsidRPr="00CD187F">
        <w:rPr>
          <w:rFonts w:asciiTheme="minorHAnsi" w:hAnsiTheme="minorHAnsi" w:cstheme="minorHAnsi"/>
          <w:b/>
          <w:sz w:val="22"/>
          <w:szCs w:val="22"/>
        </w:rPr>
        <w:t>Περιγραφή βασικού θεωρητικού πλαισίου υποστήριξης του προγράμματος (έως 300 λέξεις)</w:t>
      </w:r>
    </w:p>
    <w:p w14:paraId="252F36C6" w14:textId="77777777" w:rsidR="00587ED0" w:rsidRPr="00CD187F" w:rsidRDefault="00587ED0" w:rsidP="00587ED0">
      <w:pPr>
        <w:tabs>
          <w:tab w:val="num" w:pos="0"/>
        </w:tabs>
        <w:jc w:val="both"/>
        <w:outlineLvl w:val="0"/>
        <w:rPr>
          <w:rFonts w:asciiTheme="minorHAnsi" w:hAnsiTheme="minorHAnsi" w:cstheme="minorHAnsi"/>
          <w:b/>
          <w:sz w:val="22"/>
          <w:szCs w:val="22"/>
        </w:rPr>
      </w:pPr>
    </w:p>
    <w:p w14:paraId="1D30B1EF" w14:textId="449E5611" w:rsidR="00587ED0" w:rsidRPr="00FE364B" w:rsidRDefault="00587ED0" w:rsidP="00DE67D3">
      <w:pPr>
        <w:pBdr>
          <w:top w:val="single" w:sz="4" w:space="1" w:color="00B0F0"/>
          <w:left w:val="single" w:sz="4" w:space="4" w:color="00B0F0"/>
          <w:bottom w:val="single" w:sz="4" w:space="1" w:color="00B0F0"/>
          <w:right w:val="single" w:sz="4" w:space="4" w:color="00B0F0"/>
        </w:pBdr>
        <w:spacing w:line="276" w:lineRule="auto"/>
        <w:jc w:val="both"/>
        <w:rPr>
          <w:rFonts w:eastAsia="Times New Roman" w:cs="Calibri"/>
          <w:sz w:val="22"/>
          <w:szCs w:val="22"/>
          <w:lang w:eastAsia="en-US"/>
        </w:rPr>
      </w:pPr>
      <w:r w:rsidRPr="00FE364B">
        <w:rPr>
          <w:rFonts w:eastAsia="Times New Roman" w:cs="Calibri"/>
          <w:sz w:val="22"/>
          <w:szCs w:val="22"/>
          <w:lang w:eastAsia="en-US"/>
        </w:rPr>
        <w:t>Το πρόγραμμα απευθύνεται σε μαθητές</w:t>
      </w:r>
      <w:r w:rsidR="00417F3E">
        <w:rPr>
          <w:rFonts w:eastAsia="Times New Roman" w:cs="Calibri"/>
          <w:sz w:val="22"/>
          <w:szCs w:val="22"/>
          <w:lang w:eastAsia="en-US"/>
        </w:rPr>
        <w:t>/τριες</w:t>
      </w:r>
      <w:r w:rsidRPr="00FE364B">
        <w:rPr>
          <w:rFonts w:eastAsia="Times New Roman" w:cs="Calibri"/>
          <w:sz w:val="22"/>
          <w:szCs w:val="22"/>
          <w:lang w:eastAsia="en-US"/>
        </w:rPr>
        <w:t xml:space="preserve"> της Ε΄ τάξης του Δημοτικού, οι οποίοι/ες  βάση του προγράμματος σπουδών των ΤΠΕ στο Δημοτικό έχουν αποκτήσει τις βασικές δεξιότητες χρήσης Η/Υ. Δίνεται έμφαση στην παρακολούθηση μέσω καθοδηγούμενων φύλλων εργασίας ψηφιακού υλικού από φορείς που δραστηριοποιούνται στο πεδίο</w:t>
      </w:r>
      <w:r w:rsidR="000705DD">
        <w:rPr>
          <w:rFonts w:eastAsia="Times New Roman" w:cs="Calibri"/>
          <w:sz w:val="22"/>
          <w:szCs w:val="22"/>
          <w:lang w:eastAsia="en-US"/>
        </w:rPr>
        <w:t>,</w:t>
      </w:r>
      <w:r w:rsidRPr="00FE364B">
        <w:rPr>
          <w:rFonts w:eastAsia="Times New Roman" w:cs="Calibri"/>
          <w:sz w:val="22"/>
          <w:szCs w:val="22"/>
          <w:lang w:eastAsia="en-US"/>
        </w:rPr>
        <w:t xml:space="preserve"> ενώ ιδιαίτερη βαρύτητα δίνεται στον συνεργατικό σχεδιασμό και στην παραγωγή υλικού ή κανόνων από τις τριμελείς ομάδες των μαθητών/τριών, το οποίο παρουσιάζεται στην ολομέλεια της τάξης, στη συνέχεια αναρτάται στην ιστοσελίδα του σχολείου και τέλος διανέμεται σε έντυπη ή ηλεκτρονική μορφή στους/στις συμμαθητές/τριές τους και τους γονείς τους για διάχυση των γνώσεων, λειτουργώντας σαν μικροί επιμορφωτές/τριες.</w:t>
      </w:r>
    </w:p>
    <w:p w14:paraId="7026E9B9" w14:textId="77777777" w:rsidR="00587ED0" w:rsidRPr="00FE364B" w:rsidRDefault="00587ED0" w:rsidP="00DE67D3">
      <w:pPr>
        <w:pBdr>
          <w:top w:val="single" w:sz="4" w:space="1" w:color="00B0F0"/>
          <w:left w:val="single" w:sz="4" w:space="4" w:color="00B0F0"/>
          <w:bottom w:val="single" w:sz="4" w:space="1" w:color="00B0F0"/>
          <w:right w:val="single" w:sz="4" w:space="4" w:color="00B0F0"/>
        </w:pBdr>
        <w:spacing w:line="276" w:lineRule="auto"/>
        <w:jc w:val="both"/>
        <w:rPr>
          <w:rFonts w:eastAsia="Times New Roman" w:cs="Calibri"/>
          <w:sz w:val="22"/>
          <w:szCs w:val="22"/>
          <w:lang w:eastAsia="en-US"/>
        </w:rPr>
      </w:pPr>
      <w:r w:rsidRPr="00FE364B">
        <w:rPr>
          <w:rFonts w:eastAsia="Times New Roman" w:cs="Calibri"/>
          <w:sz w:val="22"/>
          <w:szCs w:val="22"/>
          <w:lang w:eastAsia="en-US"/>
        </w:rPr>
        <w:t>Επιπρόσθετα σε κάθε εργαστήριο παρέχονται εργασίες από τους φορείς με τις οποίες εμπλέκονται οι τριμελείς ομάδες προκειμένου να αποτι</w:t>
      </w:r>
      <w:r w:rsidR="00ED24C8">
        <w:rPr>
          <w:rFonts w:eastAsia="Times New Roman" w:cs="Calibri"/>
          <w:sz w:val="22"/>
          <w:szCs w:val="22"/>
          <w:lang w:eastAsia="en-US"/>
        </w:rPr>
        <w:t>μήσουν τις γνώσεις που αποκτούν</w:t>
      </w:r>
      <w:r w:rsidRPr="00FE364B">
        <w:rPr>
          <w:rFonts w:eastAsia="Times New Roman" w:cs="Calibri"/>
          <w:sz w:val="22"/>
          <w:szCs w:val="22"/>
          <w:lang w:eastAsia="en-US"/>
        </w:rPr>
        <w:t xml:space="preserve"> από τη συνεργατική μελέτη του υλικού. </w:t>
      </w:r>
    </w:p>
    <w:p w14:paraId="1FE15E7D" w14:textId="2E11B8E0" w:rsidR="00587ED0" w:rsidRPr="00FE364B" w:rsidRDefault="00587ED0" w:rsidP="00DE67D3">
      <w:pPr>
        <w:pBdr>
          <w:top w:val="single" w:sz="4" w:space="1" w:color="00B0F0"/>
          <w:left w:val="single" w:sz="4" w:space="4" w:color="00B0F0"/>
          <w:bottom w:val="single" w:sz="4" w:space="1" w:color="00B0F0"/>
          <w:right w:val="single" w:sz="4" w:space="4" w:color="00B0F0"/>
        </w:pBdr>
        <w:spacing w:line="276" w:lineRule="auto"/>
        <w:jc w:val="both"/>
        <w:rPr>
          <w:rFonts w:eastAsia="Times New Roman" w:cs="Calibri"/>
          <w:sz w:val="22"/>
          <w:szCs w:val="22"/>
          <w:lang w:eastAsia="en-US"/>
        </w:rPr>
      </w:pPr>
      <w:r w:rsidRPr="00FE364B">
        <w:rPr>
          <w:rFonts w:eastAsia="Times New Roman" w:cs="Calibri"/>
          <w:sz w:val="22"/>
          <w:szCs w:val="22"/>
          <w:lang w:eastAsia="en-US"/>
        </w:rPr>
        <w:t xml:space="preserve">Οι εκπαιδευτικοί πρέπει να </w:t>
      </w:r>
      <w:r w:rsidR="00ED24C8">
        <w:rPr>
          <w:rFonts w:eastAsia="Times New Roman" w:cs="Calibri"/>
          <w:sz w:val="22"/>
          <w:szCs w:val="22"/>
          <w:lang w:eastAsia="en-US"/>
        </w:rPr>
        <w:t>εκπαιδεύσουν τους/</w:t>
      </w:r>
      <w:r w:rsidRPr="00FE364B">
        <w:rPr>
          <w:rFonts w:eastAsia="Times New Roman" w:cs="Calibri"/>
          <w:sz w:val="22"/>
          <w:szCs w:val="22"/>
          <w:lang w:eastAsia="en-US"/>
        </w:rPr>
        <w:t xml:space="preserve">τις μαθητές/τριες </w:t>
      </w:r>
      <w:r w:rsidR="00ED24C8">
        <w:rPr>
          <w:rFonts w:eastAsia="Times New Roman" w:cs="Calibri"/>
          <w:sz w:val="22"/>
          <w:szCs w:val="22"/>
          <w:lang w:eastAsia="en-US"/>
        </w:rPr>
        <w:t>σ</w:t>
      </w:r>
      <w:r w:rsidRPr="00FE364B">
        <w:rPr>
          <w:rFonts w:eastAsia="Times New Roman" w:cs="Calibri"/>
          <w:sz w:val="22"/>
          <w:szCs w:val="22"/>
          <w:lang w:eastAsia="en-US"/>
        </w:rPr>
        <w:t>τα στάδια της εργασίας σε ομάδες, όπως τη διατύπωση όλων των απόψεων, την αποτύπωση συμφωνιών και διαφωνιών, την έρευνα για τις ορθότερες απόψεις, τα βήματα αποτύπωσης του προβλήματος, τις προτεινόμενες λύσεις, την υλοποίηση και επαλήθευση προκειμένου να έχουν ρόλο αλλά και συμβολή όλοι/ες οι μαθητές/τριες στη συνεργασία.</w:t>
      </w:r>
      <w:r w:rsidR="00FE364B" w:rsidRPr="00FE364B">
        <w:rPr>
          <w:rFonts w:eastAsia="Times New Roman" w:cs="Calibri"/>
          <w:sz w:val="22"/>
          <w:szCs w:val="22"/>
          <w:lang w:eastAsia="en-US"/>
        </w:rPr>
        <w:t xml:space="preserve"> Βασιζόμενοι/ες στην εκτεταμένη χρήση των νέων τεχνολογιών και του διαδικτύου στην εξ αποστάσεως διδασκαλία, τον καιρό της πανδημίας</w:t>
      </w:r>
      <w:r w:rsidR="000705DD">
        <w:rPr>
          <w:rFonts w:eastAsia="Times New Roman" w:cs="Calibri"/>
          <w:sz w:val="22"/>
          <w:szCs w:val="22"/>
          <w:lang w:eastAsia="en-US"/>
        </w:rPr>
        <w:t>,</w:t>
      </w:r>
      <w:r w:rsidR="00FE364B" w:rsidRPr="00FE364B">
        <w:rPr>
          <w:rFonts w:eastAsia="Times New Roman" w:cs="Calibri"/>
          <w:sz w:val="22"/>
          <w:szCs w:val="22"/>
          <w:lang w:eastAsia="en-US"/>
        </w:rPr>
        <w:t xml:space="preserve"> κρίνεται αναγκαία η υλοποίηση παρόμοιων εργαστηρίων με σκοπό να αποκτήσουν οι μαθητές/τριες τις απαραίτητες τεχνολογικές γνώσεις και δεξιότητες έτσι ώστε να μπορούν να πλοηγηθούν με ασφάλεια στο διαδίκτυο αλλά και στην πορεία των σπουδών τους να αλλάξουν στάσεις όσον αφορά στη χρήση τους με δημιουργικό και κατάλληλο τρόπο</w:t>
      </w:r>
      <w:r w:rsidR="00DE67D3">
        <w:rPr>
          <w:rFonts w:eastAsia="Times New Roman" w:cs="Calibri"/>
          <w:sz w:val="22"/>
          <w:szCs w:val="22"/>
          <w:lang w:eastAsia="en-US"/>
        </w:rPr>
        <w:t>.</w:t>
      </w:r>
    </w:p>
    <w:p w14:paraId="23F293B0" w14:textId="77777777" w:rsidR="0067688D" w:rsidRPr="00FE364B" w:rsidRDefault="00587ED0" w:rsidP="00FE364B">
      <w:pPr>
        <w:spacing w:line="276" w:lineRule="auto"/>
        <w:jc w:val="both"/>
        <w:rPr>
          <w:sz w:val="22"/>
          <w:szCs w:val="22"/>
        </w:rPr>
      </w:pPr>
      <w:r w:rsidRPr="00FE364B">
        <w:rPr>
          <w:rFonts w:eastAsia="Times New Roman" w:cs="Calibri"/>
          <w:sz w:val="22"/>
          <w:szCs w:val="22"/>
          <w:lang w:eastAsia="en-US"/>
        </w:rPr>
        <w:t xml:space="preserve">.  </w:t>
      </w:r>
    </w:p>
    <w:sectPr w:rsidR="0067688D" w:rsidRPr="00FE364B">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C50A8" w14:textId="77777777" w:rsidR="00FE364B" w:rsidRDefault="00FE364B" w:rsidP="00FE364B">
      <w:r>
        <w:separator/>
      </w:r>
    </w:p>
  </w:endnote>
  <w:endnote w:type="continuationSeparator" w:id="0">
    <w:p w14:paraId="44536200" w14:textId="77777777" w:rsidR="00FE364B" w:rsidRDefault="00FE364B" w:rsidP="00FE3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8613" w14:textId="77777777" w:rsidR="00FE364B" w:rsidRDefault="00FE364B" w:rsidP="00FE364B">
    <w:pPr>
      <w:pStyle w:val="a4"/>
      <w:jc w:val="center"/>
    </w:pPr>
    <w:r>
      <w:rPr>
        <w:noProof/>
      </w:rPr>
      <w:drawing>
        <wp:inline distT="0" distB="0" distL="0" distR="0" wp14:anchorId="500C7BC6" wp14:editId="09F53094">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9C35" w14:textId="77777777" w:rsidR="00FE364B" w:rsidRDefault="00FE364B" w:rsidP="00FE364B">
      <w:r>
        <w:separator/>
      </w:r>
    </w:p>
  </w:footnote>
  <w:footnote w:type="continuationSeparator" w:id="0">
    <w:p w14:paraId="348F78CA" w14:textId="77777777" w:rsidR="00FE364B" w:rsidRDefault="00FE364B" w:rsidP="00FE3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4A851" w14:textId="77777777" w:rsidR="00FE364B" w:rsidRDefault="00FE364B" w:rsidP="00FE364B">
    <w:pPr>
      <w:pStyle w:val="a3"/>
    </w:pPr>
  </w:p>
  <w:p w14:paraId="2449F395" w14:textId="77777777" w:rsidR="00FE364B" w:rsidRDefault="00FE364B" w:rsidP="00FE364B">
    <w:pPr>
      <w:pStyle w:val="a3"/>
      <w:jc w:val="center"/>
    </w:pPr>
    <w:r>
      <w:rPr>
        <w:noProof/>
      </w:rPr>
      <w:drawing>
        <wp:inline distT="0" distB="0" distL="0" distR="0" wp14:anchorId="5087A76F" wp14:editId="7F2F2E34">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p w14:paraId="441271E5" w14:textId="77777777" w:rsidR="00FE364B" w:rsidRDefault="00FE364B" w:rsidP="00FE364B">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E1C"/>
    <w:rsid w:val="000705DD"/>
    <w:rsid w:val="00417F3E"/>
    <w:rsid w:val="004D4E1C"/>
    <w:rsid w:val="00587ED0"/>
    <w:rsid w:val="0067688D"/>
    <w:rsid w:val="00B84267"/>
    <w:rsid w:val="00DE67D3"/>
    <w:rsid w:val="00ED24C8"/>
    <w:rsid w:val="00FE36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442AC"/>
  <w15:docId w15:val="{37769235-A7CB-49D3-B61A-864342FD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ED0"/>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364B"/>
    <w:pPr>
      <w:tabs>
        <w:tab w:val="center" w:pos="4153"/>
        <w:tab w:val="right" w:pos="8306"/>
      </w:tabs>
    </w:pPr>
  </w:style>
  <w:style w:type="character" w:customStyle="1" w:styleId="Char">
    <w:name w:val="Κεφαλίδα Char"/>
    <w:basedOn w:val="a0"/>
    <w:link w:val="a3"/>
    <w:uiPriority w:val="99"/>
    <w:rsid w:val="00FE364B"/>
    <w:rPr>
      <w:rFonts w:ascii="Calibri" w:eastAsia="Calibri" w:hAnsi="Calibri" w:cs="Arial"/>
      <w:sz w:val="20"/>
      <w:szCs w:val="20"/>
      <w:lang w:eastAsia="el-GR"/>
    </w:rPr>
  </w:style>
  <w:style w:type="paragraph" w:styleId="a4">
    <w:name w:val="footer"/>
    <w:basedOn w:val="a"/>
    <w:link w:val="Char0"/>
    <w:uiPriority w:val="99"/>
    <w:unhideWhenUsed/>
    <w:rsid w:val="00FE364B"/>
    <w:pPr>
      <w:tabs>
        <w:tab w:val="center" w:pos="4153"/>
        <w:tab w:val="right" w:pos="8306"/>
      </w:tabs>
    </w:pPr>
  </w:style>
  <w:style w:type="character" w:customStyle="1" w:styleId="Char0">
    <w:name w:val="Υποσέλιδο Char"/>
    <w:basedOn w:val="a0"/>
    <w:link w:val="a4"/>
    <w:uiPriority w:val="99"/>
    <w:rsid w:val="00FE364B"/>
    <w:rPr>
      <w:rFonts w:ascii="Calibri" w:eastAsia="Calibri" w:hAnsi="Calibri" w:cs="Arial"/>
      <w:sz w:val="20"/>
      <w:szCs w:val="20"/>
      <w:lang w:eastAsia="el-GR"/>
    </w:rPr>
  </w:style>
  <w:style w:type="paragraph" w:styleId="a5">
    <w:name w:val="Balloon Text"/>
    <w:basedOn w:val="a"/>
    <w:link w:val="Char1"/>
    <w:uiPriority w:val="99"/>
    <w:semiHidden/>
    <w:unhideWhenUsed/>
    <w:rsid w:val="00FE364B"/>
    <w:rPr>
      <w:rFonts w:ascii="Tahoma" w:hAnsi="Tahoma" w:cs="Tahoma"/>
      <w:sz w:val="16"/>
      <w:szCs w:val="16"/>
    </w:rPr>
  </w:style>
  <w:style w:type="character" w:customStyle="1" w:styleId="Char1">
    <w:name w:val="Κείμενο πλαισίου Char"/>
    <w:basedOn w:val="a0"/>
    <w:link w:val="a5"/>
    <w:uiPriority w:val="99"/>
    <w:semiHidden/>
    <w:rsid w:val="00FE364B"/>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291</Words>
  <Characters>1577</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eftky</dc:creator>
  <cp:lastModifiedBy>Θεοδωρακοπούλου Παναγιώτα</cp:lastModifiedBy>
  <cp:revision>3</cp:revision>
  <dcterms:created xsi:type="dcterms:W3CDTF">2025-04-30T11:30:00Z</dcterms:created>
  <dcterms:modified xsi:type="dcterms:W3CDTF">2025-05-23T07:13:00Z</dcterms:modified>
</cp:coreProperties>
</file>