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938D9" w14:textId="1F89C7D3" w:rsidR="007B6F86" w:rsidRPr="004B6C63" w:rsidRDefault="00897169" w:rsidP="00897169">
      <w:pPr>
        <w:jc w:val="center"/>
        <w:rPr>
          <w:rFonts w:ascii="Calibri" w:hAnsi="Calibri"/>
          <w:color w:val="000000"/>
          <w:sz w:val="20"/>
        </w:rPr>
      </w:pPr>
      <w:r>
        <w:rPr>
          <w:noProof/>
        </w:rPr>
        <w:drawing>
          <wp:inline distT="0" distB="0" distL="0" distR="0" wp14:anchorId="03C3A573" wp14:editId="03AEDE4F">
            <wp:extent cx="3590925" cy="833755"/>
            <wp:effectExtent l="0" t="0" r="0" b="4445"/>
            <wp:docPr id="2" name="Εικόνα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7" t="15501" r="-2551" b="17496"/>
                    <a:stretch/>
                  </pic:blipFill>
                  <pic:spPr bwMode="auto">
                    <a:xfrm>
                      <a:off x="0" y="0"/>
                      <a:ext cx="3590925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D6AD4F" w14:textId="77777777" w:rsidR="007B6F86" w:rsidRPr="004B6C63" w:rsidRDefault="007B6F86" w:rsidP="007B6F86">
      <w:pPr>
        <w:pStyle w:val="1"/>
        <w:rPr>
          <w:rFonts w:ascii="Calibri" w:hAnsi="Calibri"/>
        </w:rPr>
      </w:pPr>
      <w:r>
        <w:rPr>
          <w:rFonts w:ascii="Calibri" w:hAnsi="Calibri"/>
        </w:rPr>
        <w:t>Ε</w:t>
      </w:r>
      <w:r w:rsidRPr="004B6C63">
        <w:rPr>
          <w:rFonts w:ascii="Calibri" w:hAnsi="Calibri"/>
        </w:rPr>
        <w:t>KΠAIΔEYTIKH MOYΣEIOΣKEYH</w:t>
      </w:r>
    </w:p>
    <w:p w14:paraId="7DC36652" w14:textId="77777777" w:rsidR="007B6F86" w:rsidRPr="004B6C63" w:rsidRDefault="007B6F86" w:rsidP="007B6F86">
      <w:pPr>
        <w:jc w:val="center"/>
        <w:rPr>
          <w:rFonts w:ascii="Calibri" w:hAnsi="Calibri"/>
          <w:b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>«</w:t>
      </w:r>
      <w:r>
        <w:rPr>
          <w:rFonts w:ascii="Calibri" w:hAnsi="Calibri"/>
          <w:b/>
          <w:color w:val="000000"/>
          <w:sz w:val="20"/>
        </w:rPr>
        <w:t>ΩΣ ΤΟ ΜΕΔΟΥΛΙ</w:t>
      </w:r>
      <w:r w:rsidRPr="004B6C63">
        <w:rPr>
          <w:rFonts w:ascii="Calibri" w:hAnsi="Calibri"/>
          <w:b/>
          <w:color w:val="000000"/>
          <w:sz w:val="20"/>
        </w:rPr>
        <w:t>»</w:t>
      </w:r>
    </w:p>
    <w:p w14:paraId="4C394196" w14:textId="77777777" w:rsidR="007B6F86" w:rsidRPr="004B6C63" w:rsidRDefault="007B6F86" w:rsidP="007B6F86">
      <w:pPr>
        <w:rPr>
          <w:rFonts w:ascii="Calibri" w:hAnsi="Calibri"/>
          <w:color w:val="000000"/>
          <w:sz w:val="20"/>
        </w:rPr>
      </w:pPr>
    </w:p>
    <w:p w14:paraId="4B96039D" w14:textId="77777777" w:rsidR="007B6F86" w:rsidRPr="004B6C63" w:rsidRDefault="007B6F86" w:rsidP="007B6F86">
      <w:pPr>
        <w:pStyle w:val="a3"/>
        <w:jc w:val="both"/>
        <w:rPr>
          <w:rFonts w:ascii="Calibri" w:hAnsi="Calibri"/>
        </w:rPr>
      </w:pPr>
      <w:r w:rsidRPr="004B6C63">
        <w:rPr>
          <w:rFonts w:ascii="Calibri" w:hAnsi="Calibri"/>
        </w:rPr>
        <w:t>ONOMA EKΠAIΔEYTIKOY</w:t>
      </w:r>
      <w:r w:rsidRPr="004B6C63">
        <w:rPr>
          <w:rFonts w:ascii="Calibri" w:hAnsi="Calibri"/>
        </w:rPr>
        <w:tab/>
        <w:t>:...........................................................AΔT........................................</w:t>
      </w:r>
    </w:p>
    <w:p w14:paraId="55157BFF" w14:textId="77777777" w:rsidR="007B6F86" w:rsidRPr="004B6C63" w:rsidRDefault="007B6F86" w:rsidP="007B6F86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>ΔIEYΘYNΣ</w:t>
      </w:r>
      <w:r>
        <w:rPr>
          <w:rFonts w:ascii="Calibri" w:hAnsi="Calibri"/>
          <w:color w:val="000000"/>
          <w:sz w:val="20"/>
        </w:rPr>
        <w:t xml:space="preserve">H EKΠAIΔEYTIKOY </w:t>
      </w:r>
      <w:r w:rsidRPr="004B6C63">
        <w:rPr>
          <w:rFonts w:ascii="Calibri" w:hAnsi="Calibri"/>
          <w:color w:val="000000"/>
          <w:sz w:val="20"/>
        </w:rPr>
        <w:t>:...........................................................T.K.........................................</w:t>
      </w:r>
    </w:p>
    <w:p w14:paraId="3442B6EF" w14:textId="77777777" w:rsidR="007B6F86" w:rsidRPr="004B6C63" w:rsidRDefault="007B6F86" w:rsidP="007B6F86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>ONOMA ΣXOΛEIOY :.........................................................................................................</w:t>
      </w:r>
    </w:p>
    <w:p w14:paraId="7E70CBBB" w14:textId="77777777" w:rsidR="007B6F86" w:rsidRPr="004B6C63" w:rsidRDefault="007B6F86" w:rsidP="007B6F86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ΔIEYΘYNΣH ΣXOΛEIOY :...........................................................T.K......................................... </w:t>
      </w:r>
    </w:p>
    <w:p w14:paraId="4844CE21" w14:textId="77777777" w:rsidR="007B6F86" w:rsidRPr="004B6C63" w:rsidRDefault="007B6F86" w:rsidP="007B6F86">
      <w:pPr>
        <w:jc w:val="both"/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 xml:space="preserve">THΛ. EKΠAIΔEYTIKOY </w:t>
      </w:r>
      <w:r w:rsidRPr="004B6C63">
        <w:rPr>
          <w:rFonts w:ascii="Calibri" w:hAnsi="Calibri"/>
          <w:color w:val="000000"/>
          <w:sz w:val="20"/>
        </w:rPr>
        <w:t>:............................................THΛ. ΣXOΛEIOY:...................................</w:t>
      </w:r>
    </w:p>
    <w:p w14:paraId="12A491F2" w14:textId="77777777" w:rsidR="007B6F86" w:rsidRPr="004B6C63" w:rsidRDefault="007B6F86" w:rsidP="007B6F86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  <w:lang w:val="en-US"/>
        </w:rPr>
        <w:t>E</w:t>
      </w:r>
      <w:r w:rsidRPr="004B6C63">
        <w:rPr>
          <w:rFonts w:ascii="Calibri" w:hAnsi="Calibri"/>
          <w:color w:val="000000"/>
          <w:sz w:val="20"/>
        </w:rPr>
        <w:t>-</w:t>
      </w:r>
      <w:r w:rsidRPr="004B6C63">
        <w:rPr>
          <w:rFonts w:ascii="Calibri" w:hAnsi="Calibri"/>
          <w:color w:val="000000"/>
          <w:sz w:val="20"/>
          <w:lang w:val="en-US"/>
        </w:rPr>
        <w:t>MAIL</w:t>
      </w:r>
      <w:r w:rsidRPr="004B6C63">
        <w:rPr>
          <w:rFonts w:ascii="Calibri" w:hAnsi="Calibri"/>
          <w:color w:val="000000"/>
          <w:sz w:val="20"/>
        </w:rPr>
        <w:t xml:space="preserve"> ΕΚΠΑΙΔΕΥΤΙΚΟΥ……………………………………………………………………………………..</w:t>
      </w:r>
    </w:p>
    <w:p w14:paraId="4E7FAF1B" w14:textId="77777777" w:rsidR="007B6F86" w:rsidRPr="004B6C63" w:rsidRDefault="007B6F86" w:rsidP="007B6F86">
      <w:pPr>
        <w:jc w:val="both"/>
        <w:rPr>
          <w:rFonts w:ascii="Calibri" w:hAnsi="Calibri"/>
          <w:color w:val="000000"/>
          <w:sz w:val="20"/>
        </w:rPr>
      </w:pPr>
    </w:p>
    <w:p w14:paraId="136D6F82" w14:textId="77777777" w:rsidR="007B6F86" w:rsidRPr="004B6C63" w:rsidRDefault="007B6F86" w:rsidP="007B6F86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H </w:t>
      </w:r>
      <w:proofErr w:type="spellStart"/>
      <w:r w:rsidRPr="004B6C63">
        <w:rPr>
          <w:rFonts w:ascii="Calibri" w:hAnsi="Calibri"/>
          <w:color w:val="000000"/>
          <w:sz w:val="20"/>
        </w:rPr>
        <w:t>Eκπαιδευτική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</w:t>
      </w:r>
      <w:proofErr w:type="spellStart"/>
      <w:r w:rsidRPr="004B6C63">
        <w:rPr>
          <w:rFonts w:ascii="Calibri" w:hAnsi="Calibri"/>
          <w:color w:val="000000"/>
          <w:sz w:val="20"/>
        </w:rPr>
        <w:t>Mουσειοσκευή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που παραλαμβάνω την ......................... δανείζεται στο σχολείο μας δωρεάν από την Εφορεία Αρχαιοτήτων Ιωαννίνων, Υπουργείο Πολιτισμού και Αθλητισμού για αποκλειστικά εκπαιδευτική χρήση. Δεν επιτρέπεται η χρησιμοποίηση του υλικού από κάποιον που δεν έχει υποβάλει αίτηση ή που πληρώνεται επιπλέον για την χρήση και επίδειξή του σε μία συγκεκριμένη ομάδα. </w:t>
      </w:r>
    </w:p>
    <w:p w14:paraId="685B99C1" w14:textId="77777777" w:rsidR="007B6F86" w:rsidRPr="004B6C63" w:rsidRDefault="007B6F86" w:rsidP="007B6F86">
      <w:pPr>
        <w:jc w:val="both"/>
        <w:rPr>
          <w:rFonts w:ascii="Calibri" w:hAnsi="Calibri"/>
          <w:b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>Δεν επιτρέπεται η αντιγραφή του υλικού.</w:t>
      </w:r>
    </w:p>
    <w:p w14:paraId="1D265E8D" w14:textId="77777777" w:rsidR="007B6F86" w:rsidRPr="004B6C63" w:rsidRDefault="007B6F86" w:rsidP="007B6F86">
      <w:pPr>
        <w:jc w:val="both"/>
        <w:rPr>
          <w:rFonts w:ascii="Calibri" w:hAnsi="Calibri"/>
          <w:b/>
          <w:color w:val="000000"/>
          <w:sz w:val="20"/>
        </w:rPr>
      </w:pPr>
    </w:p>
    <w:p w14:paraId="64060E1A" w14:textId="77777777" w:rsidR="007B6F86" w:rsidRDefault="007B6F86" w:rsidP="007B6F86">
      <w:pPr>
        <w:jc w:val="both"/>
        <w:rPr>
          <w:rFonts w:ascii="Calibri" w:hAnsi="Calibri"/>
          <w:b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 xml:space="preserve">Περιεχόμενα Εκπαιδευτικής </w:t>
      </w:r>
      <w:proofErr w:type="spellStart"/>
      <w:r w:rsidRPr="004B6C63">
        <w:rPr>
          <w:rFonts w:ascii="Calibri" w:hAnsi="Calibri"/>
          <w:b/>
          <w:color w:val="000000"/>
          <w:sz w:val="20"/>
        </w:rPr>
        <w:t>Mουσειοσκευής</w:t>
      </w:r>
      <w:proofErr w:type="spellEnd"/>
    </w:p>
    <w:p w14:paraId="5757F534" w14:textId="77777777" w:rsidR="007B6F86" w:rsidRPr="007B6F86" w:rsidRDefault="007B6F86" w:rsidP="007B6F86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7B6F86">
        <w:rPr>
          <w:rFonts w:ascii="Calibri" w:eastAsia="Μοντέρνα" w:hAnsi="Calibri"/>
          <w:color w:val="000000"/>
          <w:sz w:val="20"/>
          <w:szCs w:val="20"/>
        </w:rPr>
        <w:t>Μία (1) τρισδιάστατη κατασκευή φωτιάς</w:t>
      </w:r>
    </w:p>
    <w:p w14:paraId="6466AC19" w14:textId="77777777" w:rsidR="007B6F86" w:rsidRPr="007B6F86" w:rsidRDefault="007B6F86" w:rsidP="007B6F86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7B6F86">
        <w:rPr>
          <w:rFonts w:ascii="Calibri" w:eastAsia="Μοντέρνα" w:hAnsi="Calibri"/>
          <w:color w:val="000000"/>
          <w:sz w:val="20"/>
          <w:szCs w:val="20"/>
        </w:rPr>
        <w:t>Ένα (1) αντίγραφο φάλαγγας ζώου με μήκος περ. 3,5 εκ.</w:t>
      </w:r>
    </w:p>
    <w:p w14:paraId="51E51D9D" w14:textId="77777777" w:rsidR="007B6F86" w:rsidRPr="007B6F86" w:rsidRDefault="007B6F86" w:rsidP="007B6F86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7B6F86">
        <w:rPr>
          <w:rFonts w:ascii="Calibri" w:eastAsia="Μοντέρνα" w:hAnsi="Calibri"/>
          <w:color w:val="000000"/>
          <w:sz w:val="20"/>
          <w:szCs w:val="20"/>
        </w:rPr>
        <w:t>Ένα (1) αντίγραφο φάλαγγας ζώου με μήκος περ. 6 εκ.</w:t>
      </w:r>
    </w:p>
    <w:p w14:paraId="5DADE467" w14:textId="77777777" w:rsidR="007B6F86" w:rsidRPr="007B6F86" w:rsidRDefault="007B6F86" w:rsidP="007B6F86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7B6F86">
        <w:rPr>
          <w:rFonts w:ascii="Calibri" w:eastAsia="Μοντέρνα" w:hAnsi="Calibri"/>
          <w:color w:val="000000"/>
          <w:sz w:val="20"/>
          <w:szCs w:val="20"/>
        </w:rPr>
        <w:t>Ένα (1) αντίγραφο μακρού οστού ζώου με μήκος περ. 14 εκ.</w:t>
      </w:r>
    </w:p>
    <w:p w14:paraId="7320317C" w14:textId="77777777" w:rsidR="007B6F86" w:rsidRPr="007B6F86" w:rsidRDefault="007B6F86" w:rsidP="007B6F86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7B6F86">
        <w:rPr>
          <w:rFonts w:ascii="Calibri" w:eastAsia="Μοντέρνα" w:hAnsi="Calibri"/>
          <w:color w:val="000000"/>
          <w:sz w:val="20"/>
          <w:szCs w:val="20"/>
        </w:rPr>
        <w:t>Ένα (1) αντίγραφο αιχμής δόρατος με μήκος περ. 6 εκ.</w:t>
      </w:r>
    </w:p>
    <w:p w14:paraId="35175BBB" w14:textId="77777777" w:rsidR="007B6F86" w:rsidRPr="007B6F86" w:rsidRDefault="007B6F86" w:rsidP="007B6F86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7B6F86">
        <w:rPr>
          <w:rFonts w:ascii="Calibri" w:eastAsia="Μοντέρνα" w:hAnsi="Calibri"/>
          <w:color w:val="000000"/>
          <w:sz w:val="20"/>
          <w:szCs w:val="20"/>
        </w:rPr>
        <w:t>Ένα (1) αντίγραφο δοντιού ρινόκερου</w:t>
      </w:r>
    </w:p>
    <w:p w14:paraId="5C26EE2C" w14:textId="77777777" w:rsidR="007B6F86" w:rsidRPr="007B6F86" w:rsidRDefault="007B6F86" w:rsidP="007B6F86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7B6F86">
        <w:rPr>
          <w:rFonts w:ascii="Calibri" w:eastAsia="Μοντέρνα" w:hAnsi="Calibri"/>
          <w:color w:val="000000"/>
          <w:sz w:val="20"/>
          <w:szCs w:val="20"/>
        </w:rPr>
        <w:t>Ένα (1) βαζάκι ώχρας</w:t>
      </w:r>
    </w:p>
    <w:p w14:paraId="5C8BF4A2" w14:textId="77777777" w:rsidR="007B6F86" w:rsidRPr="007B6F86" w:rsidRDefault="007B6F86" w:rsidP="007B6F86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7B6F86">
        <w:rPr>
          <w:rFonts w:ascii="Calibri" w:eastAsia="Μοντέρνα" w:hAnsi="Calibri"/>
          <w:color w:val="000000"/>
          <w:sz w:val="20"/>
          <w:szCs w:val="20"/>
        </w:rPr>
        <w:t xml:space="preserve">Ένα (1) </w:t>
      </w:r>
      <w:proofErr w:type="spellStart"/>
      <w:r w:rsidRPr="007B6F86">
        <w:rPr>
          <w:rFonts w:ascii="Calibri" w:eastAsia="Μοντέρνα" w:hAnsi="Calibri"/>
          <w:color w:val="000000"/>
          <w:sz w:val="20"/>
          <w:szCs w:val="20"/>
        </w:rPr>
        <w:t>Usb</w:t>
      </w:r>
      <w:proofErr w:type="spellEnd"/>
      <w:r w:rsidRPr="007B6F86">
        <w:rPr>
          <w:rFonts w:ascii="Calibri" w:eastAsia="Μοντέρνα" w:hAnsi="Calibri"/>
          <w:color w:val="000000"/>
          <w:sz w:val="20"/>
          <w:szCs w:val="20"/>
        </w:rPr>
        <w:t xml:space="preserve"> </w:t>
      </w:r>
      <w:proofErr w:type="spellStart"/>
      <w:r w:rsidRPr="007B6F86">
        <w:rPr>
          <w:rFonts w:ascii="Calibri" w:eastAsia="Μοντέρνα" w:hAnsi="Calibri"/>
          <w:color w:val="000000"/>
          <w:sz w:val="20"/>
          <w:szCs w:val="20"/>
        </w:rPr>
        <w:t>stick</w:t>
      </w:r>
      <w:proofErr w:type="spellEnd"/>
    </w:p>
    <w:p w14:paraId="0034E537" w14:textId="77777777" w:rsidR="007B6F86" w:rsidRPr="007B6F86" w:rsidRDefault="007B6F86" w:rsidP="007B6F86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7B6F86">
        <w:rPr>
          <w:rFonts w:ascii="Calibri" w:eastAsia="Μοντέρνα" w:hAnsi="Calibri"/>
          <w:color w:val="000000"/>
          <w:sz w:val="20"/>
          <w:szCs w:val="20"/>
        </w:rPr>
        <w:t>Ένα (1) πουγκί με πυριτόλιθους</w:t>
      </w:r>
    </w:p>
    <w:p w14:paraId="084A13D9" w14:textId="77777777" w:rsidR="007B6F86" w:rsidRPr="007B6F86" w:rsidRDefault="007B6F86" w:rsidP="007B6F86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7B6F86">
        <w:rPr>
          <w:rFonts w:ascii="Calibri" w:eastAsia="Μοντέρνα" w:hAnsi="Calibri"/>
          <w:color w:val="000000"/>
          <w:sz w:val="20"/>
          <w:szCs w:val="20"/>
        </w:rPr>
        <w:t>Δύο (2) πειραματικά εργαλεία</w:t>
      </w:r>
    </w:p>
    <w:p w14:paraId="1CE82D66" w14:textId="77777777" w:rsidR="007B6F86" w:rsidRPr="007B6F86" w:rsidRDefault="007B6F86" w:rsidP="007B6F86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7B6F86">
        <w:rPr>
          <w:rFonts w:ascii="Calibri" w:eastAsia="Μοντέρνα" w:hAnsi="Calibri"/>
          <w:color w:val="000000"/>
          <w:sz w:val="20"/>
          <w:szCs w:val="20"/>
        </w:rPr>
        <w:t>Τριάντα οχτώ (38) κάρτες 20Χ20 εκ.</w:t>
      </w:r>
    </w:p>
    <w:p w14:paraId="12226170" w14:textId="77777777" w:rsidR="007B6F86" w:rsidRPr="007B6F86" w:rsidRDefault="007B6F86" w:rsidP="007B6F86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7B6F86">
        <w:rPr>
          <w:rFonts w:ascii="Calibri" w:eastAsia="Μοντέρνα" w:hAnsi="Calibri"/>
          <w:color w:val="000000"/>
          <w:sz w:val="20"/>
          <w:szCs w:val="20"/>
        </w:rPr>
        <w:t xml:space="preserve">Ένα (1) χάρτη </w:t>
      </w:r>
      <w:proofErr w:type="spellStart"/>
      <w:r w:rsidRPr="007B6F86">
        <w:rPr>
          <w:rFonts w:ascii="Calibri" w:eastAsia="Μοντέρνα" w:hAnsi="Calibri"/>
          <w:color w:val="000000"/>
          <w:sz w:val="20"/>
          <w:szCs w:val="20"/>
        </w:rPr>
        <w:t>επιδαπέδιο</w:t>
      </w:r>
      <w:proofErr w:type="spellEnd"/>
      <w:r w:rsidRPr="007B6F86">
        <w:rPr>
          <w:rFonts w:ascii="Calibri" w:eastAsia="Μοντέρνα" w:hAnsi="Calibri"/>
          <w:color w:val="000000"/>
          <w:sz w:val="20"/>
          <w:szCs w:val="20"/>
        </w:rPr>
        <w:t xml:space="preserve"> 120 Χ 137 εκ.</w:t>
      </w:r>
    </w:p>
    <w:p w14:paraId="4C00C38A" w14:textId="77777777" w:rsidR="007B6F86" w:rsidRPr="007B6F86" w:rsidRDefault="007B6F86" w:rsidP="007B6F86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7B6F86">
        <w:rPr>
          <w:rFonts w:ascii="Calibri" w:eastAsia="Μοντέρνα" w:hAnsi="Calibri"/>
          <w:color w:val="000000"/>
          <w:sz w:val="20"/>
          <w:szCs w:val="20"/>
        </w:rPr>
        <w:t>Ένα (1) έντυπο οδηγιών 16 σελίδων</w:t>
      </w:r>
    </w:p>
    <w:p w14:paraId="545A7004" w14:textId="77777777" w:rsidR="007B6F86" w:rsidRPr="007B6F86" w:rsidRDefault="007B6F86" w:rsidP="007B6F86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7B6F86">
        <w:rPr>
          <w:rFonts w:ascii="Calibri" w:eastAsia="Μοντέρνα" w:hAnsi="Calibri"/>
          <w:color w:val="000000"/>
          <w:sz w:val="20"/>
          <w:szCs w:val="20"/>
        </w:rPr>
        <w:t>Ένα (1) φάκελο για την αποθήκευση των φύλλων αξιολόγησης</w:t>
      </w:r>
    </w:p>
    <w:p w14:paraId="2C883ABF" w14:textId="77777777" w:rsidR="007B6F86" w:rsidRDefault="007B6F86" w:rsidP="007B6F86">
      <w:pPr>
        <w:jc w:val="both"/>
        <w:rPr>
          <w:rFonts w:ascii="Calibri" w:hAnsi="Calibri"/>
          <w:b/>
          <w:color w:val="000000"/>
          <w:sz w:val="20"/>
        </w:rPr>
      </w:pPr>
    </w:p>
    <w:p w14:paraId="01427D71" w14:textId="77777777" w:rsidR="007B6F86" w:rsidRPr="004B6C63" w:rsidRDefault="007B6F86" w:rsidP="007B6F86">
      <w:pPr>
        <w:jc w:val="both"/>
        <w:rPr>
          <w:rFonts w:ascii="Calibri" w:hAnsi="Calibri"/>
          <w:b/>
          <w:color w:val="000000"/>
          <w:sz w:val="20"/>
        </w:rPr>
      </w:pPr>
      <w:proofErr w:type="spellStart"/>
      <w:r w:rsidRPr="004B6C63">
        <w:rPr>
          <w:rFonts w:ascii="Calibri" w:hAnsi="Calibri"/>
          <w:b/>
          <w:color w:val="000000"/>
          <w:sz w:val="20"/>
        </w:rPr>
        <w:t>Oι</w:t>
      </w:r>
      <w:proofErr w:type="spellEnd"/>
      <w:r w:rsidRPr="004B6C63">
        <w:rPr>
          <w:rFonts w:ascii="Calibri" w:hAnsi="Calibri"/>
          <w:b/>
          <w:color w:val="000000"/>
          <w:sz w:val="20"/>
        </w:rPr>
        <w:t xml:space="preserve"> υποχρεώσεις του σχολείου και του εκπαιδευτικού προς την </w:t>
      </w:r>
      <w:proofErr w:type="spellStart"/>
      <w:r w:rsidRPr="004B6C63">
        <w:rPr>
          <w:rFonts w:ascii="Calibri" w:hAnsi="Calibri"/>
          <w:b/>
          <w:color w:val="000000"/>
          <w:sz w:val="20"/>
        </w:rPr>
        <w:t>Yπηρεσία</w:t>
      </w:r>
      <w:proofErr w:type="spellEnd"/>
      <w:r w:rsidRPr="004B6C63">
        <w:rPr>
          <w:rFonts w:ascii="Calibri" w:hAnsi="Calibri"/>
          <w:b/>
          <w:color w:val="000000"/>
          <w:sz w:val="20"/>
        </w:rPr>
        <w:t xml:space="preserve"> μας είναι οι εξής:</w:t>
      </w:r>
    </w:p>
    <w:p w14:paraId="6ED31989" w14:textId="77777777" w:rsidR="007B6F86" w:rsidRPr="004B6C63" w:rsidRDefault="007B6F86" w:rsidP="007B6F86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1. </w:t>
      </w:r>
      <w:proofErr w:type="spellStart"/>
      <w:r w:rsidRPr="004B6C63">
        <w:rPr>
          <w:rFonts w:ascii="Calibri" w:hAnsi="Calibri"/>
          <w:color w:val="000000"/>
          <w:sz w:val="20"/>
        </w:rPr>
        <w:t>Nα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παραδώσει τη </w:t>
      </w:r>
      <w:proofErr w:type="spellStart"/>
      <w:r w:rsidRPr="004B6C63">
        <w:rPr>
          <w:rFonts w:ascii="Calibri" w:hAnsi="Calibri"/>
          <w:color w:val="000000"/>
          <w:sz w:val="20"/>
        </w:rPr>
        <w:t>μουσειοσκευή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στην άριστη κατάσταση που την παρέλαβε και με όλα τα αντικείμενα που αυτή περιείχε. Σε περίπτωση φθοράς ή απώλειας αντικειμένων, το σχολείο ή ο εκπαιδευτικός επιβαρύνεται με το κόστος αποκατάστασης των εν λόγω αντικειμένων.</w:t>
      </w:r>
    </w:p>
    <w:p w14:paraId="33879388" w14:textId="77777777" w:rsidR="007B6F86" w:rsidRPr="004B6C63" w:rsidRDefault="007B6F86" w:rsidP="007B6F86">
      <w:pPr>
        <w:jc w:val="both"/>
        <w:rPr>
          <w:rFonts w:ascii="Calibri" w:hAnsi="Calibri"/>
          <w:color w:val="000000"/>
          <w:sz w:val="20"/>
        </w:rPr>
      </w:pPr>
    </w:p>
    <w:p w14:paraId="7333AA09" w14:textId="77777777" w:rsidR="007B6F86" w:rsidRPr="004B6C63" w:rsidRDefault="007B6F86" w:rsidP="007B6F86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2. </w:t>
      </w:r>
      <w:proofErr w:type="spellStart"/>
      <w:r w:rsidRPr="004B6C63">
        <w:rPr>
          <w:rFonts w:ascii="Calibri" w:hAnsi="Calibri"/>
          <w:color w:val="000000"/>
          <w:sz w:val="20"/>
        </w:rPr>
        <w:t>Nα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επιστρέψει τη </w:t>
      </w:r>
      <w:proofErr w:type="spellStart"/>
      <w:r w:rsidRPr="004B6C63">
        <w:rPr>
          <w:rFonts w:ascii="Calibri" w:hAnsi="Calibri"/>
          <w:color w:val="000000"/>
          <w:sz w:val="20"/>
        </w:rPr>
        <w:t>μουσειοσκευή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την προκαθορισμένη ημερομηνία, όπως ακριβώς συμφωνήθηκε κατά την παραλαβή της από την </w:t>
      </w:r>
      <w:proofErr w:type="spellStart"/>
      <w:r w:rsidRPr="004B6C63">
        <w:rPr>
          <w:rFonts w:ascii="Calibri" w:hAnsi="Calibri"/>
          <w:color w:val="000000"/>
          <w:sz w:val="20"/>
        </w:rPr>
        <w:t>Yπηρεσία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μας. </w:t>
      </w:r>
    </w:p>
    <w:p w14:paraId="200F0F1C" w14:textId="77777777" w:rsidR="007B6F86" w:rsidRPr="004B6C63" w:rsidRDefault="007B6F86" w:rsidP="007B6F86">
      <w:pPr>
        <w:rPr>
          <w:rFonts w:ascii="Calibri" w:hAnsi="Calibri"/>
          <w:color w:val="000000"/>
          <w:sz w:val="20"/>
        </w:rPr>
      </w:pPr>
    </w:p>
    <w:p w14:paraId="7CC3781D" w14:textId="77777777" w:rsidR="007B6F86" w:rsidRPr="004B6C63" w:rsidRDefault="007B6F86" w:rsidP="007B6F86">
      <w:pPr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 xml:space="preserve">HMEPOMHNIA  ΕΠΙΣΤΡΟΦHΣ : </w:t>
      </w:r>
      <w:r w:rsidRPr="004B6C63">
        <w:rPr>
          <w:rFonts w:ascii="Calibri" w:hAnsi="Calibri"/>
          <w:color w:val="000000"/>
          <w:sz w:val="20"/>
        </w:rPr>
        <w:t>.................................................</w:t>
      </w:r>
    </w:p>
    <w:p w14:paraId="139D3F9A" w14:textId="77777777" w:rsidR="00897169" w:rsidRDefault="00897169" w:rsidP="007B6F86">
      <w:pPr>
        <w:rPr>
          <w:rFonts w:ascii="Calibri" w:hAnsi="Calibri"/>
          <w:b/>
          <w:color w:val="000000"/>
          <w:sz w:val="20"/>
        </w:rPr>
      </w:pPr>
    </w:p>
    <w:p w14:paraId="254AFBD3" w14:textId="380ADBC1" w:rsidR="007B6F86" w:rsidRPr="004B6C63" w:rsidRDefault="007B6F86" w:rsidP="007B6F86">
      <w:pPr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ab/>
      </w:r>
      <w:r w:rsidRPr="004B6C63">
        <w:rPr>
          <w:rFonts w:ascii="Calibri" w:hAnsi="Calibri"/>
          <w:color w:val="000000"/>
          <w:sz w:val="20"/>
        </w:rPr>
        <w:t xml:space="preserve">O εκπαιδευτικός </w:t>
      </w:r>
      <w:r w:rsidRPr="004B6C63">
        <w:rPr>
          <w:rFonts w:ascii="Calibri" w:hAnsi="Calibri"/>
          <w:color w:val="000000"/>
          <w:sz w:val="20"/>
        </w:rPr>
        <w:tab/>
      </w:r>
      <w:r w:rsidRPr="004B6C63">
        <w:rPr>
          <w:rFonts w:ascii="Calibri" w:hAnsi="Calibri"/>
          <w:color w:val="000000"/>
          <w:sz w:val="20"/>
        </w:rPr>
        <w:tab/>
      </w:r>
      <w:r w:rsidRPr="004B6C63">
        <w:rPr>
          <w:rFonts w:ascii="Calibri" w:hAnsi="Calibri"/>
          <w:color w:val="000000"/>
          <w:sz w:val="20"/>
        </w:rPr>
        <w:tab/>
        <w:t xml:space="preserve">              </w:t>
      </w:r>
      <w:proofErr w:type="spellStart"/>
      <w:r w:rsidRPr="004B6C63">
        <w:rPr>
          <w:rFonts w:ascii="Calibri" w:hAnsi="Calibri"/>
          <w:color w:val="000000"/>
          <w:sz w:val="20"/>
        </w:rPr>
        <w:t>Eπεστράφη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στην Εφορεία Αρχαιοτήτων Ιωαννίνων</w:t>
      </w:r>
    </w:p>
    <w:p w14:paraId="0476BDEA" w14:textId="45BC819D" w:rsidR="007B6F86" w:rsidRDefault="007B6F86" w:rsidP="00852C82">
      <w:pPr>
        <w:rPr>
          <w:rFonts w:ascii="Calibri" w:hAnsi="Calibri"/>
          <w:color w:val="000000"/>
          <w:sz w:val="20"/>
        </w:rPr>
      </w:pPr>
      <w:bookmarkStart w:id="0" w:name="_GoBack"/>
      <w:bookmarkEnd w:id="0"/>
    </w:p>
    <w:p w14:paraId="6AAC7787" w14:textId="56B35522" w:rsidR="00D01BE5" w:rsidRDefault="00852C82">
      <w:r w:rsidRPr="00852C82">
        <w:rPr>
          <w:noProof/>
        </w:rPr>
        <w:drawing>
          <wp:inline distT="0" distB="0" distL="0" distR="0" wp14:anchorId="1CB99DB4" wp14:editId="70FD24F7">
            <wp:extent cx="5274310" cy="791210"/>
            <wp:effectExtent l="0" t="0" r="0" b="0"/>
            <wp:docPr id="1" name="Εικόνα 1" descr="C:\Users\Ioulia\Desktop\ΙΝΕΠ 2024\epanadvm_footer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oulia\Desktop\ΙΝΕΠ 2024\epanadvm_footer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1BE5" w:rsidSect="00D01B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Μοντέρνα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Helvetica">
    <w:altName w:val="Times New Roman"/>
    <w:charset w:val="55"/>
    <w:family w:val="auto"/>
    <w:pitch w:val="variable"/>
    <w:sig w:usb0="81000000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03E4F"/>
    <w:multiLevelType w:val="hybridMultilevel"/>
    <w:tmpl w:val="36EC4B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33862"/>
    <w:multiLevelType w:val="hybridMultilevel"/>
    <w:tmpl w:val="2D9ADBFE"/>
    <w:lvl w:ilvl="0" w:tplc="457C2B7A">
      <w:numFmt w:val="bullet"/>
      <w:lvlText w:val="·"/>
      <w:lvlJc w:val="left"/>
      <w:pPr>
        <w:ind w:left="720" w:hanging="360"/>
      </w:pPr>
      <w:rPr>
        <w:rFonts w:ascii="Calibri" w:eastAsia="Μοντέρνα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C55540"/>
    <w:multiLevelType w:val="hybridMultilevel"/>
    <w:tmpl w:val="96084E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F86"/>
    <w:rsid w:val="007B6F86"/>
    <w:rsid w:val="00852C82"/>
    <w:rsid w:val="00897169"/>
    <w:rsid w:val="00D0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29383"/>
  <w15:docId w15:val="{4C07B8E4-67F6-4FC3-9BBF-991D8975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6F86"/>
    <w:pPr>
      <w:spacing w:after="0" w:line="240" w:lineRule="auto"/>
    </w:pPr>
    <w:rPr>
      <w:rFonts w:ascii="GrHelvetica" w:eastAsia="Μοντέρνα" w:hAnsi="GrHelvetica" w:cs="Times New Roman"/>
      <w:sz w:val="24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7B6F86"/>
    <w:pPr>
      <w:keepNext/>
      <w:jc w:val="center"/>
      <w:outlineLvl w:val="0"/>
    </w:pPr>
    <w:rPr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B6F86"/>
    <w:rPr>
      <w:rFonts w:ascii="GrHelvetica" w:eastAsia="Μοντέρνα" w:hAnsi="GrHelvetica" w:cs="Times New Roman"/>
      <w:b/>
      <w:color w:val="000000"/>
      <w:sz w:val="20"/>
      <w:szCs w:val="20"/>
      <w:lang w:eastAsia="el-GR"/>
    </w:rPr>
  </w:style>
  <w:style w:type="paragraph" w:styleId="a3">
    <w:name w:val="Body Text"/>
    <w:basedOn w:val="a"/>
    <w:link w:val="Char"/>
    <w:rsid w:val="007B6F86"/>
    <w:rPr>
      <w:color w:val="000000"/>
      <w:sz w:val="20"/>
    </w:rPr>
  </w:style>
  <w:style w:type="character" w:customStyle="1" w:styleId="Char">
    <w:name w:val="Σώμα κειμένου Char"/>
    <w:basedOn w:val="a0"/>
    <w:link w:val="a3"/>
    <w:rsid w:val="007B6F86"/>
    <w:rPr>
      <w:rFonts w:ascii="GrHelvetica" w:eastAsia="Μοντέρνα" w:hAnsi="GrHelvetica" w:cs="Times New Roman"/>
      <w:color w:val="000000"/>
      <w:sz w:val="20"/>
      <w:szCs w:val="20"/>
      <w:lang w:eastAsia="el-GR"/>
    </w:rPr>
  </w:style>
  <w:style w:type="paragraph" w:styleId="Web">
    <w:name w:val="Normal (Web)"/>
    <w:basedOn w:val="a"/>
    <w:uiPriority w:val="99"/>
    <w:unhideWhenUsed/>
    <w:rsid w:val="007B6F8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6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EFAI</dc:creator>
  <cp:lastModifiedBy>Ioulia</cp:lastModifiedBy>
  <cp:revision>5</cp:revision>
  <dcterms:created xsi:type="dcterms:W3CDTF">2023-09-12T07:43:00Z</dcterms:created>
  <dcterms:modified xsi:type="dcterms:W3CDTF">2024-02-22T09:58:00Z</dcterms:modified>
</cp:coreProperties>
</file>