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625" w:rsidRPr="00C83625" w:rsidRDefault="00C83625" w:rsidP="00C83625">
      <w:pPr>
        <w:widowControl w:val="0"/>
        <w:autoSpaceDE w:val="0"/>
        <w:autoSpaceDN w:val="0"/>
        <w:spacing w:after="0" w:line="276" w:lineRule="auto"/>
        <w:ind w:left="1360" w:right="1205"/>
        <w:jc w:val="center"/>
        <w:rPr>
          <w:rFonts w:ascii="Calibri" w:eastAsia="Calibri" w:hAnsi="Calibri" w:cs="Calibri"/>
          <w:b/>
        </w:rPr>
      </w:pPr>
      <w:bookmarkStart w:id="0" w:name="_GoBack"/>
      <w:bookmarkEnd w:id="0"/>
      <w:r w:rsidRPr="00C83625">
        <w:rPr>
          <w:rFonts w:ascii="Calibri" w:eastAsia="Calibri" w:hAnsi="Calibri" w:cs="Calibri"/>
          <w:b/>
          <w:color w:val="00AFEF"/>
        </w:rPr>
        <w:t>Πληροφορίες</w:t>
      </w:r>
      <w:r w:rsidRPr="00C83625">
        <w:rPr>
          <w:rFonts w:ascii="Calibri" w:eastAsia="Calibri" w:hAnsi="Calibri" w:cs="Calibri"/>
          <w:b/>
          <w:color w:val="00AFEF"/>
          <w:spacing w:val="-7"/>
        </w:rPr>
        <w:t xml:space="preserve"> </w:t>
      </w:r>
      <w:r w:rsidRPr="00C83625">
        <w:rPr>
          <w:rFonts w:ascii="Calibri" w:eastAsia="Calibri" w:hAnsi="Calibri" w:cs="Calibri"/>
          <w:b/>
          <w:color w:val="00AFEF"/>
        </w:rPr>
        <w:t>υλοποίησης:</w:t>
      </w:r>
      <w:r w:rsidRPr="00C83625">
        <w:rPr>
          <w:rFonts w:ascii="Calibri" w:eastAsia="Calibri" w:hAnsi="Calibri" w:cs="Calibri"/>
          <w:b/>
          <w:color w:val="00AFEF"/>
          <w:spacing w:val="49"/>
        </w:rPr>
        <w:t xml:space="preserve"> </w:t>
      </w:r>
      <w:proofErr w:type="spellStart"/>
      <w:r w:rsidRPr="00C83625">
        <w:rPr>
          <w:rFonts w:ascii="Calibri" w:eastAsia="Calibri" w:hAnsi="Calibri" w:cs="Calibri"/>
          <w:b/>
          <w:color w:val="00AFEF"/>
        </w:rPr>
        <w:t>προαπαιτούμενες</w:t>
      </w:r>
      <w:proofErr w:type="spellEnd"/>
      <w:r w:rsidRPr="00C83625">
        <w:rPr>
          <w:rFonts w:ascii="Calibri" w:eastAsia="Calibri" w:hAnsi="Calibri" w:cs="Calibri"/>
          <w:b/>
          <w:color w:val="00AFEF"/>
          <w:spacing w:val="-7"/>
        </w:rPr>
        <w:t xml:space="preserve"> </w:t>
      </w:r>
      <w:r w:rsidRPr="00C83625">
        <w:rPr>
          <w:rFonts w:ascii="Calibri" w:eastAsia="Calibri" w:hAnsi="Calibri" w:cs="Calibri"/>
          <w:b/>
          <w:color w:val="00AFEF"/>
        </w:rPr>
        <w:t>γνώσεις,</w:t>
      </w:r>
      <w:r w:rsidRPr="00C83625">
        <w:rPr>
          <w:rFonts w:ascii="Calibri" w:eastAsia="Calibri" w:hAnsi="Calibri" w:cs="Calibri"/>
          <w:b/>
          <w:color w:val="00AFEF"/>
          <w:spacing w:val="-4"/>
        </w:rPr>
        <w:t xml:space="preserve"> </w:t>
      </w:r>
      <w:r w:rsidRPr="00C83625">
        <w:rPr>
          <w:rFonts w:ascii="Calibri" w:eastAsia="Calibri" w:hAnsi="Calibri" w:cs="Calibri"/>
          <w:b/>
          <w:color w:val="00AFEF"/>
        </w:rPr>
        <w:t>προετοιμασία</w:t>
      </w:r>
      <w:r w:rsidRPr="00C83625">
        <w:rPr>
          <w:rFonts w:ascii="Calibri" w:eastAsia="Calibri" w:hAnsi="Calibri" w:cs="Calibri"/>
          <w:b/>
          <w:color w:val="00AFEF"/>
          <w:spacing w:val="-4"/>
        </w:rPr>
        <w:t xml:space="preserve"> </w:t>
      </w:r>
      <w:r w:rsidRPr="00C83625">
        <w:rPr>
          <w:rFonts w:ascii="Calibri" w:eastAsia="Calibri" w:hAnsi="Calibri" w:cs="Calibri"/>
          <w:b/>
          <w:color w:val="00AFEF"/>
        </w:rPr>
        <w:t>υλικού</w:t>
      </w:r>
    </w:p>
    <w:p w:rsidR="00C83625" w:rsidRPr="00C83625" w:rsidRDefault="00C83625" w:rsidP="00C83625">
      <w:pPr>
        <w:widowControl w:val="0"/>
        <w:autoSpaceDE w:val="0"/>
        <w:autoSpaceDN w:val="0"/>
        <w:spacing w:before="11" w:after="0" w:line="276" w:lineRule="auto"/>
        <w:rPr>
          <w:rFonts w:ascii="Calibri" w:eastAsia="Calibri" w:hAnsi="Calibri" w:cs="Calibri"/>
          <w:b/>
        </w:rPr>
      </w:pPr>
    </w:p>
    <w:tbl>
      <w:tblPr>
        <w:tblStyle w:val="TableNormal"/>
        <w:tblW w:w="8511" w:type="dxa"/>
        <w:tblInd w:w="-5" w:type="dxa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8511"/>
      </w:tblGrid>
      <w:tr w:rsidR="00C83625" w:rsidRPr="00C83625" w:rsidTr="00BE2739">
        <w:trPr>
          <w:trHeight w:val="9467"/>
        </w:trPr>
        <w:tc>
          <w:tcPr>
            <w:tcW w:w="8511" w:type="dxa"/>
          </w:tcPr>
          <w:p w:rsidR="00C83625" w:rsidRPr="00C83625" w:rsidRDefault="00C83625" w:rsidP="00C83625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:rsidR="00C83625" w:rsidRPr="00C83625" w:rsidRDefault="00C83625" w:rsidP="00C83625">
            <w:pPr>
              <w:spacing w:before="10"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:rsidR="00C83625" w:rsidRPr="00C83625" w:rsidRDefault="00C83625" w:rsidP="00BE2739">
            <w:pPr>
              <w:spacing w:line="276" w:lineRule="auto"/>
              <w:ind w:left="110" w:right="103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C83625">
              <w:rPr>
                <w:rFonts w:ascii="Calibri" w:eastAsia="Calibri" w:hAnsi="Calibri" w:cs="Calibri"/>
                <w:lang w:val="el-GR"/>
              </w:rPr>
              <w:t>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θεωρητική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δόμηση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των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εργαστηρίων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στηρίζεται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στο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συνδυασμό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διαφορετικών προσεγγίσεων και στην εργασία σε μικρές ομάδες και ενισχύεται με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την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εφαρμογή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της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ενεργητικής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μάθησης.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Με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αυτόν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τον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τρόπο,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αξιοποιούνται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εμπειρίες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βιώματα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των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μαθητών/τριών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στην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κατεύθυνση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λήψης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αποφάσεων</w:t>
            </w:r>
            <w:r w:rsidRPr="00C83625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και</w:t>
            </w:r>
            <w:r w:rsidRPr="00C8362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υιοθέτησης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ορθών</w:t>
            </w:r>
            <w:r w:rsidRPr="00C83625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συμπεριφορών</w:t>
            </w:r>
            <w:r w:rsidRPr="00C8362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προς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το</w:t>
            </w:r>
            <w:r w:rsidRPr="00C83625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περιβάλλον.</w:t>
            </w:r>
          </w:p>
          <w:p w:rsidR="00C83625" w:rsidRPr="00C83625" w:rsidRDefault="00C83625" w:rsidP="00BE2739">
            <w:pPr>
              <w:spacing w:before="6" w:line="276" w:lineRule="auto"/>
              <w:ind w:left="110" w:right="105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C83625">
              <w:rPr>
                <w:rFonts w:ascii="Calibri" w:eastAsia="Calibri" w:hAnsi="Calibri" w:cs="Calibri"/>
                <w:lang w:val="el-GR"/>
              </w:rPr>
              <w:t>Προκειμένου,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να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σχεδιαστούν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να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υλοποιηθούν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εργαστήρια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αποτελεσματικά, οι μαθητές/</w:t>
            </w:r>
            <w:proofErr w:type="spellStart"/>
            <w:r w:rsidRPr="00C83625">
              <w:rPr>
                <w:rFonts w:ascii="Calibri" w:eastAsia="Calibri" w:hAnsi="Calibri" w:cs="Calibri"/>
                <w:lang w:val="el-GR"/>
              </w:rPr>
              <w:t>τριες</w:t>
            </w:r>
            <w:proofErr w:type="spellEnd"/>
            <w:r w:rsidRPr="00C83625">
              <w:rPr>
                <w:rFonts w:ascii="Calibri" w:eastAsia="Calibri" w:hAnsi="Calibri" w:cs="Calibri"/>
                <w:lang w:val="el-GR"/>
              </w:rPr>
              <w:t>, θα πρέπει να γνωρίζουν βασικές έννοιες,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όπως: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βιωσιμότητα,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proofErr w:type="spellStart"/>
            <w:r w:rsidRPr="00C83625">
              <w:rPr>
                <w:rFonts w:ascii="Calibri" w:eastAsia="Calibri" w:hAnsi="Calibri" w:cs="Calibri"/>
                <w:lang w:val="el-GR"/>
              </w:rPr>
              <w:t>αειφορία</w:t>
            </w:r>
            <w:proofErr w:type="spellEnd"/>
            <w:r w:rsidRPr="00C83625">
              <w:rPr>
                <w:rFonts w:ascii="Calibri" w:eastAsia="Calibri" w:hAnsi="Calibri" w:cs="Calibri"/>
                <w:lang w:val="el-GR"/>
              </w:rPr>
              <w:t>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πολιτιστική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βιοποικιλότητα,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παραδοσιακή</w:t>
            </w:r>
            <w:r w:rsidRPr="00C8362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αρχιτεκτονική, βιοκλιματικός σχεδιασμός. Επίσης, θα μπορούσε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να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λειτουργήσει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ενισχυτικά, ως προς αυτήν την κατεύθυνση, η επαφή με τους στόχους της βιώσιμης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ανάπτυξης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και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η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μελέτη</w:t>
            </w:r>
            <w:r w:rsidRPr="00C83625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τους.</w:t>
            </w:r>
          </w:p>
          <w:p w:rsidR="00C83625" w:rsidRPr="00C83625" w:rsidRDefault="00C83625" w:rsidP="00BE2739">
            <w:pPr>
              <w:spacing w:line="276" w:lineRule="auto"/>
              <w:ind w:left="110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C83625">
              <w:rPr>
                <w:rFonts w:ascii="Calibri" w:eastAsia="Calibri" w:hAnsi="Calibri" w:cs="Calibri"/>
                <w:lang w:val="el-GR"/>
              </w:rPr>
              <w:t>Σημείο</w:t>
            </w:r>
            <w:r w:rsidRPr="00C83625">
              <w:rPr>
                <w:rFonts w:ascii="Calibri" w:eastAsia="Calibri" w:hAnsi="Calibri" w:cs="Calibri"/>
                <w:spacing w:val="7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εκκίνησης</w:t>
            </w:r>
            <w:r w:rsidRPr="00C83625">
              <w:rPr>
                <w:rFonts w:ascii="Calibri" w:eastAsia="Calibri" w:hAnsi="Calibri" w:cs="Calibri"/>
                <w:spacing w:val="1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θα</w:t>
            </w:r>
            <w:r w:rsidRPr="00C83625">
              <w:rPr>
                <w:rFonts w:ascii="Calibri" w:eastAsia="Calibri" w:hAnsi="Calibri" w:cs="Calibri"/>
                <w:spacing w:val="7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μπορούσε</w:t>
            </w:r>
            <w:r w:rsidRPr="00C83625">
              <w:rPr>
                <w:rFonts w:ascii="Calibri" w:eastAsia="Calibri" w:hAnsi="Calibri" w:cs="Calibri"/>
                <w:spacing w:val="10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να</w:t>
            </w:r>
            <w:r w:rsidRPr="00C83625">
              <w:rPr>
                <w:rFonts w:ascii="Calibri" w:eastAsia="Calibri" w:hAnsi="Calibri" w:cs="Calibri"/>
                <w:spacing w:val="8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αποτελέσει</w:t>
            </w:r>
            <w:r w:rsidRPr="00C83625">
              <w:rPr>
                <w:rFonts w:ascii="Calibri" w:eastAsia="Calibri" w:hAnsi="Calibri" w:cs="Calibri"/>
                <w:spacing w:val="10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μια</w:t>
            </w:r>
            <w:r w:rsidRPr="00C83625">
              <w:rPr>
                <w:rFonts w:ascii="Calibri" w:eastAsia="Calibri" w:hAnsi="Calibri" w:cs="Calibri"/>
                <w:spacing w:val="7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γενική</w:t>
            </w:r>
            <w:r w:rsidRPr="00C83625">
              <w:rPr>
                <w:rFonts w:ascii="Calibri" w:eastAsia="Calibri" w:hAnsi="Calibri" w:cs="Calibri"/>
                <w:spacing w:val="10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ενημέρωση</w:t>
            </w:r>
            <w:r w:rsidRPr="00C83625">
              <w:rPr>
                <w:rFonts w:ascii="Calibri" w:eastAsia="Calibri" w:hAnsi="Calibri" w:cs="Calibri"/>
                <w:spacing w:val="1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σχετικά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με τις δραστηριότητες, στις οποίες θα εμπλακεί και μια συζήτηση σχετικά με τις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βασικές</w:t>
            </w:r>
            <w:r w:rsidRPr="00C83625">
              <w:rPr>
                <w:rFonts w:ascii="Calibri" w:eastAsia="Calibri" w:hAnsi="Calibri" w:cs="Calibri"/>
                <w:spacing w:val="70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έννοιες.</w:t>
            </w:r>
            <w:r w:rsidRPr="00C83625">
              <w:rPr>
                <w:rFonts w:ascii="Calibri" w:eastAsia="Calibri" w:hAnsi="Calibri" w:cs="Calibri"/>
                <w:spacing w:val="69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Στοιχεία</w:t>
            </w:r>
            <w:r w:rsidRPr="00C83625">
              <w:rPr>
                <w:rFonts w:ascii="Calibri" w:eastAsia="Calibri" w:hAnsi="Calibri" w:cs="Calibri"/>
                <w:spacing w:val="66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της</w:t>
            </w:r>
            <w:r w:rsidRPr="00C83625">
              <w:rPr>
                <w:rFonts w:ascii="Calibri" w:eastAsia="Calibri" w:hAnsi="Calibri" w:cs="Calibri"/>
                <w:spacing w:val="7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ερωτηματικής-διαλογικής</w:t>
            </w:r>
            <w:r w:rsidRPr="00C83625">
              <w:rPr>
                <w:rFonts w:ascii="Calibri" w:eastAsia="Calibri" w:hAnsi="Calibri" w:cs="Calibri"/>
                <w:spacing w:val="70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διδασκαλίας,</w:t>
            </w:r>
            <w:r w:rsidRPr="00C83625">
              <w:rPr>
                <w:rFonts w:ascii="Calibri" w:eastAsia="Calibri" w:hAnsi="Calibri" w:cs="Calibri"/>
                <w:spacing w:val="65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ερωτήσεις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από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τον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εκπαιδευτικό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διάλογος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εισάγουν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τους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μαθητές/</w:t>
            </w:r>
            <w:proofErr w:type="spellStart"/>
            <w:r w:rsidRPr="00C83625">
              <w:rPr>
                <w:rFonts w:ascii="Calibri" w:eastAsia="Calibri" w:hAnsi="Calibri" w:cs="Calibri"/>
                <w:lang w:val="el-GR"/>
              </w:rPr>
              <w:t>τριες</w:t>
            </w:r>
            <w:proofErr w:type="spellEnd"/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στο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περιεχόμενο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της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μάθησης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και</w:t>
            </w:r>
            <w:r w:rsidRPr="00C8362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ελέγχεται</w:t>
            </w:r>
            <w:r w:rsidRPr="00C8362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η</w:t>
            </w:r>
            <w:r w:rsidRPr="00C83625">
              <w:rPr>
                <w:rFonts w:ascii="Calibri" w:eastAsia="Calibri" w:hAnsi="Calibri" w:cs="Calibri"/>
                <w:spacing w:val="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μαθησιακή</w:t>
            </w:r>
            <w:r w:rsidRPr="00C8362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τους</w:t>
            </w:r>
            <w:r w:rsidRPr="00C8362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ετοιμότητα.</w:t>
            </w:r>
          </w:p>
          <w:p w:rsidR="00C83625" w:rsidRPr="00C83625" w:rsidRDefault="00C83625" w:rsidP="00BE2739">
            <w:pPr>
              <w:spacing w:line="276" w:lineRule="auto"/>
              <w:ind w:left="110" w:right="107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C83625">
              <w:rPr>
                <w:rFonts w:ascii="Calibri" w:eastAsia="Calibri" w:hAnsi="Calibri" w:cs="Calibri"/>
                <w:lang w:val="el-GR"/>
              </w:rPr>
              <w:t>Στη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συνέχεια,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εργαστήρια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εμπλουτίζονται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με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παρουσιάσεις,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επίδειξη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πινάκων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αναφοράς,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φωτογραφίες,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συλλογές,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εικονικές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περιηγήσεις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σε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μουσεία,</w:t>
            </w:r>
            <w:r w:rsidRPr="00C8362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εμπλοκή</w:t>
            </w:r>
            <w:r w:rsidRPr="00C83625">
              <w:rPr>
                <w:rFonts w:ascii="Calibri" w:eastAsia="Calibri" w:hAnsi="Calibri" w:cs="Calibri"/>
                <w:spacing w:val="25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με</w:t>
            </w:r>
            <w:r w:rsidRPr="00C83625">
              <w:rPr>
                <w:rFonts w:ascii="Calibri" w:eastAsia="Calibri" w:hAnsi="Calibri" w:cs="Calibri"/>
                <w:spacing w:val="25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εκπαιδευτικό</w:t>
            </w:r>
            <w:r w:rsidRPr="00C83625">
              <w:rPr>
                <w:rFonts w:ascii="Calibri" w:eastAsia="Calibri" w:hAnsi="Calibri" w:cs="Calibri"/>
                <w:spacing w:val="24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υλικό</w:t>
            </w:r>
            <w:r w:rsidRPr="00C83625">
              <w:rPr>
                <w:rFonts w:ascii="Calibri" w:eastAsia="Calibri" w:hAnsi="Calibri" w:cs="Calibri"/>
                <w:spacing w:val="23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φορέων</w:t>
            </w:r>
            <w:r w:rsidRPr="00C83625">
              <w:rPr>
                <w:rFonts w:ascii="Calibri" w:eastAsia="Calibri" w:hAnsi="Calibri" w:cs="Calibri"/>
                <w:spacing w:val="27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και</w:t>
            </w:r>
            <w:r w:rsidRPr="00C83625">
              <w:rPr>
                <w:rFonts w:ascii="Calibri" w:eastAsia="Calibri" w:hAnsi="Calibri" w:cs="Calibri"/>
                <w:spacing w:val="26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εκπαιδευτικών</w:t>
            </w:r>
            <w:r w:rsidRPr="00C83625">
              <w:rPr>
                <w:rFonts w:ascii="Calibri" w:eastAsia="Calibri" w:hAnsi="Calibri" w:cs="Calibri"/>
                <w:spacing w:val="23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ιδρυμάτων</w:t>
            </w:r>
            <w:r w:rsidRPr="00C83625">
              <w:rPr>
                <w:rFonts w:ascii="Calibri" w:eastAsia="Calibri" w:hAnsi="Calibri" w:cs="Calibri"/>
                <w:spacing w:val="27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και,</w:t>
            </w:r>
            <w:r w:rsidRPr="00C83625">
              <w:rPr>
                <w:rFonts w:ascii="Calibri" w:eastAsia="Calibri" w:hAnsi="Calibri" w:cs="Calibri"/>
                <w:spacing w:val="28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τέλος,</w:t>
            </w:r>
            <w:r w:rsidRPr="00C8362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με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επεξεργασία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φύλλων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εργασίας,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οποία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συμβάλλουν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στη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proofErr w:type="spellStart"/>
            <w:r w:rsidRPr="00C83625">
              <w:rPr>
                <w:rFonts w:ascii="Calibri" w:eastAsia="Calibri" w:hAnsi="Calibri" w:cs="Calibri"/>
                <w:lang w:val="el-GR"/>
              </w:rPr>
              <w:t>μεταγνωστική</w:t>
            </w:r>
            <w:proofErr w:type="spellEnd"/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στρατηγική</w:t>
            </w:r>
            <w:r w:rsidRPr="00C8362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της</w:t>
            </w:r>
            <w:r w:rsidRPr="00C8362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δημιουργίας</w:t>
            </w:r>
            <w:r w:rsidRPr="00C83625">
              <w:rPr>
                <w:rFonts w:ascii="Calibri" w:eastAsia="Calibri" w:hAnsi="Calibri" w:cs="Calibri"/>
                <w:spacing w:val="5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νοητικών αναπαραστάσεων.</w:t>
            </w:r>
          </w:p>
          <w:p w:rsidR="00C83625" w:rsidRPr="00C83625" w:rsidRDefault="00C83625" w:rsidP="00BE2739">
            <w:pPr>
              <w:spacing w:line="276" w:lineRule="auto"/>
              <w:ind w:left="110" w:right="103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C83625">
              <w:rPr>
                <w:rFonts w:ascii="Calibri" w:eastAsia="Calibri" w:hAnsi="Calibri" w:cs="Calibri"/>
                <w:lang w:val="el-GR"/>
              </w:rPr>
              <w:t>Επομένως,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είναι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απαραιτήτων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αναγκαίο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ο/η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εκπαιδευτικός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να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 xml:space="preserve">έχει </w:t>
            </w:r>
            <w:r w:rsidRPr="00C83625">
              <w:rPr>
                <w:rFonts w:ascii="Calibri" w:eastAsia="Calibri" w:hAnsi="Calibri" w:cs="Calibri"/>
                <w:lang w:val="el-GR"/>
              </w:rPr>
              <w:t xml:space="preserve">συγκεντρωμένο το υλικό και αναρτημένο σε εμφανές σημείο, εύκολα </w:t>
            </w:r>
            <w:proofErr w:type="spellStart"/>
            <w:r w:rsidRPr="00C83625">
              <w:rPr>
                <w:rFonts w:ascii="Calibri" w:eastAsia="Calibri" w:hAnsi="Calibri" w:cs="Calibri"/>
                <w:lang w:val="el-GR"/>
              </w:rPr>
              <w:t>προσβάσιμο</w:t>
            </w:r>
            <w:proofErr w:type="spellEnd"/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από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τους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μαθητές/</w:t>
            </w:r>
            <w:proofErr w:type="spellStart"/>
            <w:r w:rsidRPr="00C83625">
              <w:rPr>
                <w:rFonts w:ascii="Calibri" w:eastAsia="Calibri" w:hAnsi="Calibri" w:cs="Calibri"/>
                <w:lang w:val="el-GR"/>
              </w:rPr>
              <w:t>τριες</w:t>
            </w:r>
            <w:proofErr w:type="spellEnd"/>
            <w:r w:rsidRPr="00C83625">
              <w:rPr>
                <w:rFonts w:ascii="Calibri" w:eastAsia="Calibri" w:hAnsi="Calibri" w:cs="Calibri"/>
                <w:lang w:val="el-GR"/>
              </w:rPr>
              <w:t>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αλλάζοντας,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εάν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χρειαστεί,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διαρρύθμιση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της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σχολικής αίθουσας. Όσον αφορά το ψηφιακό υλικό, θα πρέπει να έχει προνοήσει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 xml:space="preserve">ώστε να είναι αποθηκευμένο στον υπολογιστή, καθώς και να έχει ελεγχθεί ο τρόπος </w:t>
            </w:r>
            <w:r w:rsidRPr="00C8362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προβολής και η συνδεσιμότητα στο διαδίκτυο. Εάν τα εργαστήρια περιλαμβάνουν</w:t>
            </w:r>
            <w:r w:rsidRPr="00C8362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φύλλα</w:t>
            </w:r>
            <w:r w:rsidRPr="00C83625">
              <w:rPr>
                <w:rFonts w:ascii="Calibri" w:eastAsia="Calibri" w:hAnsi="Calibri" w:cs="Calibri"/>
                <w:spacing w:val="17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εργασίας</w:t>
            </w:r>
            <w:r w:rsidRPr="00C83625">
              <w:rPr>
                <w:rFonts w:ascii="Calibri" w:eastAsia="Calibri" w:hAnsi="Calibri" w:cs="Calibri"/>
                <w:spacing w:val="21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είναι</w:t>
            </w:r>
            <w:r w:rsidRPr="00C83625">
              <w:rPr>
                <w:rFonts w:ascii="Calibri" w:eastAsia="Calibri" w:hAnsi="Calibri" w:cs="Calibri"/>
                <w:spacing w:val="20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απαραίτητο,</w:t>
            </w:r>
            <w:r w:rsidRPr="00C83625">
              <w:rPr>
                <w:rFonts w:ascii="Calibri" w:eastAsia="Calibri" w:hAnsi="Calibri" w:cs="Calibri"/>
                <w:spacing w:val="17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επίσης,</w:t>
            </w:r>
            <w:r w:rsidRPr="00C83625">
              <w:rPr>
                <w:rFonts w:ascii="Calibri" w:eastAsia="Calibri" w:hAnsi="Calibri" w:cs="Calibri"/>
                <w:spacing w:val="17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να</w:t>
            </w:r>
            <w:r w:rsidRPr="00C83625">
              <w:rPr>
                <w:rFonts w:ascii="Calibri" w:eastAsia="Calibri" w:hAnsi="Calibri" w:cs="Calibri"/>
                <w:spacing w:val="2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υπάρχουν</w:t>
            </w:r>
            <w:r w:rsidRPr="00C83625">
              <w:rPr>
                <w:rFonts w:ascii="Calibri" w:eastAsia="Calibri" w:hAnsi="Calibri" w:cs="Calibri"/>
                <w:spacing w:val="2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τα</w:t>
            </w:r>
            <w:r w:rsidRPr="00C83625">
              <w:rPr>
                <w:rFonts w:ascii="Calibri" w:eastAsia="Calibri" w:hAnsi="Calibri" w:cs="Calibri"/>
                <w:spacing w:val="22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αντίτυπα</w:t>
            </w:r>
            <w:r w:rsidRPr="00C83625">
              <w:rPr>
                <w:rFonts w:ascii="Calibri" w:eastAsia="Calibri" w:hAnsi="Calibri" w:cs="Calibri"/>
                <w:spacing w:val="18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που</w:t>
            </w:r>
            <w:r w:rsidRPr="00C83625">
              <w:rPr>
                <w:rFonts w:ascii="Calibri" w:eastAsia="Calibri" w:hAnsi="Calibri" w:cs="Calibri"/>
                <w:spacing w:val="19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θα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C83625">
              <w:rPr>
                <w:rFonts w:ascii="Calibri" w:eastAsia="Calibri" w:hAnsi="Calibri" w:cs="Calibri"/>
                <w:lang w:val="el-GR"/>
              </w:rPr>
              <w:t>χρειαστούν.</w:t>
            </w:r>
          </w:p>
        </w:tc>
      </w:tr>
    </w:tbl>
    <w:p w:rsidR="0003366A" w:rsidRDefault="00B30918"/>
    <w:sectPr w:rsidR="0003366A" w:rsidSect="00BE273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18" w:rsidRDefault="00B30918" w:rsidP="00B30918">
      <w:pPr>
        <w:spacing w:after="0" w:line="240" w:lineRule="auto"/>
      </w:pPr>
      <w:r>
        <w:separator/>
      </w:r>
    </w:p>
  </w:endnote>
  <w:endnote w:type="continuationSeparator" w:id="0">
    <w:p w:rsidR="00B30918" w:rsidRDefault="00B30918" w:rsidP="00B30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918" w:rsidRDefault="00B30918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21D3C57B" wp14:editId="544BD420">
          <wp:simplePos x="0" y="0"/>
          <wp:positionH relativeFrom="margin">
            <wp:align>center</wp:align>
          </wp:positionH>
          <wp:positionV relativeFrom="page">
            <wp:posOffset>9862185</wp:posOffset>
          </wp:positionV>
          <wp:extent cx="4201986" cy="542544"/>
          <wp:effectExtent l="0" t="0" r="0" b="0"/>
          <wp:wrapNone/>
          <wp:docPr id="3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18" w:rsidRDefault="00B30918" w:rsidP="00B30918">
      <w:pPr>
        <w:spacing w:after="0" w:line="240" w:lineRule="auto"/>
      </w:pPr>
      <w:r>
        <w:separator/>
      </w:r>
    </w:p>
  </w:footnote>
  <w:footnote w:type="continuationSeparator" w:id="0">
    <w:p w:rsidR="00B30918" w:rsidRDefault="00B30918" w:rsidP="00B30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918" w:rsidRDefault="00B30918">
    <w:pPr>
      <w:pStyle w:val="a3"/>
    </w:pPr>
    <w:r w:rsidRPr="00B30918">
      <w:rPr>
        <w:rFonts w:ascii="Calibri" w:eastAsia="Calibri" w:hAnsi="Calibri" w:cs="Times New Roman"/>
        <w:noProof/>
        <w:lang w:eastAsia="el-GR"/>
      </w:rPr>
      <w:drawing>
        <wp:anchor distT="0" distB="0" distL="0" distR="0" simplePos="0" relativeHeight="251659264" behindDoc="1" locked="0" layoutInCell="1" allowOverlap="1" wp14:anchorId="6F5592A8" wp14:editId="40E83A75">
          <wp:simplePos x="0" y="0"/>
          <wp:positionH relativeFrom="page">
            <wp:posOffset>2447925</wp:posOffset>
          </wp:positionH>
          <wp:positionV relativeFrom="page">
            <wp:posOffset>353695</wp:posOffset>
          </wp:positionV>
          <wp:extent cx="3258312" cy="438911"/>
          <wp:effectExtent l="0" t="0" r="0" b="0"/>
          <wp:wrapNone/>
          <wp:docPr id="3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C5"/>
    <w:rsid w:val="001E4FC5"/>
    <w:rsid w:val="002B66C8"/>
    <w:rsid w:val="004D0891"/>
    <w:rsid w:val="00B30918"/>
    <w:rsid w:val="00BC6E89"/>
    <w:rsid w:val="00BE2739"/>
    <w:rsid w:val="00C83625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6CB8A-8644-4B0D-AD8A-85D9ABC5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6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B309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30918"/>
  </w:style>
  <w:style w:type="paragraph" w:styleId="a4">
    <w:name w:val="footer"/>
    <w:basedOn w:val="a"/>
    <w:link w:val="Char0"/>
    <w:uiPriority w:val="99"/>
    <w:unhideWhenUsed/>
    <w:rsid w:val="00B309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30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639E1-04E0-4746-BD8C-D57BF070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Βίτσα Αναστασία</cp:lastModifiedBy>
  <cp:revision>4</cp:revision>
  <dcterms:created xsi:type="dcterms:W3CDTF">2025-01-09T13:30:00Z</dcterms:created>
  <dcterms:modified xsi:type="dcterms:W3CDTF">2025-02-03T08:13:00Z</dcterms:modified>
</cp:coreProperties>
</file>