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D4FA6" w14:textId="2EA49B8B" w:rsidR="0060023E" w:rsidRPr="00ED7348" w:rsidRDefault="0060023E" w:rsidP="00493469">
      <w:pPr>
        <w:spacing w:line="292" w:lineRule="exact"/>
        <w:ind w:right="91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                     </w:t>
      </w:r>
      <w:r w:rsidRPr="00ED7348">
        <w:rPr>
          <w:rFonts w:asciiTheme="minorHAnsi" w:hAnsiTheme="minorHAnsi" w:cstheme="minorHAnsi"/>
        </w:rPr>
        <w:t>Το</w:t>
      </w:r>
      <w:r w:rsidRPr="00ED7348">
        <w:rPr>
          <w:rFonts w:asciiTheme="minorHAnsi" w:hAnsiTheme="minorHAnsi" w:cstheme="minorHAnsi"/>
          <w:spacing w:val="75"/>
        </w:rPr>
        <w:t xml:space="preserve"> </w:t>
      </w:r>
      <w:r w:rsidRPr="00ED7348">
        <w:rPr>
          <w:rFonts w:asciiTheme="minorHAnsi" w:hAnsiTheme="minorHAnsi" w:cstheme="minorHAnsi"/>
        </w:rPr>
        <w:t>Πρόγραμμα</w:t>
      </w:r>
      <w:r w:rsidRPr="00ED7348">
        <w:rPr>
          <w:rFonts w:asciiTheme="minorHAnsi" w:hAnsiTheme="minorHAnsi" w:cstheme="minorHAnsi"/>
          <w:spacing w:val="53"/>
          <w:w w:val="150"/>
        </w:rPr>
        <w:t xml:space="preserve"> </w:t>
      </w:r>
      <w:r w:rsidRPr="00ED7348">
        <w:rPr>
          <w:rFonts w:asciiTheme="minorHAnsi" w:hAnsiTheme="minorHAnsi" w:cstheme="minorHAnsi"/>
        </w:rPr>
        <w:t>με</w:t>
      </w:r>
      <w:r w:rsidRPr="00ED7348">
        <w:rPr>
          <w:rFonts w:asciiTheme="minorHAnsi" w:hAnsiTheme="minorHAnsi" w:cstheme="minorHAnsi"/>
          <w:spacing w:val="78"/>
        </w:rPr>
        <w:t xml:space="preserve"> </w:t>
      </w:r>
      <w:r w:rsidRPr="00ED7348">
        <w:rPr>
          <w:rFonts w:asciiTheme="minorHAnsi" w:hAnsiTheme="minorHAnsi" w:cstheme="minorHAnsi"/>
        </w:rPr>
        <w:t>τίτλο</w:t>
      </w:r>
      <w:r w:rsidRPr="00ED7348">
        <w:rPr>
          <w:rFonts w:asciiTheme="minorHAnsi" w:hAnsiTheme="minorHAnsi" w:cstheme="minorHAnsi"/>
          <w:spacing w:val="78"/>
        </w:rPr>
        <w:t xml:space="preserve"> </w:t>
      </w:r>
      <w:r w:rsidRPr="00ED7348">
        <w:rPr>
          <w:rFonts w:asciiTheme="minorHAnsi" w:hAnsiTheme="minorHAnsi" w:cstheme="minorHAnsi"/>
          <w:b/>
        </w:rPr>
        <w:t>«Σ</w:t>
      </w:r>
      <w:bookmarkStart w:id="0" w:name="_GoBack"/>
      <w:bookmarkEnd w:id="0"/>
      <w:r w:rsidRPr="00ED7348">
        <w:rPr>
          <w:rFonts w:asciiTheme="minorHAnsi" w:hAnsiTheme="minorHAnsi" w:cstheme="minorHAnsi"/>
          <w:b/>
        </w:rPr>
        <w:t>ας</w:t>
      </w:r>
      <w:r w:rsidRPr="00ED7348">
        <w:rPr>
          <w:rFonts w:asciiTheme="minorHAnsi" w:hAnsiTheme="minorHAnsi" w:cstheme="minorHAnsi"/>
          <w:b/>
          <w:spacing w:val="54"/>
          <w:w w:val="150"/>
        </w:rPr>
        <w:t xml:space="preserve"> </w:t>
      </w:r>
      <w:proofErr w:type="spellStart"/>
      <w:r w:rsidRPr="00ED7348">
        <w:rPr>
          <w:rFonts w:asciiTheme="minorHAnsi" w:hAnsiTheme="minorHAnsi" w:cstheme="minorHAnsi"/>
          <w:b/>
        </w:rPr>
        <w:t>ΠροσΚΑΛΩ</w:t>
      </w:r>
      <w:proofErr w:type="spellEnd"/>
      <w:r w:rsidRPr="00ED7348">
        <w:rPr>
          <w:rFonts w:asciiTheme="minorHAnsi" w:hAnsiTheme="minorHAnsi" w:cstheme="minorHAnsi"/>
          <w:b/>
          <w:spacing w:val="78"/>
        </w:rPr>
        <w:t xml:space="preserve"> </w:t>
      </w:r>
      <w:r w:rsidRPr="00ED7348">
        <w:rPr>
          <w:rFonts w:asciiTheme="minorHAnsi" w:hAnsiTheme="minorHAnsi" w:cstheme="minorHAnsi"/>
          <w:b/>
        </w:rPr>
        <w:t>στην</w:t>
      </w:r>
      <w:r w:rsidRPr="00ED7348">
        <w:rPr>
          <w:rFonts w:asciiTheme="minorHAnsi" w:hAnsiTheme="minorHAnsi" w:cstheme="minorHAnsi"/>
          <w:b/>
          <w:spacing w:val="53"/>
          <w:w w:val="150"/>
        </w:rPr>
        <w:t xml:space="preserve"> </w:t>
      </w:r>
      <w:r w:rsidRPr="00ED7348">
        <w:rPr>
          <w:rFonts w:asciiTheme="minorHAnsi" w:hAnsiTheme="minorHAnsi" w:cstheme="minorHAnsi"/>
          <w:b/>
        </w:rPr>
        <w:t>Κ.ΑΛ.Ο.</w:t>
      </w:r>
      <w:r w:rsidRPr="00ED7348">
        <w:rPr>
          <w:rFonts w:asciiTheme="minorHAnsi" w:hAnsiTheme="minorHAnsi" w:cstheme="minorHAnsi"/>
          <w:b/>
          <w:spacing w:val="79"/>
        </w:rPr>
        <w:t xml:space="preserve"> </w:t>
      </w:r>
      <w:r w:rsidRPr="00ED7348">
        <w:rPr>
          <w:rFonts w:asciiTheme="minorHAnsi" w:hAnsiTheme="minorHAnsi" w:cstheme="minorHAnsi"/>
          <w:b/>
        </w:rPr>
        <w:t>της</w:t>
      </w:r>
      <w:r w:rsidRPr="00ED7348">
        <w:rPr>
          <w:rFonts w:asciiTheme="minorHAnsi" w:hAnsiTheme="minorHAnsi" w:cstheme="minorHAnsi"/>
          <w:b/>
          <w:spacing w:val="52"/>
          <w:w w:val="150"/>
        </w:rPr>
        <w:t xml:space="preserve"> </w:t>
      </w:r>
      <w:r w:rsidRPr="00ED7348">
        <w:rPr>
          <w:rFonts w:asciiTheme="minorHAnsi" w:hAnsiTheme="minorHAnsi" w:cstheme="minorHAnsi"/>
          <w:b/>
        </w:rPr>
        <w:t>τάξης</w:t>
      </w:r>
      <w:r w:rsidRPr="00ED7348">
        <w:rPr>
          <w:rFonts w:asciiTheme="minorHAnsi" w:hAnsiTheme="minorHAnsi" w:cstheme="minorHAnsi"/>
          <w:b/>
          <w:spacing w:val="79"/>
        </w:rPr>
        <w:t xml:space="preserve"> </w:t>
      </w:r>
      <w:r w:rsidRPr="00ED7348">
        <w:rPr>
          <w:rFonts w:asciiTheme="minorHAnsi" w:hAnsiTheme="minorHAnsi" w:cstheme="minorHAnsi"/>
          <w:b/>
          <w:spacing w:val="-4"/>
        </w:rPr>
        <w:t>μου»</w:t>
      </w:r>
    </w:p>
    <w:p w14:paraId="7905772E" w14:textId="3E3BBBEB" w:rsidR="0060023E" w:rsidRPr="00ED7348" w:rsidRDefault="0060023E" w:rsidP="0060023E">
      <w:pPr>
        <w:spacing w:before="45"/>
        <w:ind w:right="911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 xml:space="preserve">     </w:t>
      </w:r>
      <w:r w:rsidRPr="00ED7348">
        <w:rPr>
          <w:rFonts w:asciiTheme="minorHAnsi" w:hAnsiTheme="minorHAnsi" w:cstheme="minorHAnsi"/>
        </w:rPr>
        <w:t>εντάσσεται</w:t>
      </w:r>
      <w:r w:rsidRPr="00ED7348">
        <w:rPr>
          <w:rFonts w:asciiTheme="minorHAnsi" w:hAnsiTheme="minorHAnsi" w:cstheme="minorHAnsi"/>
          <w:spacing w:val="18"/>
        </w:rPr>
        <w:t xml:space="preserve"> </w:t>
      </w:r>
      <w:r w:rsidRPr="00ED7348">
        <w:rPr>
          <w:rFonts w:asciiTheme="minorHAnsi" w:hAnsiTheme="minorHAnsi" w:cstheme="minorHAnsi"/>
        </w:rPr>
        <w:t>στη</w:t>
      </w:r>
      <w:r w:rsidRPr="00ED7348">
        <w:rPr>
          <w:rFonts w:asciiTheme="minorHAnsi" w:hAnsiTheme="minorHAnsi" w:cstheme="minorHAnsi"/>
          <w:spacing w:val="20"/>
        </w:rPr>
        <w:t xml:space="preserve"> </w:t>
      </w:r>
      <w:r w:rsidRPr="00ED7348">
        <w:rPr>
          <w:rFonts w:asciiTheme="minorHAnsi" w:hAnsiTheme="minorHAnsi" w:cstheme="minorHAnsi"/>
          <w:b/>
        </w:rPr>
        <w:t>Θεματική</w:t>
      </w:r>
      <w:r w:rsidRPr="00ED7348">
        <w:rPr>
          <w:rFonts w:asciiTheme="minorHAnsi" w:hAnsiTheme="minorHAnsi" w:cstheme="minorHAnsi"/>
          <w:b/>
          <w:spacing w:val="73"/>
          <w:w w:val="150"/>
        </w:rPr>
        <w:t xml:space="preserve"> </w:t>
      </w:r>
      <w:r w:rsidRPr="00ED7348">
        <w:rPr>
          <w:rFonts w:asciiTheme="minorHAnsi" w:hAnsiTheme="minorHAnsi" w:cstheme="minorHAnsi"/>
          <w:b/>
        </w:rPr>
        <w:t>3.</w:t>
      </w:r>
      <w:r w:rsidRPr="00ED7348">
        <w:rPr>
          <w:rFonts w:asciiTheme="minorHAnsi" w:hAnsiTheme="minorHAnsi" w:cstheme="minorHAnsi"/>
          <w:b/>
          <w:spacing w:val="18"/>
        </w:rPr>
        <w:t xml:space="preserve"> </w:t>
      </w:r>
      <w:r w:rsidRPr="00ED7348">
        <w:rPr>
          <w:rFonts w:asciiTheme="minorHAnsi" w:hAnsiTheme="minorHAnsi" w:cstheme="minorHAnsi"/>
          <w:i/>
          <w:u w:val="single"/>
        </w:rPr>
        <w:t>Ενδιαφέρομαι</w:t>
      </w:r>
      <w:r w:rsidRPr="00ED7348">
        <w:rPr>
          <w:rFonts w:asciiTheme="minorHAnsi" w:hAnsiTheme="minorHAnsi" w:cstheme="minorHAnsi"/>
          <w:i/>
          <w:spacing w:val="21"/>
          <w:u w:val="single"/>
        </w:rPr>
        <w:t xml:space="preserve"> </w:t>
      </w:r>
      <w:r w:rsidRPr="00ED7348">
        <w:rPr>
          <w:rFonts w:asciiTheme="minorHAnsi" w:hAnsiTheme="minorHAnsi" w:cstheme="minorHAnsi"/>
          <w:i/>
          <w:u w:val="single"/>
        </w:rPr>
        <w:t>και</w:t>
      </w:r>
      <w:r w:rsidRPr="00ED7348">
        <w:rPr>
          <w:rFonts w:asciiTheme="minorHAnsi" w:hAnsiTheme="minorHAnsi" w:cstheme="minorHAnsi"/>
          <w:i/>
          <w:spacing w:val="24"/>
          <w:u w:val="single"/>
        </w:rPr>
        <w:t xml:space="preserve"> </w:t>
      </w:r>
      <w:r w:rsidRPr="00ED7348">
        <w:rPr>
          <w:rFonts w:asciiTheme="minorHAnsi" w:hAnsiTheme="minorHAnsi" w:cstheme="minorHAnsi"/>
          <w:i/>
          <w:u w:val="single"/>
        </w:rPr>
        <w:t>ενεργώ-Κοινωνική</w:t>
      </w:r>
      <w:r w:rsidRPr="00ED7348">
        <w:rPr>
          <w:rFonts w:asciiTheme="minorHAnsi" w:hAnsiTheme="minorHAnsi" w:cstheme="minorHAnsi"/>
          <w:i/>
          <w:spacing w:val="22"/>
          <w:u w:val="single"/>
        </w:rPr>
        <w:t xml:space="preserve"> </w:t>
      </w:r>
      <w:r w:rsidRPr="00ED7348">
        <w:rPr>
          <w:rFonts w:asciiTheme="minorHAnsi" w:hAnsiTheme="minorHAnsi" w:cstheme="minorHAnsi"/>
          <w:i/>
          <w:u w:val="single"/>
        </w:rPr>
        <w:t>Συναίσθηση</w:t>
      </w:r>
      <w:r w:rsidRPr="00ED7348">
        <w:rPr>
          <w:rFonts w:asciiTheme="minorHAnsi" w:hAnsiTheme="minorHAnsi" w:cstheme="minorHAnsi"/>
          <w:i/>
          <w:spacing w:val="21"/>
          <w:u w:val="single"/>
        </w:rPr>
        <w:t xml:space="preserve"> </w:t>
      </w:r>
      <w:r w:rsidRPr="00ED7348">
        <w:rPr>
          <w:rFonts w:asciiTheme="minorHAnsi" w:hAnsiTheme="minorHAnsi" w:cstheme="minorHAnsi"/>
          <w:i/>
          <w:spacing w:val="-5"/>
          <w:u w:val="single"/>
        </w:rPr>
        <w:t>και</w:t>
      </w:r>
    </w:p>
    <w:p w14:paraId="42D2BAAC" w14:textId="0F654F1E" w:rsidR="004F6A14" w:rsidRPr="00ED7348" w:rsidRDefault="0060023E" w:rsidP="0060023E">
      <w:pPr>
        <w:spacing w:before="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 xml:space="preserve">                      </w:t>
      </w:r>
      <w:r w:rsidR="00ED7348" w:rsidRPr="00ED7348">
        <w:rPr>
          <w:rFonts w:asciiTheme="minorHAnsi" w:hAnsiTheme="minorHAnsi" w:cstheme="minorHAnsi"/>
          <w:noProof/>
          <w:lang w:eastAsia="el-GR"/>
        </w:rPr>
        <mc:AlternateContent>
          <mc:Choice Requires="wpg">
            <w:drawing>
              <wp:anchor distT="0" distB="0" distL="0" distR="0" simplePos="0" relativeHeight="251644928" behindDoc="1" locked="0" layoutInCell="1" allowOverlap="1" wp14:anchorId="28F2CB45" wp14:editId="056CDC21">
                <wp:simplePos x="0" y="0"/>
                <wp:positionH relativeFrom="page">
                  <wp:posOffset>1067117</wp:posOffset>
                </wp:positionH>
                <wp:positionV relativeFrom="page">
                  <wp:posOffset>1029080</wp:posOffset>
                </wp:positionV>
                <wp:extent cx="5429250" cy="8552815"/>
                <wp:effectExtent l="0" t="0" r="0" b="0"/>
                <wp:wrapNone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29250" cy="8552815"/>
                          <a:chOff x="0" y="0"/>
                          <a:chExt cx="5429250" cy="8552815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0" y="0"/>
                            <a:ext cx="5429250" cy="7053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29250" h="7053580">
                                <a:moveTo>
                                  <a:pt x="6350" y="4912931"/>
                                </a:moveTo>
                                <a:lnTo>
                                  <a:pt x="0" y="4912931"/>
                                </a:lnTo>
                                <a:lnTo>
                                  <a:pt x="0" y="5129149"/>
                                </a:lnTo>
                                <a:lnTo>
                                  <a:pt x="0" y="5341874"/>
                                </a:lnTo>
                                <a:lnTo>
                                  <a:pt x="0" y="7053453"/>
                                </a:lnTo>
                                <a:lnTo>
                                  <a:pt x="6350" y="7053453"/>
                                </a:lnTo>
                                <a:lnTo>
                                  <a:pt x="6350" y="5129149"/>
                                </a:lnTo>
                                <a:lnTo>
                                  <a:pt x="6350" y="4912931"/>
                                </a:lnTo>
                                <a:close/>
                              </a:path>
                              <a:path w="5429250" h="7053580">
                                <a:moveTo>
                                  <a:pt x="6350" y="1705610"/>
                                </a:moveTo>
                                <a:lnTo>
                                  <a:pt x="0" y="1705610"/>
                                </a:lnTo>
                                <a:lnTo>
                                  <a:pt x="0" y="1918335"/>
                                </a:lnTo>
                                <a:lnTo>
                                  <a:pt x="0" y="2131060"/>
                                </a:lnTo>
                                <a:lnTo>
                                  <a:pt x="0" y="4912868"/>
                                </a:lnTo>
                                <a:lnTo>
                                  <a:pt x="6350" y="4912868"/>
                                </a:lnTo>
                                <a:lnTo>
                                  <a:pt x="6350" y="1918335"/>
                                </a:lnTo>
                                <a:lnTo>
                                  <a:pt x="6350" y="1705610"/>
                                </a:lnTo>
                                <a:close/>
                              </a:path>
                              <a:path w="5429250" h="7053580">
                                <a:moveTo>
                                  <a:pt x="5422265" y="822579"/>
                                </a:moveTo>
                                <a:lnTo>
                                  <a:pt x="6350" y="822579"/>
                                </a:lnTo>
                                <a:lnTo>
                                  <a:pt x="6350" y="215900"/>
                                </a:lnTo>
                                <a:lnTo>
                                  <a:pt x="63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5836"/>
                                </a:lnTo>
                                <a:lnTo>
                                  <a:pt x="0" y="215900"/>
                                </a:lnTo>
                                <a:lnTo>
                                  <a:pt x="0" y="1705483"/>
                                </a:lnTo>
                                <a:lnTo>
                                  <a:pt x="6350" y="1705483"/>
                                </a:lnTo>
                                <a:lnTo>
                                  <a:pt x="6350" y="835279"/>
                                </a:lnTo>
                                <a:lnTo>
                                  <a:pt x="5422265" y="835279"/>
                                </a:lnTo>
                                <a:lnTo>
                                  <a:pt x="5422265" y="828929"/>
                                </a:lnTo>
                                <a:lnTo>
                                  <a:pt x="5422265" y="822579"/>
                                </a:lnTo>
                                <a:close/>
                              </a:path>
                              <a:path w="5429250" h="7053580">
                                <a:moveTo>
                                  <a:pt x="5428678" y="4912931"/>
                                </a:moveTo>
                                <a:lnTo>
                                  <a:pt x="5422328" y="4912931"/>
                                </a:lnTo>
                                <a:lnTo>
                                  <a:pt x="5422328" y="5129149"/>
                                </a:lnTo>
                                <a:lnTo>
                                  <a:pt x="5422328" y="5341874"/>
                                </a:lnTo>
                                <a:lnTo>
                                  <a:pt x="5422328" y="6840728"/>
                                </a:lnTo>
                                <a:lnTo>
                                  <a:pt x="5428678" y="6840728"/>
                                </a:lnTo>
                                <a:lnTo>
                                  <a:pt x="5428678" y="5129149"/>
                                </a:lnTo>
                                <a:lnTo>
                                  <a:pt x="5428678" y="4912931"/>
                                </a:lnTo>
                                <a:close/>
                              </a:path>
                              <a:path w="5429250" h="7053580">
                                <a:moveTo>
                                  <a:pt x="5428678" y="1705610"/>
                                </a:moveTo>
                                <a:lnTo>
                                  <a:pt x="5422328" y="1705610"/>
                                </a:lnTo>
                                <a:lnTo>
                                  <a:pt x="5422328" y="1918335"/>
                                </a:lnTo>
                                <a:lnTo>
                                  <a:pt x="5422328" y="2131060"/>
                                </a:lnTo>
                                <a:lnTo>
                                  <a:pt x="5422328" y="4912868"/>
                                </a:lnTo>
                                <a:lnTo>
                                  <a:pt x="5428678" y="4912868"/>
                                </a:lnTo>
                                <a:lnTo>
                                  <a:pt x="5428678" y="1918335"/>
                                </a:lnTo>
                                <a:lnTo>
                                  <a:pt x="5428678" y="1705610"/>
                                </a:lnTo>
                                <a:close/>
                              </a:path>
                              <a:path w="5429250" h="7053580">
                                <a:moveTo>
                                  <a:pt x="5428678" y="0"/>
                                </a:moveTo>
                                <a:lnTo>
                                  <a:pt x="5422328" y="0"/>
                                </a:lnTo>
                                <a:lnTo>
                                  <a:pt x="5422328" y="215836"/>
                                </a:lnTo>
                                <a:lnTo>
                                  <a:pt x="5422328" y="215900"/>
                                </a:lnTo>
                                <a:lnTo>
                                  <a:pt x="5422328" y="1705483"/>
                                </a:lnTo>
                                <a:lnTo>
                                  <a:pt x="5428678" y="1705483"/>
                                </a:lnTo>
                                <a:lnTo>
                                  <a:pt x="5428678" y="215836"/>
                                </a:lnTo>
                                <a:lnTo>
                                  <a:pt x="54286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0" y="6840728"/>
                            <a:ext cx="5429250" cy="17125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29250" h="1712595">
                                <a:moveTo>
                                  <a:pt x="6350" y="1283157"/>
                                </a:moveTo>
                                <a:lnTo>
                                  <a:pt x="0" y="1283157"/>
                                </a:lnTo>
                                <a:lnTo>
                                  <a:pt x="0" y="1496123"/>
                                </a:lnTo>
                                <a:lnTo>
                                  <a:pt x="0" y="1712023"/>
                                </a:lnTo>
                                <a:lnTo>
                                  <a:pt x="6350" y="1712023"/>
                                </a:lnTo>
                                <a:lnTo>
                                  <a:pt x="6350" y="1496187"/>
                                </a:lnTo>
                                <a:lnTo>
                                  <a:pt x="6350" y="1283157"/>
                                </a:lnTo>
                                <a:close/>
                              </a:path>
                              <a:path w="5429250" h="1712595">
                                <a:moveTo>
                                  <a:pt x="6350" y="212788"/>
                                </a:moveTo>
                                <a:lnTo>
                                  <a:pt x="0" y="212788"/>
                                </a:lnTo>
                                <a:lnTo>
                                  <a:pt x="0" y="425831"/>
                                </a:lnTo>
                                <a:lnTo>
                                  <a:pt x="0" y="641731"/>
                                </a:lnTo>
                                <a:lnTo>
                                  <a:pt x="0" y="854456"/>
                                </a:lnTo>
                                <a:lnTo>
                                  <a:pt x="0" y="1070356"/>
                                </a:lnTo>
                                <a:lnTo>
                                  <a:pt x="0" y="1283081"/>
                                </a:lnTo>
                                <a:lnTo>
                                  <a:pt x="6350" y="1283081"/>
                                </a:lnTo>
                                <a:lnTo>
                                  <a:pt x="6350" y="1070356"/>
                                </a:lnTo>
                                <a:lnTo>
                                  <a:pt x="6350" y="854456"/>
                                </a:lnTo>
                                <a:lnTo>
                                  <a:pt x="6350" y="641731"/>
                                </a:lnTo>
                                <a:lnTo>
                                  <a:pt x="6350" y="425831"/>
                                </a:lnTo>
                                <a:lnTo>
                                  <a:pt x="6350" y="212788"/>
                                </a:lnTo>
                                <a:close/>
                              </a:path>
                              <a:path w="5429250" h="1712595">
                                <a:moveTo>
                                  <a:pt x="63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2725"/>
                                </a:lnTo>
                                <a:lnTo>
                                  <a:pt x="6350" y="212725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  <a:path w="5429250" h="1712595">
                                <a:moveTo>
                                  <a:pt x="5428678" y="1283157"/>
                                </a:moveTo>
                                <a:lnTo>
                                  <a:pt x="5422328" y="1283157"/>
                                </a:lnTo>
                                <a:lnTo>
                                  <a:pt x="5422328" y="1496123"/>
                                </a:lnTo>
                                <a:lnTo>
                                  <a:pt x="5422328" y="1712023"/>
                                </a:lnTo>
                                <a:lnTo>
                                  <a:pt x="5428678" y="1712023"/>
                                </a:lnTo>
                                <a:lnTo>
                                  <a:pt x="5428678" y="1496187"/>
                                </a:lnTo>
                                <a:lnTo>
                                  <a:pt x="5428678" y="1283157"/>
                                </a:lnTo>
                                <a:close/>
                              </a:path>
                              <a:path w="5429250" h="1712595">
                                <a:moveTo>
                                  <a:pt x="5428678" y="212788"/>
                                </a:moveTo>
                                <a:lnTo>
                                  <a:pt x="5422328" y="212788"/>
                                </a:lnTo>
                                <a:lnTo>
                                  <a:pt x="5422328" y="425831"/>
                                </a:lnTo>
                                <a:lnTo>
                                  <a:pt x="5422328" y="641731"/>
                                </a:lnTo>
                                <a:lnTo>
                                  <a:pt x="5422328" y="854456"/>
                                </a:lnTo>
                                <a:lnTo>
                                  <a:pt x="5422328" y="1070356"/>
                                </a:lnTo>
                                <a:lnTo>
                                  <a:pt x="5422328" y="1283081"/>
                                </a:lnTo>
                                <a:lnTo>
                                  <a:pt x="5428678" y="1283081"/>
                                </a:lnTo>
                                <a:lnTo>
                                  <a:pt x="5428678" y="1070356"/>
                                </a:lnTo>
                                <a:lnTo>
                                  <a:pt x="5428678" y="854456"/>
                                </a:lnTo>
                                <a:lnTo>
                                  <a:pt x="5428678" y="641731"/>
                                </a:lnTo>
                                <a:lnTo>
                                  <a:pt x="5428678" y="425831"/>
                                </a:lnTo>
                                <a:lnTo>
                                  <a:pt x="5428678" y="212788"/>
                                </a:lnTo>
                                <a:close/>
                              </a:path>
                              <a:path w="5429250" h="1712595">
                                <a:moveTo>
                                  <a:pt x="5428678" y="0"/>
                                </a:moveTo>
                                <a:lnTo>
                                  <a:pt x="5422328" y="0"/>
                                </a:lnTo>
                                <a:lnTo>
                                  <a:pt x="5422328" y="212725"/>
                                </a:lnTo>
                                <a:lnTo>
                                  <a:pt x="5428678" y="212725"/>
                                </a:lnTo>
                                <a:lnTo>
                                  <a:pt x="54286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4EEF4C6" id="Group 18" o:spid="_x0000_s1026" style="position:absolute;margin-left:84pt;margin-top:81.05pt;width:427.5pt;height:673.45pt;z-index:-251671552;mso-wrap-distance-left:0;mso-wrap-distance-right:0;mso-position-horizontal-relative:page;mso-position-vertical-relative:page" coordsize="54292,85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">
                <v:shape id="Graphic 19" o:spid="_x0000_s1027" style="position:absolute;width:54292;height:70535;visibility:visible;mso-wrap-style:square;v-text-anchor:top" coordsize="5429250,7053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" path="m6350,4912931r-6350,l,5129149r,212725l,7053453r6350,l6350,5129149r,-216218xem6350,1705610r-6350,l,1918335r,212725l,4912868r6350,l6350,1918335r,-212725xem5422265,822579r-5415915,l6350,215900,6350,,,,,215836r,64l,1705483r6350,l6350,835279r5415915,l5422265,828929r,-6350xem5428678,4912931r-6350,l5422328,5129149r,212725l5422328,6840728r6350,l5428678,5129149r,-216218xem5428678,1705610r-6350,l5422328,1918335r,212725l5422328,4912868r6350,l5428678,1918335r,-212725xem5428678,r-6350,l5422328,215836r,64l5422328,1705483r6350,l5428678,215836,5428678,xe" fillcolor="#00afef" stroked="f">
                  <v:path arrowok="t"/>
                </v:shape>
                <v:shape id="Graphic 20" o:spid="_x0000_s1028" style="position:absolute;top:68407;width:54292;height:17126;visibility:visible;mso-wrap-style:square;v-text-anchor:top" coordsize="5429250,1712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" path="m6350,1283157r-6350,l,1496123r,215900l6350,1712023r,-215836l6350,1283157xem6350,212788r-6350,l,425831,,641731,,854456r,215900l,1283081r6350,l6350,1070356r,-215900l6350,641731r,-215900l6350,212788xem6350,l,,,212725r6350,l6350,xem5428678,1283157r-6350,l5422328,1496123r,215900l5428678,1712023r,-215836l5428678,1283157xem5428678,212788r-6350,l5422328,425831r,215900l5422328,854456r,215900l5422328,1283081r6350,l5428678,1070356r,-215900l5428678,641731r,-215900l5428678,212788xem5428678,r-6350,l5422328,212725r6350,l5428678,xe" fillcolor="#00afef" stroked="f">
                  <v:path arrowok="t"/>
                </v:shape>
                <w10:wrap anchorx="page" anchory="page"/>
              </v:group>
            </w:pict>
          </mc:Fallback>
        </mc:AlternateContent>
      </w:r>
      <w:r w:rsidR="00ED7348" w:rsidRPr="00ED7348">
        <w:rPr>
          <w:rFonts w:asciiTheme="minorHAnsi" w:hAnsiTheme="minorHAnsi" w:cstheme="minorHAnsi"/>
          <w:i/>
          <w:u w:val="single"/>
        </w:rPr>
        <w:t>Ευθύνη</w:t>
      </w:r>
      <w:r w:rsidR="00ED7348" w:rsidRPr="00ED7348">
        <w:rPr>
          <w:rFonts w:asciiTheme="minorHAnsi" w:hAnsiTheme="minorHAnsi" w:cstheme="minorHAnsi"/>
          <w:i/>
          <w:spacing w:val="-1"/>
        </w:rPr>
        <w:t xml:space="preserve"> </w:t>
      </w:r>
      <w:r w:rsidR="00ED7348" w:rsidRPr="00ED7348">
        <w:rPr>
          <w:rFonts w:asciiTheme="minorHAnsi" w:hAnsiTheme="minorHAnsi" w:cstheme="minorHAnsi"/>
        </w:rPr>
        <w:t>και</w:t>
      </w:r>
      <w:r w:rsidR="00ED7348" w:rsidRPr="00ED7348">
        <w:rPr>
          <w:rFonts w:asciiTheme="minorHAnsi" w:hAnsiTheme="minorHAnsi" w:cstheme="minorHAnsi"/>
          <w:spacing w:val="-5"/>
        </w:rPr>
        <w:t xml:space="preserve"> </w:t>
      </w:r>
      <w:r w:rsidR="00ED7348" w:rsidRPr="00ED7348">
        <w:rPr>
          <w:rFonts w:asciiTheme="minorHAnsi" w:hAnsiTheme="minorHAnsi" w:cstheme="minorHAnsi"/>
        </w:rPr>
        <w:t>στην</w:t>
      </w:r>
      <w:r w:rsidR="00ED7348" w:rsidRPr="00ED7348">
        <w:rPr>
          <w:rFonts w:asciiTheme="minorHAnsi" w:hAnsiTheme="minorHAnsi" w:cstheme="minorHAnsi"/>
          <w:spacing w:val="5"/>
        </w:rPr>
        <w:t xml:space="preserve"> </w:t>
      </w:r>
      <w:proofErr w:type="spellStart"/>
      <w:r w:rsidR="00ED7348" w:rsidRPr="00ED7348">
        <w:rPr>
          <w:rFonts w:asciiTheme="minorHAnsi" w:hAnsiTheme="minorHAnsi" w:cstheme="minorHAnsi"/>
          <w:b/>
        </w:rPr>
        <w:t>Υποθεματική</w:t>
      </w:r>
      <w:proofErr w:type="spellEnd"/>
      <w:r w:rsidR="00ED7348" w:rsidRPr="00ED7348">
        <w:rPr>
          <w:rFonts w:asciiTheme="minorHAnsi" w:hAnsiTheme="minorHAnsi" w:cstheme="minorHAnsi"/>
          <w:b/>
        </w:rPr>
        <w:t xml:space="preserve"> 3.</w:t>
      </w:r>
      <w:r w:rsidR="00ED7348" w:rsidRPr="00ED7348">
        <w:rPr>
          <w:rFonts w:asciiTheme="minorHAnsi" w:hAnsiTheme="minorHAnsi" w:cstheme="minorHAnsi"/>
          <w:b/>
          <w:spacing w:val="-2"/>
        </w:rPr>
        <w:t xml:space="preserve"> </w:t>
      </w:r>
      <w:r w:rsidR="00ED7348" w:rsidRPr="00ED7348">
        <w:rPr>
          <w:rFonts w:asciiTheme="minorHAnsi" w:hAnsiTheme="minorHAnsi" w:cstheme="minorHAnsi"/>
          <w:i/>
          <w:u w:val="single"/>
        </w:rPr>
        <w:t>Συμπερίληψη:</w:t>
      </w:r>
      <w:r w:rsidR="00ED7348" w:rsidRPr="00ED7348">
        <w:rPr>
          <w:rFonts w:asciiTheme="minorHAnsi" w:hAnsiTheme="minorHAnsi" w:cstheme="minorHAnsi"/>
          <w:i/>
          <w:spacing w:val="2"/>
          <w:u w:val="single"/>
        </w:rPr>
        <w:t xml:space="preserve"> </w:t>
      </w:r>
      <w:r w:rsidR="00ED7348" w:rsidRPr="00ED7348">
        <w:rPr>
          <w:rFonts w:asciiTheme="minorHAnsi" w:hAnsiTheme="minorHAnsi" w:cstheme="minorHAnsi"/>
          <w:i/>
          <w:u w:val="single"/>
        </w:rPr>
        <w:t>αλληλοσεβασμός,</w:t>
      </w:r>
      <w:r w:rsidR="00ED7348" w:rsidRPr="00ED7348">
        <w:rPr>
          <w:rFonts w:asciiTheme="minorHAnsi" w:hAnsiTheme="minorHAnsi" w:cstheme="minorHAnsi"/>
          <w:i/>
          <w:spacing w:val="-3"/>
          <w:u w:val="single"/>
        </w:rPr>
        <w:t xml:space="preserve"> </w:t>
      </w:r>
      <w:r w:rsidR="00ED7348" w:rsidRPr="00ED7348">
        <w:rPr>
          <w:rFonts w:asciiTheme="minorHAnsi" w:hAnsiTheme="minorHAnsi" w:cstheme="minorHAnsi"/>
          <w:i/>
          <w:spacing w:val="-2"/>
          <w:u w:val="single"/>
        </w:rPr>
        <w:t>διαφορετικότητα</w:t>
      </w:r>
      <w:r w:rsidR="00ED7348" w:rsidRPr="00ED7348">
        <w:rPr>
          <w:rFonts w:asciiTheme="minorHAnsi" w:hAnsiTheme="minorHAnsi" w:cstheme="minorHAnsi"/>
          <w:spacing w:val="-2"/>
        </w:rPr>
        <w:t>.</w:t>
      </w:r>
    </w:p>
    <w:p w14:paraId="29502F41" w14:textId="64C5C235" w:rsidR="004F6A14" w:rsidRPr="00ED7348" w:rsidRDefault="00ED7348">
      <w:pPr>
        <w:pStyle w:val="a3"/>
        <w:spacing w:before="47"/>
        <w:ind w:left="1081"/>
        <w:rPr>
          <w:rFonts w:asciiTheme="minorHAnsi" w:hAnsiTheme="minorHAnsi" w:cstheme="minorHAnsi"/>
          <w:sz w:val="22"/>
          <w:szCs w:val="22"/>
        </w:rPr>
      </w:pPr>
      <w:r w:rsidRPr="00ED7348">
        <w:rPr>
          <w:rFonts w:asciiTheme="minorHAnsi" w:hAnsiTheme="minorHAnsi" w:cstheme="minorHAnsi"/>
          <w:sz w:val="22"/>
          <w:szCs w:val="22"/>
        </w:rPr>
        <w:t>Απευθύνεται</w:t>
      </w:r>
      <w:r w:rsidRPr="00ED7348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ED7348">
        <w:rPr>
          <w:rFonts w:asciiTheme="minorHAnsi" w:hAnsiTheme="minorHAnsi" w:cstheme="minorHAnsi"/>
          <w:sz w:val="22"/>
          <w:szCs w:val="22"/>
        </w:rPr>
        <w:t>στην</w:t>
      </w:r>
      <w:r w:rsidRPr="00ED7348">
        <w:rPr>
          <w:rFonts w:asciiTheme="minorHAnsi" w:hAnsiTheme="minorHAnsi" w:cstheme="minorHAnsi"/>
          <w:spacing w:val="56"/>
          <w:sz w:val="22"/>
          <w:szCs w:val="22"/>
        </w:rPr>
        <w:t xml:space="preserve"> </w:t>
      </w:r>
      <w:r w:rsidRPr="00ED7348">
        <w:rPr>
          <w:rFonts w:asciiTheme="minorHAnsi" w:hAnsiTheme="minorHAnsi" w:cstheme="minorHAnsi"/>
          <w:sz w:val="22"/>
          <w:szCs w:val="22"/>
        </w:rPr>
        <w:t>Γ</w:t>
      </w:r>
      <w:r w:rsidR="00A85FCC" w:rsidRPr="00ED7348">
        <w:rPr>
          <w:rFonts w:asciiTheme="minorHAnsi" w:hAnsiTheme="minorHAnsi" w:cstheme="minorHAnsi"/>
          <w:sz w:val="22"/>
          <w:szCs w:val="22"/>
        </w:rPr>
        <w:t>΄</w:t>
      </w:r>
      <w:r w:rsidRPr="00ED7348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ED7348">
        <w:rPr>
          <w:rFonts w:asciiTheme="minorHAnsi" w:hAnsiTheme="minorHAnsi" w:cstheme="minorHAnsi"/>
          <w:sz w:val="22"/>
          <w:szCs w:val="22"/>
        </w:rPr>
        <w:t>τάξη</w:t>
      </w:r>
      <w:r w:rsidRPr="00ED7348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ED7348">
        <w:rPr>
          <w:rFonts w:asciiTheme="minorHAnsi" w:hAnsiTheme="minorHAnsi" w:cstheme="minorHAnsi"/>
          <w:spacing w:val="-2"/>
          <w:sz w:val="22"/>
          <w:szCs w:val="22"/>
        </w:rPr>
        <w:t>Γυμνασίου.</w:t>
      </w:r>
    </w:p>
    <w:p w14:paraId="04319121" w14:textId="77777777" w:rsidR="004F6A14" w:rsidRPr="00ED7348" w:rsidRDefault="004F6A14">
      <w:pPr>
        <w:pStyle w:val="a3"/>
        <w:rPr>
          <w:rFonts w:asciiTheme="minorHAnsi" w:hAnsiTheme="minorHAnsi" w:cstheme="minorHAnsi"/>
          <w:sz w:val="22"/>
          <w:szCs w:val="22"/>
        </w:rPr>
      </w:pPr>
    </w:p>
    <w:p w14:paraId="233F36E9" w14:textId="72949E2E" w:rsidR="004F6A14" w:rsidRPr="00ED7348" w:rsidRDefault="0060023E" w:rsidP="0060023E">
      <w:pPr>
        <w:spacing w:line="273" w:lineRule="auto"/>
        <w:ind w:right="2079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                    </w:t>
      </w:r>
      <w:r w:rsidR="00ED7348" w:rsidRPr="00ED7348">
        <w:rPr>
          <w:rFonts w:asciiTheme="minorHAnsi" w:hAnsiTheme="minorHAnsi" w:cstheme="minorHAnsi"/>
        </w:rPr>
        <w:t>Δεξιότητες</w:t>
      </w:r>
      <w:r w:rsidR="00ED7348" w:rsidRPr="00ED7348">
        <w:rPr>
          <w:rFonts w:asciiTheme="minorHAnsi" w:hAnsiTheme="minorHAnsi" w:cstheme="minorHAnsi"/>
          <w:spacing w:val="-6"/>
        </w:rPr>
        <w:t xml:space="preserve"> </w:t>
      </w:r>
      <w:r w:rsidR="00ED7348" w:rsidRPr="00ED7348">
        <w:rPr>
          <w:rFonts w:asciiTheme="minorHAnsi" w:hAnsiTheme="minorHAnsi" w:cstheme="minorHAnsi"/>
        </w:rPr>
        <w:t>στις</w:t>
      </w:r>
      <w:r w:rsidR="00ED7348" w:rsidRPr="00ED7348">
        <w:rPr>
          <w:rFonts w:asciiTheme="minorHAnsi" w:hAnsiTheme="minorHAnsi" w:cstheme="minorHAnsi"/>
          <w:spacing w:val="-2"/>
        </w:rPr>
        <w:t xml:space="preserve"> </w:t>
      </w:r>
      <w:r w:rsidR="00ED7348" w:rsidRPr="00ED7348">
        <w:rPr>
          <w:rFonts w:asciiTheme="minorHAnsi" w:hAnsiTheme="minorHAnsi" w:cstheme="minorHAnsi"/>
        </w:rPr>
        <w:t>οποίες</w:t>
      </w:r>
      <w:r w:rsidR="00ED7348" w:rsidRPr="00ED7348">
        <w:rPr>
          <w:rFonts w:asciiTheme="minorHAnsi" w:hAnsiTheme="minorHAnsi" w:cstheme="minorHAnsi"/>
          <w:spacing w:val="-6"/>
        </w:rPr>
        <w:t xml:space="preserve"> </w:t>
      </w:r>
      <w:r w:rsidR="00ED7348" w:rsidRPr="00ED7348">
        <w:rPr>
          <w:rFonts w:asciiTheme="minorHAnsi" w:hAnsiTheme="minorHAnsi" w:cstheme="minorHAnsi"/>
        </w:rPr>
        <w:t>στοχεύει</w:t>
      </w:r>
      <w:r w:rsidR="00ED7348" w:rsidRPr="00ED7348">
        <w:rPr>
          <w:rFonts w:asciiTheme="minorHAnsi" w:hAnsiTheme="minorHAnsi" w:cstheme="minorHAnsi"/>
          <w:spacing w:val="-4"/>
        </w:rPr>
        <w:t xml:space="preserve"> </w:t>
      </w:r>
      <w:r w:rsidR="00ED7348" w:rsidRPr="00ED7348">
        <w:rPr>
          <w:rFonts w:asciiTheme="minorHAnsi" w:hAnsiTheme="minorHAnsi" w:cstheme="minorHAnsi"/>
        </w:rPr>
        <w:t>το</w:t>
      </w:r>
      <w:r w:rsidR="00ED7348" w:rsidRPr="00ED7348">
        <w:rPr>
          <w:rFonts w:asciiTheme="minorHAnsi" w:hAnsiTheme="minorHAnsi" w:cstheme="minorHAnsi"/>
          <w:spacing w:val="-8"/>
        </w:rPr>
        <w:t xml:space="preserve"> </w:t>
      </w:r>
      <w:r w:rsidR="00ED7348" w:rsidRPr="00ED7348">
        <w:rPr>
          <w:rFonts w:asciiTheme="minorHAnsi" w:hAnsiTheme="minorHAnsi" w:cstheme="minorHAnsi"/>
        </w:rPr>
        <w:t>πρόγραμμα</w:t>
      </w:r>
      <w:r w:rsidR="00ED7348" w:rsidRPr="00ED7348">
        <w:rPr>
          <w:rFonts w:asciiTheme="minorHAnsi" w:hAnsiTheme="minorHAnsi" w:cstheme="minorHAnsi"/>
          <w:spacing w:val="-4"/>
        </w:rPr>
        <w:t xml:space="preserve"> </w:t>
      </w:r>
      <w:r w:rsidR="00ED7348" w:rsidRPr="00ED7348">
        <w:rPr>
          <w:rFonts w:asciiTheme="minorHAnsi" w:hAnsiTheme="minorHAnsi" w:cstheme="minorHAnsi"/>
        </w:rPr>
        <w:t>είναι</w:t>
      </w:r>
      <w:r w:rsidR="00ED7348" w:rsidRPr="00ED7348">
        <w:rPr>
          <w:rFonts w:asciiTheme="minorHAnsi" w:hAnsiTheme="minorHAnsi" w:cstheme="minorHAnsi"/>
          <w:spacing w:val="-4"/>
        </w:rPr>
        <w:t xml:space="preserve"> </w:t>
      </w:r>
      <w:r w:rsidR="00ED7348" w:rsidRPr="00ED7348">
        <w:rPr>
          <w:rFonts w:asciiTheme="minorHAnsi" w:hAnsiTheme="minorHAnsi" w:cstheme="minorHAnsi"/>
        </w:rPr>
        <w:t xml:space="preserve">οι </w:t>
      </w:r>
      <w:r w:rsidR="00ED7348" w:rsidRPr="00ED7348">
        <w:rPr>
          <w:rFonts w:asciiTheme="minorHAnsi" w:hAnsiTheme="minorHAnsi" w:cstheme="minorHAnsi"/>
          <w:b/>
        </w:rPr>
        <w:t>Δεξιότητες</w:t>
      </w:r>
      <w:r w:rsidR="00ED7348" w:rsidRPr="00ED7348">
        <w:rPr>
          <w:rFonts w:asciiTheme="minorHAnsi" w:hAnsiTheme="minorHAnsi" w:cstheme="minorHAnsi"/>
          <w:b/>
          <w:spacing w:val="-1"/>
        </w:rPr>
        <w:t xml:space="preserve"> </w:t>
      </w:r>
      <w:r w:rsidR="00ED7348" w:rsidRPr="00ED7348">
        <w:rPr>
          <w:rFonts w:asciiTheme="minorHAnsi" w:hAnsiTheme="minorHAnsi" w:cstheme="minorHAnsi"/>
          <w:b/>
        </w:rPr>
        <w:t>Ζωής</w:t>
      </w:r>
      <w:r w:rsidR="00ED7348" w:rsidRPr="00ED7348">
        <w:rPr>
          <w:rFonts w:asciiTheme="minorHAnsi" w:hAnsiTheme="minorHAnsi" w:cstheme="minorHAnsi"/>
        </w:rPr>
        <w:t xml:space="preserve">: </w:t>
      </w:r>
      <w:r w:rsidR="00ED7348" w:rsidRPr="00ED7348">
        <w:rPr>
          <w:rFonts w:asciiTheme="minorHAnsi" w:hAnsiTheme="minorHAnsi" w:cstheme="minorHAnsi"/>
          <w:b/>
          <w:spacing w:val="-2"/>
        </w:rPr>
        <w:t>Βασικές:</w:t>
      </w:r>
    </w:p>
    <w:p w14:paraId="4B2A4B68" w14:textId="77777777" w:rsidR="004F6A14" w:rsidRPr="00ED7348" w:rsidRDefault="00ED7348">
      <w:pPr>
        <w:spacing w:before="7" w:line="273" w:lineRule="auto"/>
        <w:ind w:left="1081" w:right="917" w:firstLine="565"/>
        <w:jc w:val="both"/>
        <w:rPr>
          <w:rFonts w:asciiTheme="minorHAnsi" w:hAnsiTheme="minorHAnsi" w:cstheme="minorHAnsi"/>
        </w:rPr>
      </w:pPr>
      <w:r w:rsidRPr="00ED7348">
        <w:rPr>
          <w:rFonts w:asciiTheme="minorHAnsi" w:hAnsiTheme="minorHAnsi" w:cstheme="minorHAnsi"/>
        </w:rPr>
        <w:t xml:space="preserve">Β4. </w:t>
      </w:r>
      <w:r w:rsidRPr="00ED7348">
        <w:rPr>
          <w:rFonts w:asciiTheme="minorHAnsi" w:hAnsiTheme="minorHAnsi" w:cstheme="minorHAnsi"/>
          <w:b/>
        </w:rPr>
        <w:t xml:space="preserve">Δεξιότητες επιχειρηματικότητας </w:t>
      </w:r>
      <w:r w:rsidRPr="00ED7348">
        <w:rPr>
          <w:rFonts w:asciiTheme="minorHAnsi" w:hAnsiTheme="minorHAnsi" w:cstheme="minorHAnsi"/>
        </w:rPr>
        <w:t>(πρωτοβουλία, οργανωτική ικανότητα, προγραμματισμός, παραγωγικότητα, αποτελεσματικότητα), σε συνδυασμό</w:t>
      </w:r>
      <w:r w:rsidRPr="00ED7348">
        <w:rPr>
          <w:rFonts w:asciiTheme="minorHAnsi" w:hAnsiTheme="minorHAnsi" w:cstheme="minorHAnsi"/>
          <w:spacing w:val="40"/>
        </w:rPr>
        <w:t xml:space="preserve"> </w:t>
      </w:r>
      <w:r w:rsidRPr="00ED7348">
        <w:rPr>
          <w:rFonts w:asciiTheme="minorHAnsi" w:hAnsiTheme="minorHAnsi" w:cstheme="minorHAnsi"/>
        </w:rPr>
        <w:t>με:</w:t>
      </w:r>
    </w:p>
    <w:p w14:paraId="309BA88D" w14:textId="77777777" w:rsidR="004F6A14" w:rsidRPr="00ED7348" w:rsidRDefault="00ED7348">
      <w:pPr>
        <w:pStyle w:val="a3"/>
        <w:spacing w:before="7" w:line="273" w:lineRule="auto"/>
        <w:ind w:left="1081" w:right="913" w:firstLine="565"/>
        <w:jc w:val="both"/>
        <w:rPr>
          <w:rFonts w:asciiTheme="minorHAnsi" w:hAnsiTheme="minorHAnsi" w:cstheme="minorHAnsi"/>
          <w:sz w:val="22"/>
          <w:szCs w:val="22"/>
        </w:rPr>
      </w:pPr>
      <w:r w:rsidRPr="00ED7348">
        <w:rPr>
          <w:rFonts w:asciiTheme="minorHAnsi" w:hAnsiTheme="minorHAnsi" w:cstheme="minorHAnsi"/>
          <w:sz w:val="22"/>
          <w:szCs w:val="22"/>
        </w:rPr>
        <w:t>Β1. Δεξιότητες της κοινωνικής ζωής (</w:t>
      </w:r>
      <w:proofErr w:type="spellStart"/>
      <w:r w:rsidRPr="00ED7348">
        <w:rPr>
          <w:rFonts w:asciiTheme="minorHAnsi" w:hAnsiTheme="minorHAnsi" w:cstheme="minorHAnsi"/>
          <w:sz w:val="22"/>
          <w:szCs w:val="22"/>
        </w:rPr>
        <w:t>αυτομέριμνα</w:t>
      </w:r>
      <w:proofErr w:type="spellEnd"/>
      <w:r w:rsidRPr="00ED7348">
        <w:rPr>
          <w:rFonts w:asciiTheme="minorHAnsi" w:hAnsiTheme="minorHAnsi" w:cstheme="minorHAnsi"/>
          <w:sz w:val="22"/>
          <w:szCs w:val="22"/>
        </w:rPr>
        <w:t xml:space="preserve">, κοινωνικές δεξιότητες, </w:t>
      </w:r>
      <w:proofErr w:type="spellStart"/>
      <w:r w:rsidRPr="00ED7348">
        <w:rPr>
          <w:rFonts w:asciiTheme="minorHAnsi" w:hAnsiTheme="minorHAnsi" w:cstheme="minorHAnsi"/>
          <w:sz w:val="22"/>
          <w:szCs w:val="22"/>
        </w:rPr>
        <w:t>ενσυναίσθηση</w:t>
      </w:r>
      <w:proofErr w:type="spellEnd"/>
      <w:r w:rsidRPr="00ED7348">
        <w:rPr>
          <w:rFonts w:asciiTheme="minorHAnsi" w:hAnsiTheme="minorHAnsi" w:cstheme="minorHAnsi"/>
          <w:sz w:val="22"/>
          <w:szCs w:val="22"/>
        </w:rPr>
        <w:t xml:space="preserve"> και ευαισθησία, </w:t>
      </w:r>
      <w:proofErr w:type="spellStart"/>
      <w:r w:rsidRPr="00ED7348">
        <w:rPr>
          <w:rFonts w:asciiTheme="minorHAnsi" w:hAnsiTheme="minorHAnsi" w:cstheme="minorHAnsi"/>
          <w:sz w:val="22"/>
          <w:szCs w:val="22"/>
        </w:rPr>
        <w:t>πολιτειότητα</w:t>
      </w:r>
      <w:proofErr w:type="spellEnd"/>
      <w:r w:rsidRPr="00ED7348">
        <w:rPr>
          <w:rFonts w:asciiTheme="minorHAnsi" w:hAnsiTheme="minorHAnsi" w:cstheme="minorHAnsi"/>
          <w:sz w:val="22"/>
          <w:szCs w:val="22"/>
        </w:rPr>
        <w:t xml:space="preserve">, προσαρμοστικότητα, ανθεκτικότητα, </w:t>
      </w:r>
      <w:r w:rsidRPr="00ED7348">
        <w:rPr>
          <w:rFonts w:asciiTheme="minorHAnsi" w:hAnsiTheme="minorHAnsi" w:cstheme="minorHAnsi"/>
          <w:spacing w:val="-2"/>
          <w:sz w:val="22"/>
          <w:szCs w:val="22"/>
        </w:rPr>
        <w:t>υπευθυνότητα).</w:t>
      </w:r>
    </w:p>
    <w:p w14:paraId="5E9E05E8" w14:textId="77777777" w:rsidR="004F6A14" w:rsidRPr="00ED7348" w:rsidRDefault="00ED7348">
      <w:pPr>
        <w:pStyle w:val="a3"/>
        <w:spacing w:before="8" w:line="273" w:lineRule="auto"/>
        <w:ind w:left="1081" w:right="913" w:firstLine="565"/>
        <w:jc w:val="both"/>
        <w:rPr>
          <w:rFonts w:asciiTheme="minorHAnsi" w:hAnsiTheme="minorHAnsi" w:cstheme="minorHAnsi"/>
          <w:sz w:val="22"/>
          <w:szCs w:val="22"/>
        </w:rPr>
      </w:pPr>
      <w:r w:rsidRPr="00ED7348">
        <w:rPr>
          <w:rFonts w:asciiTheme="minorHAnsi" w:hAnsiTheme="minorHAnsi" w:cstheme="minorHAnsi"/>
          <w:sz w:val="22"/>
          <w:szCs w:val="22"/>
        </w:rPr>
        <w:t xml:space="preserve">Β2. Δεξιότητες της ψηφιακής ιθαγένειας (ευχέρεια στην ηλεκτρονική διακυβέρνηση, ψηφιακή </w:t>
      </w:r>
      <w:proofErr w:type="spellStart"/>
      <w:r w:rsidRPr="00ED7348">
        <w:rPr>
          <w:rFonts w:asciiTheme="minorHAnsi" w:hAnsiTheme="minorHAnsi" w:cstheme="minorHAnsi"/>
          <w:sz w:val="22"/>
          <w:szCs w:val="22"/>
        </w:rPr>
        <w:t>πολιτειότητα</w:t>
      </w:r>
      <w:proofErr w:type="spellEnd"/>
      <w:r w:rsidRPr="00ED7348">
        <w:rPr>
          <w:rFonts w:asciiTheme="minorHAnsi" w:hAnsiTheme="minorHAnsi" w:cstheme="minorHAnsi"/>
          <w:sz w:val="22"/>
          <w:szCs w:val="22"/>
        </w:rPr>
        <w:t>, ασφαλής πλοήγηση στο διαδίκτυο).</w:t>
      </w:r>
    </w:p>
    <w:p w14:paraId="6F558991" w14:textId="6073BD12" w:rsidR="004F6A14" w:rsidRPr="00ED7348" w:rsidRDefault="00ED7348">
      <w:pPr>
        <w:pStyle w:val="a3"/>
        <w:spacing w:before="3" w:line="276" w:lineRule="auto"/>
        <w:ind w:left="1081" w:right="909" w:firstLine="565"/>
        <w:jc w:val="both"/>
        <w:rPr>
          <w:rFonts w:asciiTheme="minorHAnsi" w:hAnsiTheme="minorHAnsi" w:cstheme="minorHAnsi"/>
          <w:sz w:val="22"/>
          <w:szCs w:val="22"/>
        </w:rPr>
      </w:pPr>
      <w:r w:rsidRPr="00ED7348">
        <w:rPr>
          <w:rFonts w:asciiTheme="minorHAnsi" w:hAnsiTheme="minorHAnsi" w:cstheme="minorHAnsi"/>
          <w:sz w:val="22"/>
          <w:szCs w:val="22"/>
        </w:rPr>
        <w:t>Αποτελεί πρόγραμμα συνεκπαίδευσης μεταξύ όλων των μαθητών/τριών που φοιτούν στο τμήμα της Γ’ τάξης συμπεριλαμβανομένων των μαθητών/τριών με αναπηρία. Στην περίπτωση που ένα τμήμα δεν έχει τέτοια ομάδα μαθητών/τριών μπορεί να συμπεριλάβει μαθητές/</w:t>
      </w:r>
      <w:proofErr w:type="spellStart"/>
      <w:r w:rsidRPr="00ED7348">
        <w:rPr>
          <w:rFonts w:asciiTheme="minorHAnsi" w:hAnsiTheme="minorHAnsi" w:cstheme="minorHAnsi"/>
          <w:sz w:val="22"/>
          <w:szCs w:val="22"/>
        </w:rPr>
        <w:t>τριε</w:t>
      </w:r>
      <w:r w:rsidR="00A85FCC" w:rsidRPr="00ED7348">
        <w:rPr>
          <w:rFonts w:asciiTheme="minorHAnsi" w:hAnsiTheme="minorHAnsi" w:cstheme="minorHAnsi"/>
          <w:sz w:val="22"/>
          <w:szCs w:val="22"/>
        </w:rPr>
        <w:t>ς</w:t>
      </w:r>
      <w:proofErr w:type="spellEnd"/>
      <w:r w:rsidRPr="00ED7348">
        <w:rPr>
          <w:rFonts w:asciiTheme="minorHAnsi" w:hAnsiTheme="minorHAnsi" w:cstheme="minorHAnsi"/>
          <w:sz w:val="22"/>
          <w:szCs w:val="22"/>
        </w:rPr>
        <w:t xml:space="preserve"> με παράλληλη</w:t>
      </w:r>
      <w:r w:rsidRPr="00ED7348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ED7348">
        <w:rPr>
          <w:rFonts w:asciiTheme="minorHAnsi" w:hAnsiTheme="minorHAnsi" w:cstheme="minorHAnsi"/>
          <w:sz w:val="22"/>
          <w:szCs w:val="22"/>
        </w:rPr>
        <w:t>εκπαιδευτική στήριξη ή ένα Τμήμα Ένταξης του σχολείου ή μαθητές/</w:t>
      </w:r>
      <w:proofErr w:type="spellStart"/>
      <w:r w:rsidRPr="00ED7348">
        <w:rPr>
          <w:rFonts w:asciiTheme="minorHAnsi" w:hAnsiTheme="minorHAnsi" w:cstheme="minorHAnsi"/>
          <w:sz w:val="22"/>
          <w:szCs w:val="22"/>
        </w:rPr>
        <w:t>τ</w:t>
      </w:r>
      <w:r w:rsidR="00A85FCC" w:rsidRPr="00ED7348">
        <w:rPr>
          <w:rFonts w:asciiTheme="minorHAnsi" w:hAnsiTheme="minorHAnsi" w:cstheme="minorHAnsi"/>
          <w:sz w:val="22"/>
          <w:szCs w:val="22"/>
        </w:rPr>
        <w:t>ριες</w:t>
      </w:r>
      <w:proofErr w:type="spellEnd"/>
      <w:r w:rsidRPr="00ED7348">
        <w:rPr>
          <w:rFonts w:asciiTheme="minorHAnsi" w:hAnsiTheme="minorHAnsi" w:cstheme="minorHAnsi"/>
          <w:sz w:val="22"/>
          <w:szCs w:val="22"/>
        </w:rPr>
        <w:t xml:space="preserve"> κάποιου ειδικού σχολείου, υλοποιώντας πρόγραμμα συνεκπαίδευσης με απόφαση του συλλόγου διδασκόντων/ουσών. Στην περίπτωση που επιτευχθεί συνεργασία τμημάτων, όπως περιγράφεται παραπάνω, τότε στα εργαστήρια γίνεται μεν αναφορά σ</w:t>
      </w:r>
      <w:r w:rsidR="00A85FCC" w:rsidRPr="00ED7348">
        <w:rPr>
          <w:rFonts w:asciiTheme="minorHAnsi" w:hAnsiTheme="minorHAnsi" w:cstheme="minorHAnsi"/>
          <w:sz w:val="22"/>
          <w:szCs w:val="22"/>
        </w:rPr>
        <w:t>ε</w:t>
      </w:r>
      <w:r w:rsidRPr="00ED7348">
        <w:rPr>
          <w:rFonts w:asciiTheme="minorHAnsi" w:hAnsiTheme="minorHAnsi" w:cstheme="minorHAnsi"/>
          <w:sz w:val="22"/>
          <w:szCs w:val="22"/>
        </w:rPr>
        <w:t xml:space="preserve"> έναν/μία εκπαιδευτικό, αλλά στην πράξη οι εκπαιδευτικοί είναι περισσότεροι</w:t>
      </w:r>
      <w:r w:rsidR="00A85FCC" w:rsidRPr="00ED7348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A85FCC" w:rsidRPr="00ED7348">
        <w:rPr>
          <w:rFonts w:asciiTheme="minorHAnsi" w:hAnsiTheme="minorHAnsi" w:cstheme="minorHAnsi"/>
          <w:sz w:val="22"/>
          <w:szCs w:val="22"/>
        </w:rPr>
        <w:t>ες</w:t>
      </w:r>
      <w:proofErr w:type="spellEnd"/>
      <w:r w:rsidRPr="00ED7348">
        <w:rPr>
          <w:rFonts w:asciiTheme="minorHAnsi" w:hAnsiTheme="minorHAnsi" w:cstheme="minorHAnsi"/>
          <w:sz w:val="22"/>
          <w:szCs w:val="22"/>
        </w:rPr>
        <w:t>, δηλαδή προστίθεται ο</w:t>
      </w:r>
      <w:r w:rsidR="00A85FCC" w:rsidRPr="00ED7348">
        <w:rPr>
          <w:rFonts w:asciiTheme="minorHAnsi" w:hAnsiTheme="minorHAnsi" w:cstheme="minorHAnsi"/>
          <w:sz w:val="22"/>
          <w:szCs w:val="22"/>
        </w:rPr>
        <w:t>/η</w:t>
      </w:r>
      <w:r w:rsidRPr="00ED7348">
        <w:rPr>
          <w:rFonts w:asciiTheme="minorHAnsi" w:hAnsiTheme="minorHAnsi" w:cstheme="minorHAnsi"/>
          <w:sz w:val="22"/>
          <w:szCs w:val="22"/>
        </w:rPr>
        <w:t xml:space="preserve"> εκπαιδευτικός του Τμήματος Ένταξης ή της παράλληλης στήριξης ή ο</w:t>
      </w:r>
      <w:r w:rsidR="00A85FCC" w:rsidRPr="00ED7348">
        <w:rPr>
          <w:rFonts w:asciiTheme="minorHAnsi" w:hAnsiTheme="minorHAnsi" w:cstheme="minorHAnsi"/>
          <w:sz w:val="22"/>
          <w:szCs w:val="22"/>
        </w:rPr>
        <w:t>/η</w:t>
      </w:r>
      <w:r w:rsidRPr="00ED7348">
        <w:rPr>
          <w:rFonts w:asciiTheme="minorHAnsi" w:hAnsiTheme="minorHAnsi" w:cstheme="minorHAnsi"/>
          <w:sz w:val="22"/>
          <w:szCs w:val="22"/>
        </w:rPr>
        <w:t xml:space="preserve"> εκπαιδευτικός και το Ε</w:t>
      </w:r>
      <w:r w:rsidR="00A85FCC" w:rsidRPr="00ED7348">
        <w:rPr>
          <w:rFonts w:asciiTheme="minorHAnsi" w:hAnsiTheme="minorHAnsi" w:cstheme="minorHAnsi"/>
          <w:sz w:val="22"/>
          <w:szCs w:val="22"/>
        </w:rPr>
        <w:t>.</w:t>
      </w:r>
      <w:r w:rsidRPr="00ED7348">
        <w:rPr>
          <w:rFonts w:asciiTheme="minorHAnsi" w:hAnsiTheme="minorHAnsi" w:cstheme="minorHAnsi"/>
          <w:sz w:val="22"/>
          <w:szCs w:val="22"/>
        </w:rPr>
        <w:t>Ε</w:t>
      </w:r>
      <w:r w:rsidR="00A85FCC" w:rsidRPr="00ED7348">
        <w:rPr>
          <w:rFonts w:asciiTheme="minorHAnsi" w:hAnsiTheme="minorHAnsi" w:cstheme="minorHAnsi"/>
          <w:sz w:val="22"/>
          <w:szCs w:val="22"/>
        </w:rPr>
        <w:t>.</w:t>
      </w:r>
      <w:r w:rsidRPr="00ED7348">
        <w:rPr>
          <w:rFonts w:asciiTheme="minorHAnsi" w:hAnsiTheme="minorHAnsi" w:cstheme="minorHAnsi"/>
          <w:sz w:val="22"/>
          <w:szCs w:val="22"/>
        </w:rPr>
        <w:t>Π</w:t>
      </w:r>
      <w:r w:rsidR="00A85FCC" w:rsidRPr="00ED7348">
        <w:rPr>
          <w:rFonts w:asciiTheme="minorHAnsi" w:hAnsiTheme="minorHAnsi" w:cstheme="minorHAnsi"/>
          <w:sz w:val="22"/>
          <w:szCs w:val="22"/>
        </w:rPr>
        <w:t>.</w:t>
      </w:r>
      <w:r w:rsidRPr="00ED7348">
        <w:rPr>
          <w:rFonts w:asciiTheme="minorHAnsi" w:hAnsiTheme="minorHAnsi" w:cstheme="minorHAnsi"/>
          <w:sz w:val="22"/>
          <w:szCs w:val="22"/>
        </w:rPr>
        <w:t xml:space="preserve"> ή Ε</w:t>
      </w:r>
      <w:r w:rsidR="00A85FCC" w:rsidRPr="00ED7348">
        <w:rPr>
          <w:rFonts w:asciiTheme="minorHAnsi" w:hAnsiTheme="minorHAnsi" w:cstheme="minorHAnsi"/>
          <w:sz w:val="22"/>
          <w:szCs w:val="22"/>
        </w:rPr>
        <w:t>.</w:t>
      </w:r>
      <w:r w:rsidRPr="00ED7348">
        <w:rPr>
          <w:rFonts w:asciiTheme="minorHAnsi" w:hAnsiTheme="minorHAnsi" w:cstheme="minorHAnsi"/>
          <w:sz w:val="22"/>
          <w:szCs w:val="22"/>
        </w:rPr>
        <w:t>Β</w:t>
      </w:r>
      <w:r w:rsidR="00A85FCC" w:rsidRPr="00ED7348">
        <w:rPr>
          <w:rFonts w:asciiTheme="minorHAnsi" w:hAnsiTheme="minorHAnsi" w:cstheme="minorHAnsi"/>
          <w:sz w:val="22"/>
          <w:szCs w:val="22"/>
        </w:rPr>
        <w:t>.</w:t>
      </w:r>
      <w:r w:rsidRPr="00ED7348">
        <w:rPr>
          <w:rFonts w:asciiTheme="minorHAnsi" w:hAnsiTheme="minorHAnsi" w:cstheme="minorHAnsi"/>
          <w:sz w:val="22"/>
          <w:szCs w:val="22"/>
        </w:rPr>
        <w:t>Π</w:t>
      </w:r>
      <w:r w:rsidR="00A85FCC" w:rsidRPr="00ED7348">
        <w:rPr>
          <w:rFonts w:asciiTheme="minorHAnsi" w:hAnsiTheme="minorHAnsi" w:cstheme="minorHAnsi"/>
          <w:sz w:val="22"/>
          <w:szCs w:val="22"/>
        </w:rPr>
        <w:t>.</w:t>
      </w:r>
      <w:r w:rsidRPr="00ED7348">
        <w:rPr>
          <w:rFonts w:asciiTheme="minorHAnsi" w:hAnsiTheme="minorHAnsi" w:cstheme="minorHAnsi"/>
          <w:sz w:val="22"/>
          <w:szCs w:val="22"/>
        </w:rPr>
        <w:t xml:space="preserve"> του ειδικού σχολείου που ενδεχομένως θα συμμετ</w:t>
      </w:r>
      <w:r w:rsidR="00A85FCC" w:rsidRPr="00ED7348">
        <w:rPr>
          <w:rFonts w:asciiTheme="minorHAnsi" w:hAnsiTheme="minorHAnsi" w:cstheme="minorHAnsi"/>
          <w:sz w:val="22"/>
          <w:szCs w:val="22"/>
        </w:rPr>
        <w:t>άσ</w:t>
      </w:r>
      <w:r w:rsidRPr="00ED7348">
        <w:rPr>
          <w:rFonts w:asciiTheme="minorHAnsi" w:hAnsiTheme="minorHAnsi" w:cstheme="minorHAnsi"/>
          <w:sz w:val="22"/>
          <w:szCs w:val="22"/>
        </w:rPr>
        <w:t>χουν στο πρόγραμμα.</w:t>
      </w:r>
      <w:r w:rsidRPr="00ED7348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ED7348">
        <w:rPr>
          <w:rFonts w:asciiTheme="minorHAnsi" w:hAnsiTheme="minorHAnsi" w:cstheme="minorHAnsi"/>
          <w:sz w:val="22"/>
          <w:szCs w:val="22"/>
        </w:rPr>
        <w:t>Μιλάμε, δηλαδή, για παιδαγωγική ομάδα κι έχει πολύ ενδιαφέρον ο/η/οι εκπαιδευτικός/</w:t>
      </w:r>
      <w:proofErr w:type="spellStart"/>
      <w:r w:rsidRPr="00ED7348">
        <w:rPr>
          <w:rFonts w:asciiTheme="minorHAnsi" w:hAnsiTheme="minorHAnsi" w:cstheme="minorHAnsi"/>
          <w:sz w:val="22"/>
          <w:szCs w:val="22"/>
        </w:rPr>
        <w:t>οί</w:t>
      </w:r>
      <w:proofErr w:type="spellEnd"/>
      <w:r w:rsidRPr="00ED7348">
        <w:rPr>
          <w:rFonts w:asciiTheme="minorHAnsi" w:hAnsiTheme="minorHAnsi" w:cstheme="minorHAnsi"/>
          <w:sz w:val="22"/>
          <w:szCs w:val="22"/>
        </w:rPr>
        <w:t xml:space="preserve"> να συμμετέχουν ενεργά στα εργαστήρια, να εμπλέκονται </w:t>
      </w:r>
      <w:proofErr w:type="spellStart"/>
      <w:r w:rsidRPr="00ED7348">
        <w:rPr>
          <w:rFonts w:asciiTheme="minorHAnsi" w:hAnsiTheme="minorHAnsi" w:cstheme="minorHAnsi"/>
          <w:sz w:val="22"/>
          <w:szCs w:val="22"/>
        </w:rPr>
        <w:t>γνωστικο</w:t>
      </w:r>
      <w:proofErr w:type="spellEnd"/>
      <w:r w:rsidRPr="00ED7348">
        <w:rPr>
          <w:rFonts w:asciiTheme="minorHAnsi" w:hAnsiTheme="minorHAnsi" w:cstheme="minorHAnsi"/>
          <w:sz w:val="22"/>
          <w:szCs w:val="22"/>
        </w:rPr>
        <w:t xml:space="preserve">-συναισθηματικά ως μέλη των ομάδων, ως πρότυπα κι ως </w:t>
      </w:r>
      <w:proofErr w:type="spellStart"/>
      <w:r w:rsidRPr="00ED7348">
        <w:rPr>
          <w:rFonts w:asciiTheme="minorHAnsi" w:hAnsiTheme="minorHAnsi" w:cstheme="minorHAnsi"/>
          <w:sz w:val="22"/>
          <w:szCs w:val="22"/>
        </w:rPr>
        <w:t>συναποδέκτες</w:t>
      </w:r>
      <w:proofErr w:type="spellEnd"/>
      <w:r w:rsidRPr="00ED7348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Pr="00ED7348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Pr="00ED7348">
        <w:rPr>
          <w:rFonts w:asciiTheme="minorHAnsi" w:hAnsiTheme="minorHAnsi" w:cstheme="minorHAnsi"/>
          <w:sz w:val="22"/>
          <w:szCs w:val="22"/>
        </w:rPr>
        <w:t xml:space="preserve"> της μάθησης, μετασχηματίζοντας και τον δικό τους ρόλο.</w:t>
      </w:r>
    </w:p>
    <w:p w14:paraId="3F8B7C48" w14:textId="3588AEA2" w:rsidR="004F6A14" w:rsidRPr="00ED7348" w:rsidRDefault="00ED7348">
      <w:pPr>
        <w:pStyle w:val="a3"/>
        <w:spacing w:before="3" w:line="276" w:lineRule="auto"/>
        <w:ind w:left="1081" w:right="910" w:firstLine="565"/>
        <w:jc w:val="both"/>
        <w:rPr>
          <w:rFonts w:asciiTheme="minorHAnsi" w:hAnsiTheme="minorHAnsi" w:cstheme="minorHAnsi"/>
          <w:sz w:val="22"/>
          <w:szCs w:val="22"/>
        </w:rPr>
      </w:pPr>
      <w:r w:rsidRPr="00ED7348">
        <w:rPr>
          <w:rFonts w:asciiTheme="minorHAnsi" w:hAnsiTheme="minorHAnsi" w:cstheme="minorHAnsi"/>
          <w:sz w:val="22"/>
          <w:szCs w:val="22"/>
        </w:rPr>
        <w:t>Ως προς τον χρόνο και τα 7 εργαστήρια δεξιοτήτων έχουν διάρκεια μίας διδακτικής ώρας. Στις προτεινόμενες δραστηριότητες δεν επισημαίνεται</w:t>
      </w:r>
      <w:r w:rsidRPr="00ED7348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ED7348">
        <w:rPr>
          <w:rFonts w:asciiTheme="minorHAnsi" w:hAnsiTheme="minorHAnsi" w:cstheme="minorHAnsi"/>
          <w:sz w:val="22"/>
          <w:szCs w:val="22"/>
        </w:rPr>
        <w:t>λεπτομερώς η χρονική διάρκεια. Επαφίεται στην κρίση του/της εκπαιδευτικού, ο/η οποίος/α</w:t>
      </w:r>
      <w:r w:rsidR="00A85FCC" w:rsidRPr="00ED7348">
        <w:rPr>
          <w:rFonts w:asciiTheme="minorHAnsi" w:hAnsiTheme="minorHAnsi" w:cstheme="minorHAnsi"/>
          <w:sz w:val="22"/>
          <w:szCs w:val="22"/>
        </w:rPr>
        <w:t xml:space="preserve"> </w:t>
      </w:r>
      <w:r w:rsidRPr="00ED7348">
        <w:rPr>
          <w:rFonts w:asciiTheme="minorHAnsi" w:hAnsiTheme="minorHAnsi" w:cstheme="minorHAnsi"/>
          <w:sz w:val="22"/>
          <w:szCs w:val="22"/>
        </w:rPr>
        <w:t>θα γνωρίζει τη δυναμική της κάθε τάξης και ο</w:t>
      </w:r>
      <w:r w:rsidR="00A85FCC" w:rsidRPr="00ED7348">
        <w:rPr>
          <w:rFonts w:asciiTheme="minorHAnsi" w:hAnsiTheme="minorHAnsi" w:cstheme="minorHAnsi"/>
          <w:sz w:val="22"/>
          <w:szCs w:val="22"/>
        </w:rPr>
        <w:t>/η</w:t>
      </w:r>
      <w:r w:rsidRPr="00ED7348">
        <w:rPr>
          <w:rFonts w:asciiTheme="minorHAnsi" w:hAnsiTheme="minorHAnsi" w:cstheme="minorHAnsi"/>
          <w:sz w:val="22"/>
          <w:szCs w:val="22"/>
        </w:rPr>
        <w:t xml:space="preserve"> οποίος</w:t>
      </w:r>
      <w:r w:rsidR="00A85FCC" w:rsidRPr="00ED7348">
        <w:rPr>
          <w:rFonts w:asciiTheme="minorHAnsi" w:hAnsiTheme="minorHAnsi" w:cstheme="minorHAnsi"/>
          <w:sz w:val="22"/>
          <w:szCs w:val="22"/>
        </w:rPr>
        <w:t>/α</w:t>
      </w:r>
      <w:r w:rsidRPr="00ED7348">
        <w:rPr>
          <w:rFonts w:asciiTheme="minorHAnsi" w:hAnsiTheme="minorHAnsi" w:cstheme="minorHAnsi"/>
          <w:sz w:val="22"/>
          <w:szCs w:val="22"/>
        </w:rPr>
        <w:t xml:space="preserve"> θα έχει την ευελιξία να επιλέξει ενδεχομένως κάποια δραστηριότητα, ώστε να την υλοποιήσει στη φάση της επέκτασης του εργαστηρίου στον Σ</w:t>
      </w:r>
      <w:r w:rsidR="00A85FCC" w:rsidRPr="00ED7348">
        <w:rPr>
          <w:rFonts w:asciiTheme="minorHAnsi" w:hAnsiTheme="minorHAnsi" w:cstheme="minorHAnsi"/>
          <w:sz w:val="22"/>
          <w:szCs w:val="22"/>
        </w:rPr>
        <w:t>.</w:t>
      </w:r>
      <w:r w:rsidRPr="00ED7348">
        <w:rPr>
          <w:rFonts w:asciiTheme="minorHAnsi" w:hAnsiTheme="minorHAnsi" w:cstheme="minorHAnsi"/>
          <w:sz w:val="22"/>
          <w:szCs w:val="22"/>
        </w:rPr>
        <w:t>Ε</w:t>
      </w:r>
      <w:r w:rsidR="00A85FCC" w:rsidRPr="00ED7348">
        <w:rPr>
          <w:rFonts w:asciiTheme="minorHAnsi" w:hAnsiTheme="minorHAnsi" w:cstheme="minorHAnsi"/>
          <w:sz w:val="22"/>
          <w:szCs w:val="22"/>
        </w:rPr>
        <w:t>.</w:t>
      </w:r>
      <w:r w:rsidRPr="00ED7348">
        <w:rPr>
          <w:rFonts w:asciiTheme="minorHAnsi" w:hAnsiTheme="minorHAnsi" w:cstheme="minorHAnsi"/>
          <w:sz w:val="22"/>
          <w:szCs w:val="22"/>
        </w:rPr>
        <w:t>Π</w:t>
      </w:r>
      <w:r w:rsidR="00A85FCC" w:rsidRPr="00ED7348">
        <w:rPr>
          <w:rFonts w:asciiTheme="minorHAnsi" w:hAnsiTheme="minorHAnsi" w:cstheme="minorHAnsi"/>
          <w:sz w:val="22"/>
          <w:szCs w:val="22"/>
        </w:rPr>
        <w:t>.</w:t>
      </w:r>
      <w:r w:rsidRPr="00ED7348">
        <w:rPr>
          <w:rFonts w:asciiTheme="minorHAnsi" w:hAnsiTheme="minorHAnsi" w:cstheme="minorHAnsi"/>
          <w:sz w:val="22"/>
          <w:szCs w:val="22"/>
        </w:rPr>
        <w:t xml:space="preserve"> ή σε κάποιο άλλο γνωστικό αντικείμενο. Παράλληλα, σε κάθε</w:t>
      </w:r>
      <w:r w:rsidRPr="00ED7348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ED7348">
        <w:rPr>
          <w:rFonts w:asciiTheme="minorHAnsi" w:hAnsiTheme="minorHAnsi" w:cstheme="minorHAnsi"/>
          <w:sz w:val="22"/>
          <w:szCs w:val="22"/>
        </w:rPr>
        <w:t>εργαστήριο προτείνονται και δραστηριότητες επέκτασης περίπου μιας ώρας που μπορούν να υλοποιηθούν κυρίως στον Σ</w:t>
      </w:r>
      <w:r w:rsidR="00A85FCC" w:rsidRPr="00ED7348">
        <w:rPr>
          <w:rFonts w:asciiTheme="minorHAnsi" w:hAnsiTheme="minorHAnsi" w:cstheme="minorHAnsi"/>
          <w:sz w:val="22"/>
          <w:szCs w:val="22"/>
        </w:rPr>
        <w:t>.</w:t>
      </w:r>
      <w:r w:rsidRPr="00ED7348">
        <w:rPr>
          <w:rFonts w:asciiTheme="minorHAnsi" w:hAnsiTheme="minorHAnsi" w:cstheme="minorHAnsi"/>
          <w:sz w:val="22"/>
          <w:szCs w:val="22"/>
        </w:rPr>
        <w:t>Ε</w:t>
      </w:r>
      <w:r w:rsidR="00A85FCC" w:rsidRPr="00ED7348">
        <w:rPr>
          <w:rFonts w:asciiTheme="minorHAnsi" w:hAnsiTheme="minorHAnsi" w:cstheme="minorHAnsi"/>
          <w:sz w:val="22"/>
          <w:szCs w:val="22"/>
        </w:rPr>
        <w:t>.</w:t>
      </w:r>
      <w:r w:rsidRPr="00ED7348">
        <w:rPr>
          <w:rFonts w:asciiTheme="minorHAnsi" w:hAnsiTheme="minorHAnsi" w:cstheme="minorHAnsi"/>
          <w:sz w:val="22"/>
          <w:szCs w:val="22"/>
        </w:rPr>
        <w:t>Π.</w:t>
      </w:r>
    </w:p>
    <w:p w14:paraId="5238E327" w14:textId="1931272D" w:rsidR="004F6A14" w:rsidRPr="00ED7348" w:rsidRDefault="00ED7348" w:rsidP="00F83DF5">
      <w:pPr>
        <w:pStyle w:val="a3"/>
        <w:spacing w:line="276" w:lineRule="auto"/>
        <w:ind w:left="1081" w:right="912" w:firstLine="565"/>
        <w:jc w:val="both"/>
        <w:rPr>
          <w:rFonts w:asciiTheme="minorHAnsi" w:hAnsiTheme="minorHAnsi" w:cstheme="minorHAnsi"/>
          <w:sz w:val="22"/>
          <w:szCs w:val="22"/>
        </w:rPr>
      </w:pPr>
      <w:r w:rsidRPr="00ED7348">
        <w:rPr>
          <w:rFonts w:asciiTheme="minorHAnsi" w:hAnsiTheme="minorHAnsi" w:cstheme="minorHAnsi"/>
          <w:sz w:val="22"/>
          <w:szCs w:val="22"/>
        </w:rPr>
        <w:t>Σκοποί του εργαστηρίου</w:t>
      </w:r>
      <w:r w:rsidRPr="00ED7348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ED7348">
        <w:rPr>
          <w:rFonts w:asciiTheme="minorHAnsi" w:hAnsiTheme="minorHAnsi" w:cstheme="minorHAnsi"/>
          <w:sz w:val="22"/>
          <w:szCs w:val="22"/>
        </w:rPr>
        <w:t>είναι οι μαθητές</w:t>
      </w:r>
      <w:r w:rsidR="00A85FCC" w:rsidRPr="00ED7348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A85FCC" w:rsidRPr="00ED7348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Pr="00ED7348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ED7348">
        <w:rPr>
          <w:rFonts w:asciiTheme="minorHAnsi" w:hAnsiTheme="minorHAnsi" w:cstheme="minorHAnsi"/>
          <w:sz w:val="22"/>
          <w:szCs w:val="22"/>
        </w:rPr>
        <w:t>να αποκτήσουν βασική γνώση για την Κοινωνική και Αλληλέγγυα Οικονομία (Κ.ΑΛ.Ο.), κάτω από την «ομπρέλα» του Σ</w:t>
      </w:r>
      <w:r w:rsidR="00A85FCC" w:rsidRPr="00ED7348">
        <w:rPr>
          <w:rFonts w:asciiTheme="minorHAnsi" w:hAnsiTheme="minorHAnsi" w:cstheme="minorHAnsi"/>
          <w:sz w:val="22"/>
          <w:szCs w:val="22"/>
        </w:rPr>
        <w:t>.</w:t>
      </w:r>
      <w:r w:rsidRPr="00ED7348">
        <w:rPr>
          <w:rFonts w:asciiTheme="minorHAnsi" w:hAnsiTheme="minorHAnsi" w:cstheme="minorHAnsi"/>
          <w:sz w:val="22"/>
          <w:szCs w:val="22"/>
        </w:rPr>
        <w:t>Ε</w:t>
      </w:r>
      <w:r w:rsidR="00A85FCC" w:rsidRPr="00ED7348">
        <w:rPr>
          <w:rFonts w:asciiTheme="minorHAnsi" w:hAnsiTheme="minorHAnsi" w:cstheme="minorHAnsi"/>
          <w:sz w:val="22"/>
          <w:szCs w:val="22"/>
        </w:rPr>
        <w:t>.</w:t>
      </w:r>
      <w:r w:rsidRPr="00ED7348">
        <w:rPr>
          <w:rFonts w:asciiTheme="minorHAnsi" w:hAnsiTheme="minorHAnsi" w:cstheme="minorHAnsi"/>
          <w:sz w:val="22"/>
          <w:szCs w:val="22"/>
        </w:rPr>
        <w:t>Π</w:t>
      </w:r>
      <w:r w:rsidR="00A85FCC" w:rsidRPr="00ED7348">
        <w:rPr>
          <w:rFonts w:asciiTheme="minorHAnsi" w:hAnsiTheme="minorHAnsi" w:cstheme="minorHAnsi"/>
          <w:sz w:val="22"/>
          <w:szCs w:val="22"/>
        </w:rPr>
        <w:t>.</w:t>
      </w:r>
      <w:r w:rsidRPr="00ED7348">
        <w:rPr>
          <w:rFonts w:asciiTheme="minorHAnsi" w:hAnsiTheme="minorHAnsi" w:cstheme="minorHAnsi"/>
          <w:sz w:val="22"/>
          <w:szCs w:val="22"/>
        </w:rPr>
        <w:t>, να καλλιεργήσουν δεξιότητες ζωής και επιχειρηματικότητας στους τομείς της κοινωνικής ευαισθησίας, των ευάλωτων κοινωνικ</w:t>
      </w:r>
      <w:r w:rsidR="00A85FCC" w:rsidRPr="00ED7348">
        <w:rPr>
          <w:rFonts w:asciiTheme="minorHAnsi" w:hAnsiTheme="minorHAnsi" w:cstheme="minorHAnsi"/>
          <w:sz w:val="22"/>
          <w:szCs w:val="22"/>
        </w:rPr>
        <w:t>ών</w:t>
      </w:r>
      <w:r w:rsidRPr="00ED7348">
        <w:rPr>
          <w:rFonts w:asciiTheme="minorHAnsi" w:hAnsiTheme="minorHAnsi" w:cstheme="minorHAnsi"/>
          <w:sz w:val="22"/>
          <w:szCs w:val="22"/>
        </w:rPr>
        <w:t xml:space="preserve"> ομάδων</w:t>
      </w:r>
      <w:r w:rsidRPr="00ED7348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ED7348">
        <w:rPr>
          <w:rFonts w:asciiTheme="minorHAnsi" w:hAnsiTheme="minorHAnsi" w:cstheme="minorHAnsi"/>
          <w:sz w:val="22"/>
          <w:szCs w:val="22"/>
        </w:rPr>
        <w:t>και της συμπερίληψης</w:t>
      </w:r>
      <w:r w:rsidR="00F83DF5" w:rsidRPr="00ED7348">
        <w:rPr>
          <w:rFonts w:asciiTheme="minorHAnsi" w:hAnsiTheme="minorHAnsi" w:cstheme="minorHAnsi"/>
          <w:sz w:val="22"/>
          <w:szCs w:val="22"/>
        </w:rPr>
        <w:t xml:space="preserve"> στην εκπαίδευση, να ευαισθητοποιηθούν και να αναπτύξουν θετική στάση απέναντι στην κοινωνική δράση για τη βελτίωση των κοινωνικών πρακτικών στα πεδία αυτά με αφετηρία το σχολικό περιβάλλον.</w:t>
      </w:r>
      <w:r w:rsidRPr="00ED7348">
        <w:rPr>
          <w:rFonts w:asciiTheme="minorHAnsi" w:hAnsiTheme="minorHAnsi" w:cstheme="minorHAnsi"/>
          <w:noProof/>
          <w:sz w:val="22"/>
          <w:szCs w:val="22"/>
          <w:lang w:eastAsia="el-GR"/>
        </w:rPr>
        <w:lastRenderedPageBreak/>
        <mc:AlternateContent>
          <mc:Choice Requires="wpg">
            <w:drawing>
              <wp:inline distT="0" distB="0" distL="0" distR="0" wp14:anchorId="3C458B18" wp14:editId="52F5FEE5">
                <wp:extent cx="5429250" cy="718185"/>
                <wp:effectExtent l="0" t="0" r="0" b="5715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29250" cy="718185"/>
                          <a:chOff x="0" y="0"/>
                          <a:chExt cx="5429250" cy="718185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5429250" cy="711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29250" h="711835">
                                <a:moveTo>
                                  <a:pt x="5422265" y="705104"/>
                                </a:moveTo>
                                <a:lnTo>
                                  <a:pt x="6350" y="705104"/>
                                </a:lnTo>
                                <a:lnTo>
                                  <a:pt x="6350" y="428625"/>
                                </a:lnTo>
                                <a:lnTo>
                                  <a:pt x="6350" y="215900"/>
                                </a:lnTo>
                                <a:lnTo>
                                  <a:pt x="63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11454"/>
                                </a:lnTo>
                                <a:lnTo>
                                  <a:pt x="6350" y="711454"/>
                                </a:lnTo>
                                <a:lnTo>
                                  <a:pt x="5422265" y="711454"/>
                                </a:lnTo>
                                <a:lnTo>
                                  <a:pt x="5422265" y="705104"/>
                                </a:lnTo>
                                <a:close/>
                              </a:path>
                              <a:path w="5429250" h="711835">
                                <a:moveTo>
                                  <a:pt x="5428678" y="0"/>
                                </a:moveTo>
                                <a:lnTo>
                                  <a:pt x="5422328" y="0"/>
                                </a:lnTo>
                                <a:lnTo>
                                  <a:pt x="5422328" y="215900"/>
                                </a:lnTo>
                                <a:lnTo>
                                  <a:pt x="5422328" y="428561"/>
                                </a:lnTo>
                                <a:lnTo>
                                  <a:pt x="5422328" y="705104"/>
                                </a:lnTo>
                                <a:lnTo>
                                  <a:pt x="5422328" y="711454"/>
                                </a:lnTo>
                                <a:lnTo>
                                  <a:pt x="5428678" y="711454"/>
                                </a:lnTo>
                                <a:lnTo>
                                  <a:pt x="5428678" y="705104"/>
                                </a:lnTo>
                                <a:lnTo>
                                  <a:pt x="5428678" y="428625"/>
                                </a:lnTo>
                                <a:lnTo>
                                  <a:pt x="5428678" y="215900"/>
                                </a:lnTo>
                                <a:lnTo>
                                  <a:pt x="54286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57467" y="711454"/>
                            <a:ext cx="531431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14315" h="6350">
                                <a:moveTo>
                                  <a:pt x="53139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50"/>
                                </a:lnTo>
                                <a:lnTo>
                                  <a:pt x="5313934" y="6350"/>
                                </a:lnTo>
                                <a:lnTo>
                                  <a:pt x="5313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6350" y="0"/>
                            <a:ext cx="5416550" cy="7054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B80E8D4" w14:textId="77777777" w:rsidR="004F6A14" w:rsidRPr="00EE7490" w:rsidRDefault="00ED7348" w:rsidP="00A85FCC">
                              <w:pPr>
                                <w:spacing w:before="1" w:line="276" w:lineRule="auto"/>
                                <w:ind w:right="108"/>
                                <w:jc w:val="both"/>
                              </w:pPr>
                              <w:bookmarkStart w:id="1" w:name="_Hlk170379212"/>
                              <w:bookmarkStart w:id="2" w:name="_Hlk170379213"/>
                              <w:bookmarkStart w:id="3" w:name="_Hlk170379214"/>
                              <w:bookmarkStart w:id="4" w:name="_Hlk170379215"/>
                              <w:bookmarkStart w:id="5" w:name="_Hlk170379216"/>
                              <w:bookmarkStart w:id="6" w:name="_Hlk170379217"/>
                              <w:bookmarkStart w:id="7" w:name="_Hlk170379379"/>
                              <w:bookmarkStart w:id="8" w:name="_Hlk170379380"/>
                              <w:r w:rsidRPr="00EE7490">
                                <w:t>στην</w:t>
                              </w:r>
                              <w:r w:rsidRPr="00EE7490">
                                <w:rPr>
                                  <w:spacing w:val="-2"/>
                                </w:rPr>
                                <w:t xml:space="preserve"> </w:t>
                              </w:r>
                              <w:r w:rsidRPr="00EE7490">
                                <w:t>εκπαίδευση,</w:t>
                              </w:r>
                              <w:r w:rsidRPr="00EE7490">
                                <w:rPr>
                                  <w:spacing w:val="-4"/>
                                </w:rPr>
                                <w:t xml:space="preserve"> </w:t>
                              </w:r>
                              <w:r w:rsidRPr="00EE7490">
                                <w:t>να</w:t>
                              </w:r>
                              <w:r w:rsidRPr="00EE7490">
                                <w:rPr>
                                  <w:spacing w:val="-4"/>
                                </w:rPr>
                                <w:t xml:space="preserve"> </w:t>
                              </w:r>
                              <w:r w:rsidRPr="00EE7490">
                                <w:t>ευαισθητοποιηθούν</w:t>
                              </w:r>
                              <w:r w:rsidRPr="00EE7490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EE7490">
                                <w:t>και</w:t>
                              </w:r>
                              <w:r w:rsidRPr="00EE7490">
                                <w:rPr>
                                  <w:spacing w:val="-4"/>
                                </w:rPr>
                                <w:t xml:space="preserve"> </w:t>
                              </w:r>
                              <w:r w:rsidRPr="00EE7490">
                                <w:t>να</w:t>
                              </w:r>
                              <w:r w:rsidRPr="00EE7490">
                                <w:rPr>
                                  <w:spacing w:val="-4"/>
                                </w:rPr>
                                <w:t xml:space="preserve"> </w:t>
                              </w:r>
                              <w:r w:rsidRPr="00EE7490">
                                <w:t>αναπτύξουν</w:t>
                              </w:r>
                              <w:r w:rsidRPr="00EE7490">
                                <w:rPr>
                                  <w:spacing w:val="-2"/>
                                </w:rPr>
                                <w:t xml:space="preserve"> </w:t>
                              </w:r>
                              <w:r w:rsidRPr="00EE7490">
                                <w:t>θετική</w:t>
                              </w:r>
                              <w:r w:rsidRPr="00EE7490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EE7490">
                                <w:t>στάση</w:t>
                              </w:r>
                              <w:r w:rsidRPr="00EE7490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EE7490">
                                <w:t>απέναντι στην κοινωνική δράση για τη βελτίωση των κοινωνικών πρακτικών στα πεδία αυτά με αφετηρία το σχολικό περιβάλλον.</w:t>
                              </w:r>
                              <w:bookmarkEnd w:id="1"/>
                              <w:bookmarkEnd w:id="2"/>
                              <w:bookmarkEnd w:id="3"/>
                              <w:bookmarkEnd w:id="4"/>
                              <w:bookmarkEnd w:id="5"/>
                              <w:bookmarkEnd w:id="6"/>
                              <w:bookmarkEnd w:id="7"/>
                              <w:bookmarkEnd w:id="8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C458B18" id="Group 21" o:spid="_x0000_s1026" style="width:427.5pt;height:56.55pt;mso-position-horizontal-relative:char;mso-position-vertical-relative:line" coordsize="54292,7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">
                <v:shape id="Graphic 22" o:spid="_x0000_s1027" style="position:absolute;width:54292;height:7118;visibility:visible;mso-wrap-style:square;v-text-anchor:top" coordsize="5429250,711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" path="m5422265,705104r-5415915,l6350,428625r,-212725l6350,,,,,711454r6350,l5422265,711454r,-6350xem5428678,r-6350,l5422328,215900r,212661l5422328,705104r,6350l5428678,711454r,-6350l5428678,428625r,-212725l5428678,xe" fillcolor="#00afef" stroked="f">
                  <v:path arrowok="t"/>
                </v:shape>
                <v:shape id="Graphic 23" o:spid="_x0000_s1028" style="position:absolute;left:574;top:7114;width:53143;height:64;visibility:visible;mso-wrap-style:square;v-text-anchor:top" coordsize="531431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" path="m5313934,l,,,6350r5313934,l5313934,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4" o:spid="_x0000_s1029" type="#_x0000_t202" style="position:absolute;left:63;width:54166;height:7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2B80E8D4" w14:textId="77777777" w:rsidR="004F6A14" w:rsidRPr="00EE7490" w:rsidRDefault="00ED7348" w:rsidP="00A85FCC">
                        <w:pPr>
                          <w:spacing w:before="1" w:line="276" w:lineRule="auto"/>
                          <w:ind w:right="108"/>
                          <w:jc w:val="both"/>
                        </w:pPr>
                        <w:bookmarkStart w:id="8" w:name="_Hlk170379212"/>
                        <w:bookmarkStart w:id="9" w:name="_Hlk170379213"/>
                        <w:bookmarkStart w:id="10" w:name="_Hlk170379214"/>
                        <w:bookmarkStart w:id="11" w:name="_Hlk170379215"/>
                        <w:bookmarkStart w:id="12" w:name="_Hlk170379216"/>
                        <w:bookmarkStart w:id="13" w:name="_Hlk170379217"/>
                        <w:bookmarkStart w:id="14" w:name="_Hlk170379379"/>
                        <w:bookmarkStart w:id="15" w:name="_Hlk170379380"/>
                        <w:r w:rsidRPr="00EE7490">
                          <w:t>στην</w:t>
                        </w:r>
                        <w:r w:rsidRPr="00EE7490">
                          <w:rPr>
                            <w:spacing w:val="-2"/>
                          </w:rPr>
                          <w:t xml:space="preserve"> </w:t>
                        </w:r>
                        <w:r w:rsidRPr="00EE7490">
                          <w:t>εκπαίδευση,</w:t>
                        </w:r>
                        <w:r w:rsidRPr="00EE7490">
                          <w:rPr>
                            <w:spacing w:val="-4"/>
                          </w:rPr>
                          <w:t xml:space="preserve"> </w:t>
                        </w:r>
                        <w:r w:rsidRPr="00EE7490">
                          <w:t>να</w:t>
                        </w:r>
                        <w:r w:rsidRPr="00EE7490">
                          <w:rPr>
                            <w:spacing w:val="-4"/>
                          </w:rPr>
                          <w:t xml:space="preserve"> </w:t>
                        </w:r>
                        <w:r w:rsidRPr="00EE7490">
                          <w:t>ευαισθητοποιηθούν</w:t>
                        </w:r>
                        <w:r w:rsidRPr="00EE7490">
                          <w:rPr>
                            <w:spacing w:val="-3"/>
                          </w:rPr>
                          <w:t xml:space="preserve"> </w:t>
                        </w:r>
                        <w:r w:rsidRPr="00EE7490">
                          <w:t>και</w:t>
                        </w:r>
                        <w:r w:rsidRPr="00EE7490">
                          <w:rPr>
                            <w:spacing w:val="-4"/>
                          </w:rPr>
                          <w:t xml:space="preserve"> </w:t>
                        </w:r>
                        <w:r w:rsidRPr="00EE7490">
                          <w:t>να</w:t>
                        </w:r>
                        <w:r w:rsidRPr="00EE7490">
                          <w:rPr>
                            <w:spacing w:val="-4"/>
                          </w:rPr>
                          <w:t xml:space="preserve"> </w:t>
                        </w:r>
                        <w:r w:rsidRPr="00EE7490">
                          <w:t>αναπτύξουν</w:t>
                        </w:r>
                        <w:r w:rsidRPr="00EE7490">
                          <w:rPr>
                            <w:spacing w:val="-2"/>
                          </w:rPr>
                          <w:t xml:space="preserve"> </w:t>
                        </w:r>
                        <w:r w:rsidRPr="00EE7490">
                          <w:t>θετική</w:t>
                        </w:r>
                        <w:r w:rsidRPr="00EE7490">
                          <w:rPr>
                            <w:spacing w:val="-3"/>
                          </w:rPr>
                          <w:t xml:space="preserve"> </w:t>
                        </w:r>
                        <w:r w:rsidRPr="00EE7490">
                          <w:t>στάση</w:t>
                        </w:r>
                        <w:r w:rsidRPr="00EE7490">
                          <w:rPr>
                            <w:spacing w:val="-3"/>
                          </w:rPr>
                          <w:t xml:space="preserve"> </w:t>
                        </w:r>
                        <w:r w:rsidRPr="00EE7490">
                          <w:t>απέναντι στην κοινωνική δράση για τη βελτίωση των κοινωνικών πρακτικών στα πεδία αυτά με αφετηρία το σχολικό περιβάλλον.</w:t>
                        </w:r>
                        <w:bookmarkEnd w:id="8"/>
                        <w:bookmarkEnd w:id="9"/>
                        <w:bookmarkEnd w:id="10"/>
                        <w:bookmarkEnd w:id="11"/>
                        <w:bookmarkEnd w:id="12"/>
                        <w:bookmarkEnd w:id="13"/>
                        <w:bookmarkEnd w:id="14"/>
                        <w:bookmarkEnd w:id="15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4F6A14" w:rsidRPr="00ED73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620" w:right="880" w:bottom="1240" w:left="720" w:header="567" w:footer="10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682549" w14:textId="77777777" w:rsidR="004E418F" w:rsidRDefault="004E418F">
      <w:r>
        <w:separator/>
      </w:r>
    </w:p>
  </w:endnote>
  <w:endnote w:type="continuationSeparator" w:id="0">
    <w:p w14:paraId="2F32231F" w14:textId="77777777" w:rsidR="004E418F" w:rsidRDefault="004E4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CA6CA" w14:textId="77777777" w:rsidR="005A2A97" w:rsidRDefault="005A2A9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2EA00" w14:textId="71C665F5" w:rsidR="005A2A97" w:rsidRPr="003B5030" w:rsidRDefault="003B5030" w:rsidP="003B5030">
    <w:pPr>
      <w:pStyle w:val="a7"/>
      <w:jc w:val="center"/>
    </w:pPr>
    <w:r w:rsidRPr="00B05239">
      <w:rPr>
        <w:rFonts w:asciiTheme="minorHAnsi" w:hAnsiTheme="minorHAnsi" w:cstheme="minorHAnsi"/>
        <w:noProof/>
        <w:lang w:eastAsia="el-GR"/>
      </w:rPr>
      <w:drawing>
        <wp:inline distT="0" distB="0" distL="0" distR="0" wp14:anchorId="63425ACB" wp14:editId="03A20214">
          <wp:extent cx="4381500" cy="542925"/>
          <wp:effectExtent l="0" t="0" r="0" b="9525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6EE8B" w14:textId="77777777" w:rsidR="005A2A97" w:rsidRDefault="005A2A9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16C264" w14:textId="77777777" w:rsidR="004E418F" w:rsidRDefault="004E418F">
      <w:r>
        <w:separator/>
      </w:r>
    </w:p>
  </w:footnote>
  <w:footnote w:type="continuationSeparator" w:id="0">
    <w:p w14:paraId="15DDFE58" w14:textId="77777777" w:rsidR="004E418F" w:rsidRDefault="004E4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1AABA" w14:textId="77777777" w:rsidR="005A2A97" w:rsidRDefault="005A2A9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DC06F" w14:textId="5D758545" w:rsidR="005A2A97" w:rsidRPr="005A2A97" w:rsidRDefault="005A2A97" w:rsidP="00531744">
    <w:pPr>
      <w:pStyle w:val="a6"/>
      <w:jc w:val="center"/>
    </w:pPr>
    <w:r>
      <w:rPr>
        <w:noProof/>
        <w:lang w:eastAsia="el-GR"/>
      </w:rPr>
      <w:drawing>
        <wp:inline distT="0" distB="0" distL="0" distR="0" wp14:anchorId="00868AFA" wp14:editId="448E434E">
          <wp:extent cx="3227705" cy="433705"/>
          <wp:effectExtent l="0" t="0" r="0" b="4445"/>
          <wp:docPr id="7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D778E" w14:textId="77777777" w:rsidR="005A2A97" w:rsidRDefault="005A2A9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3CE2"/>
    <w:multiLevelType w:val="hybridMultilevel"/>
    <w:tmpl w:val="B644ED5E"/>
    <w:lvl w:ilvl="0" w:tplc="B87AD48E">
      <w:numFmt w:val="bullet"/>
      <w:lvlText w:val=""/>
      <w:lvlJc w:val="left"/>
      <w:pPr>
        <w:ind w:left="180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F4920E4E">
      <w:numFmt w:val="bullet"/>
      <w:lvlText w:val="•"/>
      <w:lvlJc w:val="left"/>
      <w:pPr>
        <w:ind w:left="2650" w:hanging="360"/>
      </w:pPr>
      <w:rPr>
        <w:rFonts w:hint="default"/>
        <w:lang w:val="el-GR" w:eastAsia="en-US" w:bidi="ar-SA"/>
      </w:rPr>
    </w:lvl>
    <w:lvl w:ilvl="2" w:tplc="3E189B16">
      <w:numFmt w:val="bullet"/>
      <w:lvlText w:val="•"/>
      <w:lvlJc w:val="left"/>
      <w:pPr>
        <w:ind w:left="3501" w:hanging="360"/>
      </w:pPr>
      <w:rPr>
        <w:rFonts w:hint="default"/>
        <w:lang w:val="el-GR" w:eastAsia="en-US" w:bidi="ar-SA"/>
      </w:rPr>
    </w:lvl>
    <w:lvl w:ilvl="3" w:tplc="32543F64">
      <w:numFmt w:val="bullet"/>
      <w:lvlText w:val="•"/>
      <w:lvlJc w:val="left"/>
      <w:pPr>
        <w:ind w:left="4351" w:hanging="360"/>
      </w:pPr>
      <w:rPr>
        <w:rFonts w:hint="default"/>
        <w:lang w:val="el-GR" w:eastAsia="en-US" w:bidi="ar-SA"/>
      </w:rPr>
    </w:lvl>
    <w:lvl w:ilvl="4" w:tplc="3ADED968">
      <w:numFmt w:val="bullet"/>
      <w:lvlText w:val="•"/>
      <w:lvlJc w:val="left"/>
      <w:pPr>
        <w:ind w:left="5202" w:hanging="360"/>
      </w:pPr>
      <w:rPr>
        <w:rFonts w:hint="default"/>
        <w:lang w:val="el-GR" w:eastAsia="en-US" w:bidi="ar-SA"/>
      </w:rPr>
    </w:lvl>
    <w:lvl w:ilvl="5" w:tplc="E75E923E">
      <w:numFmt w:val="bullet"/>
      <w:lvlText w:val="•"/>
      <w:lvlJc w:val="left"/>
      <w:pPr>
        <w:ind w:left="6052" w:hanging="360"/>
      </w:pPr>
      <w:rPr>
        <w:rFonts w:hint="default"/>
        <w:lang w:val="el-GR" w:eastAsia="en-US" w:bidi="ar-SA"/>
      </w:rPr>
    </w:lvl>
    <w:lvl w:ilvl="6" w:tplc="F4FADB40">
      <w:numFmt w:val="bullet"/>
      <w:lvlText w:val="•"/>
      <w:lvlJc w:val="left"/>
      <w:pPr>
        <w:ind w:left="6903" w:hanging="360"/>
      </w:pPr>
      <w:rPr>
        <w:rFonts w:hint="default"/>
        <w:lang w:val="el-GR" w:eastAsia="en-US" w:bidi="ar-SA"/>
      </w:rPr>
    </w:lvl>
    <w:lvl w:ilvl="7" w:tplc="BE4C0452">
      <w:numFmt w:val="bullet"/>
      <w:lvlText w:val="•"/>
      <w:lvlJc w:val="left"/>
      <w:pPr>
        <w:ind w:left="7753" w:hanging="360"/>
      </w:pPr>
      <w:rPr>
        <w:rFonts w:hint="default"/>
        <w:lang w:val="el-GR" w:eastAsia="en-US" w:bidi="ar-SA"/>
      </w:rPr>
    </w:lvl>
    <w:lvl w:ilvl="8" w:tplc="F776F952">
      <w:numFmt w:val="bullet"/>
      <w:lvlText w:val="•"/>
      <w:lvlJc w:val="left"/>
      <w:pPr>
        <w:ind w:left="8604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26164E6A"/>
    <w:multiLevelType w:val="hybridMultilevel"/>
    <w:tmpl w:val="E6667E48"/>
    <w:lvl w:ilvl="0" w:tplc="269C8416">
      <w:numFmt w:val="bullet"/>
      <w:lvlText w:val=""/>
      <w:lvlJc w:val="left"/>
      <w:pPr>
        <w:ind w:left="180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 w:tplc="AC6C1910">
      <w:numFmt w:val="bullet"/>
      <w:lvlText w:val="•"/>
      <w:lvlJc w:val="left"/>
      <w:pPr>
        <w:ind w:left="2650" w:hanging="360"/>
      </w:pPr>
      <w:rPr>
        <w:rFonts w:hint="default"/>
        <w:lang w:val="el-GR" w:eastAsia="en-US" w:bidi="ar-SA"/>
      </w:rPr>
    </w:lvl>
    <w:lvl w:ilvl="2" w:tplc="0088A4B8">
      <w:numFmt w:val="bullet"/>
      <w:lvlText w:val="•"/>
      <w:lvlJc w:val="left"/>
      <w:pPr>
        <w:ind w:left="3501" w:hanging="360"/>
      </w:pPr>
      <w:rPr>
        <w:rFonts w:hint="default"/>
        <w:lang w:val="el-GR" w:eastAsia="en-US" w:bidi="ar-SA"/>
      </w:rPr>
    </w:lvl>
    <w:lvl w:ilvl="3" w:tplc="92707260">
      <w:numFmt w:val="bullet"/>
      <w:lvlText w:val="•"/>
      <w:lvlJc w:val="left"/>
      <w:pPr>
        <w:ind w:left="4351" w:hanging="360"/>
      </w:pPr>
      <w:rPr>
        <w:rFonts w:hint="default"/>
        <w:lang w:val="el-GR" w:eastAsia="en-US" w:bidi="ar-SA"/>
      </w:rPr>
    </w:lvl>
    <w:lvl w:ilvl="4" w:tplc="5B7E80A0">
      <w:numFmt w:val="bullet"/>
      <w:lvlText w:val="•"/>
      <w:lvlJc w:val="left"/>
      <w:pPr>
        <w:ind w:left="5202" w:hanging="360"/>
      </w:pPr>
      <w:rPr>
        <w:rFonts w:hint="default"/>
        <w:lang w:val="el-GR" w:eastAsia="en-US" w:bidi="ar-SA"/>
      </w:rPr>
    </w:lvl>
    <w:lvl w:ilvl="5" w:tplc="DBB6803C">
      <w:numFmt w:val="bullet"/>
      <w:lvlText w:val="•"/>
      <w:lvlJc w:val="left"/>
      <w:pPr>
        <w:ind w:left="6052" w:hanging="360"/>
      </w:pPr>
      <w:rPr>
        <w:rFonts w:hint="default"/>
        <w:lang w:val="el-GR" w:eastAsia="en-US" w:bidi="ar-SA"/>
      </w:rPr>
    </w:lvl>
    <w:lvl w:ilvl="6" w:tplc="1ABE31BC">
      <w:numFmt w:val="bullet"/>
      <w:lvlText w:val="•"/>
      <w:lvlJc w:val="left"/>
      <w:pPr>
        <w:ind w:left="6903" w:hanging="360"/>
      </w:pPr>
      <w:rPr>
        <w:rFonts w:hint="default"/>
        <w:lang w:val="el-GR" w:eastAsia="en-US" w:bidi="ar-SA"/>
      </w:rPr>
    </w:lvl>
    <w:lvl w:ilvl="7" w:tplc="4192CFFC">
      <w:numFmt w:val="bullet"/>
      <w:lvlText w:val="•"/>
      <w:lvlJc w:val="left"/>
      <w:pPr>
        <w:ind w:left="7753" w:hanging="360"/>
      </w:pPr>
      <w:rPr>
        <w:rFonts w:hint="default"/>
        <w:lang w:val="el-GR" w:eastAsia="en-US" w:bidi="ar-SA"/>
      </w:rPr>
    </w:lvl>
    <w:lvl w:ilvl="8" w:tplc="7ED642E8">
      <w:numFmt w:val="bullet"/>
      <w:lvlText w:val="•"/>
      <w:lvlJc w:val="left"/>
      <w:pPr>
        <w:ind w:left="8604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31FC4831"/>
    <w:multiLevelType w:val="hybridMultilevel"/>
    <w:tmpl w:val="8C063C32"/>
    <w:lvl w:ilvl="0" w:tplc="B50657EC">
      <w:start w:val="1"/>
      <w:numFmt w:val="decimal"/>
      <w:lvlText w:val="%1."/>
      <w:lvlJc w:val="left"/>
      <w:pPr>
        <w:ind w:left="83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81E2434C">
      <w:numFmt w:val="bullet"/>
      <w:lvlText w:val="•"/>
      <w:lvlJc w:val="left"/>
      <w:pPr>
        <w:ind w:left="1537" w:hanging="360"/>
      </w:pPr>
      <w:rPr>
        <w:rFonts w:hint="default"/>
        <w:lang w:val="el-GR" w:eastAsia="en-US" w:bidi="ar-SA"/>
      </w:rPr>
    </w:lvl>
    <w:lvl w:ilvl="2" w:tplc="42180424">
      <w:numFmt w:val="bullet"/>
      <w:lvlText w:val="•"/>
      <w:lvlJc w:val="left"/>
      <w:pPr>
        <w:ind w:left="2235" w:hanging="360"/>
      </w:pPr>
      <w:rPr>
        <w:rFonts w:hint="default"/>
        <w:lang w:val="el-GR" w:eastAsia="en-US" w:bidi="ar-SA"/>
      </w:rPr>
    </w:lvl>
    <w:lvl w:ilvl="3" w:tplc="58D68A84">
      <w:numFmt w:val="bullet"/>
      <w:lvlText w:val="•"/>
      <w:lvlJc w:val="left"/>
      <w:pPr>
        <w:ind w:left="2933" w:hanging="360"/>
      </w:pPr>
      <w:rPr>
        <w:rFonts w:hint="default"/>
        <w:lang w:val="el-GR" w:eastAsia="en-US" w:bidi="ar-SA"/>
      </w:rPr>
    </w:lvl>
    <w:lvl w:ilvl="4" w:tplc="89786B28">
      <w:numFmt w:val="bullet"/>
      <w:lvlText w:val="•"/>
      <w:lvlJc w:val="left"/>
      <w:pPr>
        <w:ind w:left="3631" w:hanging="360"/>
      </w:pPr>
      <w:rPr>
        <w:rFonts w:hint="default"/>
        <w:lang w:val="el-GR" w:eastAsia="en-US" w:bidi="ar-SA"/>
      </w:rPr>
    </w:lvl>
    <w:lvl w:ilvl="5" w:tplc="4496C284">
      <w:numFmt w:val="bullet"/>
      <w:lvlText w:val="•"/>
      <w:lvlJc w:val="left"/>
      <w:pPr>
        <w:ind w:left="4329" w:hanging="360"/>
      </w:pPr>
      <w:rPr>
        <w:rFonts w:hint="default"/>
        <w:lang w:val="el-GR" w:eastAsia="en-US" w:bidi="ar-SA"/>
      </w:rPr>
    </w:lvl>
    <w:lvl w:ilvl="6" w:tplc="F7A653F6">
      <w:numFmt w:val="bullet"/>
      <w:lvlText w:val="•"/>
      <w:lvlJc w:val="left"/>
      <w:pPr>
        <w:ind w:left="5026" w:hanging="360"/>
      </w:pPr>
      <w:rPr>
        <w:rFonts w:hint="default"/>
        <w:lang w:val="el-GR" w:eastAsia="en-US" w:bidi="ar-SA"/>
      </w:rPr>
    </w:lvl>
    <w:lvl w:ilvl="7" w:tplc="71BCB37A">
      <w:numFmt w:val="bullet"/>
      <w:lvlText w:val="•"/>
      <w:lvlJc w:val="left"/>
      <w:pPr>
        <w:ind w:left="5724" w:hanging="360"/>
      </w:pPr>
      <w:rPr>
        <w:rFonts w:hint="default"/>
        <w:lang w:val="el-GR" w:eastAsia="en-US" w:bidi="ar-SA"/>
      </w:rPr>
    </w:lvl>
    <w:lvl w:ilvl="8" w:tplc="C9BCAABE">
      <w:numFmt w:val="bullet"/>
      <w:lvlText w:val="•"/>
      <w:lvlJc w:val="left"/>
      <w:pPr>
        <w:ind w:left="6422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A14"/>
    <w:rsid w:val="00050D07"/>
    <w:rsid w:val="000872C5"/>
    <w:rsid w:val="003B5030"/>
    <w:rsid w:val="00493469"/>
    <w:rsid w:val="004E418F"/>
    <w:rsid w:val="004F6A14"/>
    <w:rsid w:val="00531744"/>
    <w:rsid w:val="005A2A97"/>
    <w:rsid w:val="005A3259"/>
    <w:rsid w:val="005F34D2"/>
    <w:rsid w:val="0060023E"/>
    <w:rsid w:val="00673F03"/>
    <w:rsid w:val="006A2617"/>
    <w:rsid w:val="007D246F"/>
    <w:rsid w:val="00A2039B"/>
    <w:rsid w:val="00A85FCC"/>
    <w:rsid w:val="00B57448"/>
    <w:rsid w:val="00D10CBA"/>
    <w:rsid w:val="00D43827"/>
    <w:rsid w:val="00E928D3"/>
    <w:rsid w:val="00ED7348"/>
    <w:rsid w:val="00EE7490"/>
    <w:rsid w:val="00F8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E1A6F2"/>
  <w15:docId w15:val="{CB2F15B7-E3E8-4B44-BA77-F456AB6B6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9"/>
    <w:qFormat/>
    <w:pPr>
      <w:ind w:left="1081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1147" w:right="98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801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character" w:styleId="-">
    <w:name w:val="Hyperlink"/>
    <w:basedOn w:val="a0"/>
    <w:uiPriority w:val="99"/>
    <w:unhideWhenUsed/>
    <w:rsid w:val="005A3259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5A3259"/>
    <w:rPr>
      <w:color w:val="605E5C"/>
      <w:shd w:val="clear" w:color="auto" w:fill="E1DFDD"/>
    </w:rPr>
  </w:style>
  <w:style w:type="paragraph" w:styleId="a6">
    <w:name w:val="header"/>
    <w:basedOn w:val="a"/>
    <w:link w:val="Char"/>
    <w:uiPriority w:val="99"/>
    <w:unhideWhenUsed/>
    <w:rsid w:val="005A2A9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5A2A9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5A2A9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5A2A9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64DFC-74AA-4F33-B1B1-067903DEC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477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Χαιρέτη Μαρία</dc:creator>
  <cp:lastModifiedBy>Στειακάκης Χρυσοβαλάντης</cp:lastModifiedBy>
  <cp:revision>9</cp:revision>
  <dcterms:created xsi:type="dcterms:W3CDTF">2024-07-12T05:40:00Z</dcterms:created>
  <dcterms:modified xsi:type="dcterms:W3CDTF">2024-12-16T08:39:00Z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2024-06-07T00:00:00Z</vt:filetime>
  </property>
  <property fmtid="{D5CDD505-2E9C-101B-9397-08002B2CF9AE}" pid="3" name="Producer">
    <vt:lpwstr>iLovePDF</vt:lpwstr>
  </property>
</Properties>
</file>