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73B00" w14:textId="77777777" w:rsidR="00666778" w:rsidRDefault="00666778"/>
    <w:p w14:paraId="700F0F97" w14:textId="77777777" w:rsidR="00666778" w:rsidRPr="00666778" w:rsidRDefault="00666778" w:rsidP="00666778"/>
    <w:p w14:paraId="0CD61496" w14:textId="77777777" w:rsidR="0071655D" w:rsidRPr="0071655D" w:rsidRDefault="0071655D" w:rsidP="00612CC6">
      <w:pPr>
        <w:tabs>
          <w:tab w:val="left" w:pos="1423"/>
        </w:tabs>
        <w:jc w:val="center"/>
        <w:rPr>
          <w:b/>
        </w:rPr>
      </w:pPr>
      <w:bookmarkStart w:id="0" w:name="_GoBack"/>
      <w:bookmarkEnd w:id="0"/>
      <w:r w:rsidRPr="0071655D">
        <w:rPr>
          <w:b/>
        </w:rPr>
        <w:t>Βιβλιογραφία</w:t>
      </w:r>
    </w:p>
    <w:p w14:paraId="0BE0745E" w14:textId="77777777" w:rsidR="0071655D" w:rsidRPr="0071655D" w:rsidRDefault="0071655D" w:rsidP="0071655D">
      <w:pPr>
        <w:tabs>
          <w:tab w:val="left" w:pos="1423"/>
        </w:tabs>
        <w:jc w:val="both"/>
        <w:rPr>
          <w:b/>
        </w:rPr>
      </w:pPr>
    </w:p>
    <w:p w14:paraId="3CDD04A1" w14:textId="77777777" w:rsidR="0071655D" w:rsidRPr="0071655D" w:rsidRDefault="0071655D" w:rsidP="0071655D">
      <w:pPr>
        <w:tabs>
          <w:tab w:val="left" w:pos="1423"/>
        </w:tabs>
        <w:jc w:val="both"/>
      </w:pPr>
      <w:proofErr w:type="spellStart"/>
      <w:r w:rsidRPr="0071655D">
        <w:t>Μπίνιας</w:t>
      </w:r>
      <w:proofErr w:type="spellEnd"/>
      <w:r w:rsidRPr="0071655D">
        <w:t xml:space="preserve">, Ν. &amp; Χαρίσης, Α. (2017). </w:t>
      </w:r>
      <w:r w:rsidRPr="0071655D">
        <w:rPr>
          <w:i/>
        </w:rPr>
        <w:t xml:space="preserve">«Ναι στο σχολείο-Ναι στη ζωή». Βιωματικές δράσεις στο σχολείο και στη φύση για εκπαιδευτικούς και μαθητές. </w:t>
      </w:r>
      <w:r w:rsidRPr="0071655D">
        <w:t>Κατερίνη: Εργαστήριο Ειδικής Επαγγελματικής Εκπαίδευσης και Κατάρτισης Κατερίνης. DVD- ROM.</w:t>
      </w:r>
    </w:p>
    <w:p w14:paraId="06075D19" w14:textId="77777777" w:rsidR="0071655D" w:rsidRPr="0071655D" w:rsidRDefault="0071655D" w:rsidP="0071655D">
      <w:pPr>
        <w:tabs>
          <w:tab w:val="left" w:pos="1423"/>
        </w:tabs>
        <w:jc w:val="both"/>
      </w:pPr>
      <w:r w:rsidRPr="0071655D">
        <w:t>Χαρίσης, Α. Ε. (2017</w:t>
      </w:r>
      <w:r w:rsidRPr="0071655D">
        <w:rPr>
          <w:vertAlign w:val="superscript"/>
        </w:rPr>
        <w:t>2</w:t>
      </w:r>
      <w:r w:rsidRPr="0071655D">
        <w:t xml:space="preserve">). </w:t>
      </w:r>
      <w:r w:rsidRPr="0071655D">
        <w:rPr>
          <w:i/>
        </w:rPr>
        <w:t xml:space="preserve">Αξιολόγηση της σχολικής μάθησης. </w:t>
      </w:r>
      <w:r w:rsidRPr="0071655D">
        <w:t xml:space="preserve">Θεσσαλονίκη: Εκδοτικός Οίκος Αδελφών Κυριακίδη </w:t>
      </w:r>
      <w:proofErr w:type="spellStart"/>
      <w:r w:rsidRPr="0071655D">
        <w:t>α.ε.</w:t>
      </w:r>
      <w:proofErr w:type="spellEnd"/>
      <w:r w:rsidRPr="0071655D">
        <w:t>.</w:t>
      </w:r>
    </w:p>
    <w:p w14:paraId="638B3BEE" w14:textId="77777777" w:rsidR="0071655D" w:rsidRPr="0071655D" w:rsidRDefault="0071655D" w:rsidP="0071655D">
      <w:pPr>
        <w:tabs>
          <w:tab w:val="left" w:pos="1423"/>
        </w:tabs>
        <w:jc w:val="both"/>
        <w:rPr>
          <w:i/>
        </w:rPr>
      </w:pPr>
      <w:r w:rsidRPr="0071655D">
        <w:t xml:space="preserve">Χαρίσης, Α., Κοκκίνου, Μ., </w:t>
      </w:r>
      <w:proofErr w:type="spellStart"/>
      <w:r w:rsidRPr="0071655D">
        <w:t>Υφαντίδου</w:t>
      </w:r>
      <w:proofErr w:type="spellEnd"/>
      <w:r w:rsidRPr="0071655D">
        <w:t xml:space="preserve">, Γ. (2018). Επαγγελματική εκπαίδευση/κατάρτιση και συνεκπαίδευση. Στο: Σ. </w:t>
      </w:r>
      <w:proofErr w:type="spellStart"/>
      <w:r w:rsidRPr="0071655D">
        <w:t>Γρόσδος</w:t>
      </w:r>
      <w:proofErr w:type="spellEnd"/>
      <w:r w:rsidRPr="0071655D">
        <w:t xml:space="preserve"> &amp; Α. </w:t>
      </w:r>
      <w:proofErr w:type="spellStart"/>
      <w:r w:rsidRPr="0071655D">
        <w:t>Τσιβάς</w:t>
      </w:r>
      <w:proofErr w:type="spellEnd"/>
      <w:r w:rsidRPr="0071655D">
        <w:t xml:space="preserve"> (</w:t>
      </w:r>
      <w:proofErr w:type="spellStart"/>
      <w:r w:rsidRPr="0071655D">
        <w:t>Επιμ</w:t>
      </w:r>
      <w:proofErr w:type="spellEnd"/>
      <w:r w:rsidRPr="0071655D">
        <w:t xml:space="preserve">.), </w:t>
      </w:r>
      <w:r w:rsidRPr="0071655D">
        <w:rPr>
          <w:i/>
        </w:rPr>
        <w:t>Πανελλήνιο Συνέδριο Περιφερειακής Διεύθυνσης Εκπαίδευσης Κεντρικής Μακεδονίας</w:t>
      </w:r>
    </w:p>
    <w:p w14:paraId="6876F955" w14:textId="77777777" w:rsidR="005C78F6" w:rsidRDefault="0071655D" w:rsidP="0071655D">
      <w:pPr>
        <w:tabs>
          <w:tab w:val="left" w:pos="1423"/>
        </w:tabs>
        <w:jc w:val="both"/>
      </w:pPr>
      <w:r w:rsidRPr="0071655D">
        <w:rPr>
          <w:i/>
        </w:rPr>
        <w:t xml:space="preserve">«Σχολείο ανοιχτό στις κοινωνικές και παιδαγωγικές προκλήσεις», 5-6 Μαΐου 2018, Πρακτικά </w:t>
      </w:r>
      <w:r w:rsidRPr="0071655D">
        <w:t xml:space="preserve">(σ.σ.688-697). </w:t>
      </w:r>
    </w:p>
    <w:p w14:paraId="74ABDD35" w14:textId="77777777" w:rsidR="005C78F6" w:rsidRDefault="0071655D" w:rsidP="0071655D">
      <w:pPr>
        <w:tabs>
          <w:tab w:val="left" w:pos="1423"/>
        </w:tabs>
        <w:jc w:val="both"/>
      </w:pPr>
      <w:r w:rsidRPr="0071655D">
        <w:t xml:space="preserve">Θεσσαλονίκη: ΠΔΕ Κ. Μακεδονίας. </w:t>
      </w:r>
    </w:p>
    <w:p w14:paraId="6F870DF9" w14:textId="56FE4BB9" w:rsidR="0071655D" w:rsidRPr="0071655D" w:rsidRDefault="008A179C" w:rsidP="0071655D">
      <w:pPr>
        <w:tabs>
          <w:tab w:val="left" w:pos="1423"/>
        </w:tabs>
        <w:jc w:val="both"/>
      </w:pPr>
      <w:hyperlink r:id="rId6">
        <w:r w:rsidR="0071655D" w:rsidRPr="0071655D">
          <w:rPr>
            <w:rStyle w:val="-"/>
          </w:rPr>
          <w:t>http://www.anoixtosxoleio.kmaked.eu/praktika-anoiktou.pdf</w:t>
        </w:r>
      </w:hyperlink>
    </w:p>
    <w:p w14:paraId="2B2FF49B" w14:textId="77777777" w:rsidR="0071655D" w:rsidRPr="0071655D" w:rsidRDefault="0071655D" w:rsidP="0071655D">
      <w:pPr>
        <w:tabs>
          <w:tab w:val="left" w:pos="1423"/>
        </w:tabs>
        <w:jc w:val="both"/>
      </w:pPr>
      <w:r w:rsidRPr="0071655D">
        <w:t xml:space="preserve">Χαρίσης, Α. &amp; Καρολίδου, Σ. (2018). Το παραμύθι ως εργαλείο επιμόρφωσης εκπαιδευτικών και εκπαίδευσης. Στο: Κ. Δ. </w:t>
      </w:r>
      <w:proofErr w:type="spellStart"/>
      <w:r w:rsidRPr="0071655D">
        <w:t>Μαλαφάντης</w:t>
      </w:r>
      <w:proofErr w:type="spellEnd"/>
      <w:r w:rsidRPr="0071655D">
        <w:t xml:space="preserve"> (</w:t>
      </w:r>
      <w:proofErr w:type="spellStart"/>
      <w:r w:rsidRPr="0071655D">
        <w:t>Επιμ</w:t>
      </w:r>
      <w:proofErr w:type="spellEnd"/>
      <w:r w:rsidRPr="0071655D">
        <w:t xml:space="preserve">.), </w:t>
      </w:r>
      <w:r w:rsidRPr="0071655D">
        <w:rPr>
          <w:i/>
        </w:rPr>
        <w:t>10ο Πανελλήνιο Συνέδριο της Παιδαγωγικής Εταιρείας Ελλάδος «Λογοτεχνία και Παιδεία», τ. Α΄</w:t>
      </w:r>
      <w:r w:rsidRPr="0071655D">
        <w:t xml:space="preserve">. (σ.σ. 1171-1186). Αθήνα: </w:t>
      </w:r>
      <w:proofErr w:type="spellStart"/>
      <w:r w:rsidRPr="0071655D">
        <w:t>Διάδραση</w:t>
      </w:r>
      <w:proofErr w:type="spellEnd"/>
      <w:r w:rsidRPr="0071655D">
        <w:t>.</w:t>
      </w:r>
    </w:p>
    <w:p w14:paraId="69C7AE8E" w14:textId="77777777" w:rsidR="0071655D" w:rsidRPr="0071655D" w:rsidRDefault="0071655D" w:rsidP="0071655D">
      <w:pPr>
        <w:tabs>
          <w:tab w:val="left" w:pos="1423"/>
        </w:tabs>
        <w:jc w:val="both"/>
      </w:pPr>
    </w:p>
    <w:p w14:paraId="2C806C08" w14:textId="77777777" w:rsidR="0071655D" w:rsidRPr="0071655D" w:rsidRDefault="0071655D" w:rsidP="0071655D">
      <w:pPr>
        <w:tabs>
          <w:tab w:val="left" w:pos="1423"/>
        </w:tabs>
      </w:pPr>
    </w:p>
    <w:p w14:paraId="55BD3EB4" w14:textId="77777777" w:rsidR="0071655D" w:rsidRPr="0071655D" w:rsidRDefault="0071655D" w:rsidP="0071655D">
      <w:pPr>
        <w:tabs>
          <w:tab w:val="left" w:pos="1423"/>
        </w:tabs>
      </w:pPr>
    </w:p>
    <w:p w14:paraId="581B6A63" w14:textId="77777777" w:rsidR="00EF3502" w:rsidRPr="00666778" w:rsidRDefault="00EF3502" w:rsidP="00666778">
      <w:pPr>
        <w:tabs>
          <w:tab w:val="left" w:pos="1423"/>
        </w:tabs>
      </w:pPr>
    </w:p>
    <w:sectPr w:rsidR="00EF3502" w:rsidRPr="006667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60CC6" w14:textId="77777777" w:rsidR="00BC56A1" w:rsidRDefault="00BC56A1" w:rsidP="00F51622">
      <w:pPr>
        <w:spacing w:after="0" w:line="240" w:lineRule="auto"/>
      </w:pPr>
      <w:r>
        <w:separator/>
      </w:r>
    </w:p>
  </w:endnote>
  <w:endnote w:type="continuationSeparator" w:id="0">
    <w:p w14:paraId="5C4D5DFF" w14:textId="77777777" w:rsidR="00BC56A1" w:rsidRDefault="00BC56A1" w:rsidP="00F51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69EA6" w14:textId="77777777" w:rsidR="00F51622" w:rsidRDefault="00F516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FDEC5" w14:textId="77777777" w:rsidR="00F51622" w:rsidRDefault="00F51622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3C7712D2" wp14:editId="3F19E25A">
          <wp:simplePos x="0" y="0"/>
          <wp:positionH relativeFrom="page">
            <wp:posOffset>1487385</wp:posOffset>
          </wp:positionH>
          <wp:positionV relativeFrom="page">
            <wp:posOffset>9869854</wp:posOffset>
          </wp:positionV>
          <wp:extent cx="4200525" cy="542925"/>
          <wp:effectExtent l="0" t="0" r="0" b="0"/>
          <wp:wrapNone/>
          <wp:docPr id="391" name="Image 1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 15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6D870" w14:textId="77777777" w:rsidR="00F51622" w:rsidRDefault="00F5162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4D014" w14:textId="77777777" w:rsidR="00BC56A1" w:rsidRDefault="00BC56A1" w:rsidP="00F51622">
      <w:pPr>
        <w:spacing w:after="0" w:line="240" w:lineRule="auto"/>
      </w:pPr>
      <w:r>
        <w:separator/>
      </w:r>
    </w:p>
  </w:footnote>
  <w:footnote w:type="continuationSeparator" w:id="0">
    <w:p w14:paraId="1EE43848" w14:textId="77777777" w:rsidR="00BC56A1" w:rsidRDefault="00BC56A1" w:rsidP="00F51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DB739" w14:textId="77777777" w:rsidR="00F51622" w:rsidRDefault="00F516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FB7BD" w14:textId="77777777" w:rsidR="00F51622" w:rsidRDefault="00F51622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B6DEB4E" wp14:editId="02E8EA74">
          <wp:simplePos x="0" y="0"/>
          <wp:positionH relativeFrom="page">
            <wp:posOffset>2045524</wp:posOffset>
          </wp:positionH>
          <wp:positionV relativeFrom="page">
            <wp:posOffset>437070</wp:posOffset>
          </wp:positionV>
          <wp:extent cx="3257550" cy="438150"/>
          <wp:effectExtent l="0" t="0" r="0" b="0"/>
          <wp:wrapNone/>
          <wp:docPr id="389" name="Image 15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38A3F" w14:textId="77777777" w:rsidR="00F51622" w:rsidRDefault="00F516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622"/>
    <w:rsid w:val="002A7768"/>
    <w:rsid w:val="005C78F6"/>
    <w:rsid w:val="00612CC6"/>
    <w:rsid w:val="00666778"/>
    <w:rsid w:val="0071655D"/>
    <w:rsid w:val="008A179C"/>
    <w:rsid w:val="00BC56A1"/>
    <w:rsid w:val="00EF3502"/>
    <w:rsid w:val="00F5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C8D02"/>
  <w15:chartTrackingRefBased/>
  <w15:docId w15:val="{32AB096E-15CE-45CF-A3E3-C1F034CA5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16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51622"/>
  </w:style>
  <w:style w:type="paragraph" w:styleId="a4">
    <w:name w:val="footer"/>
    <w:basedOn w:val="a"/>
    <w:link w:val="Char0"/>
    <w:uiPriority w:val="99"/>
    <w:unhideWhenUsed/>
    <w:rsid w:val="00F516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51622"/>
  </w:style>
  <w:style w:type="character" w:styleId="-">
    <w:name w:val="Hyperlink"/>
    <w:basedOn w:val="a0"/>
    <w:uiPriority w:val="99"/>
    <w:unhideWhenUsed/>
    <w:rsid w:val="0071655D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5C78F6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C7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oixtosxoleio.kmaked.eu/praktika-anoiktou.pd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Χαιρέτη Μαρία</dc:creator>
  <cp:keywords/>
  <dc:description/>
  <cp:lastModifiedBy>Στειακάκης Χρυσοβαλάντης</cp:lastModifiedBy>
  <cp:revision>7</cp:revision>
  <dcterms:created xsi:type="dcterms:W3CDTF">2024-07-12T08:49:00Z</dcterms:created>
  <dcterms:modified xsi:type="dcterms:W3CDTF">2025-04-03T07:14:00Z</dcterms:modified>
</cp:coreProperties>
</file>