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2CFF08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Ενδεικτική</w:t>
      </w:r>
      <w:r>
        <w:rPr>
          <w:b/>
          <w:bCs/>
          <w:spacing w:val="-5"/>
          <w:sz w:val="24"/>
          <w:szCs w:val="24"/>
        </w:rPr>
        <w:t xml:space="preserve"> Β</w:t>
      </w:r>
      <w:r>
        <w:rPr>
          <w:b/>
          <w:bCs/>
          <w:sz w:val="24"/>
          <w:szCs w:val="24"/>
        </w:rPr>
        <w:t>ιβλιογραφία</w:t>
      </w:r>
    </w:p>
    <w:p w14:paraId="09018A91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11CF0CB3">
      <w:pPr>
        <w:tabs>
          <w:tab w:val="left" w:pos="1316"/>
        </w:tabs>
        <w:jc w:val="center"/>
        <w:rPr>
          <w:b/>
          <w:bCs/>
        </w:rPr>
      </w:pPr>
      <w:r>
        <w:rPr>
          <w:b/>
          <w:bCs/>
        </w:rPr>
        <w:t>(Να παραθέσετε τη βιβλιογραφία στην οποία βασίζεται το θεωρητικό πλαίσιο του προγράμματος)</w:t>
      </w:r>
    </w:p>
    <w:p w14:paraId="5928A37B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14:paraId="1F7E224F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</w:pPr>
      <w:r>
        <w:rPr>
          <w:rStyle w:val="11"/>
        </w:rPr>
        <w:t>Μανιός, Γ.</w:t>
      </w:r>
      <w:r>
        <w:t xml:space="preserve"> (2013). </w:t>
      </w:r>
      <w:r>
        <w:rPr>
          <w:rStyle w:val="6"/>
        </w:rPr>
        <w:t>Η δίαιτα των ειδικών</w:t>
      </w:r>
      <w:r>
        <w:t>. Εκδόσεις Πασχαλίδης.</w:t>
      </w:r>
    </w:p>
    <w:p w14:paraId="0D6EADC0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</w:pPr>
      <w:r>
        <w:rPr>
          <w:rStyle w:val="11"/>
        </w:rPr>
        <w:t>Μανιός, Γ.</w:t>
      </w:r>
      <w:r>
        <w:t xml:space="preserve"> (2008). </w:t>
      </w:r>
      <w:r>
        <w:rPr>
          <w:rStyle w:val="6"/>
        </w:rPr>
        <w:t>Διατροφική αξιολόγηση</w:t>
      </w:r>
      <w:r>
        <w:t>. Εκδόσεις Πασχαλίδης.</w:t>
      </w:r>
    </w:p>
    <w:p w14:paraId="57440EDA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</w:pPr>
      <w:r>
        <w:rPr>
          <w:rStyle w:val="11"/>
        </w:rPr>
        <w:t>Ζαμπέλας, Α.</w:t>
      </w:r>
      <w:r>
        <w:t xml:space="preserve"> (2008). </w:t>
      </w:r>
      <w:r>
        <w:rPr>
          <w:rStyle w:val="6"/>
        </w:rPr>
        <w:t>Κλινική διαιτολογία και διατροφή</w:t>
      </w:r>
      <w:r>
        <w:t>. Εκδόσεις Πασχαλίδης.</w:t>
      </w:r>
    </w:p>
    <w:p w14:paraId="06A7967D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</w:pPr>
      <w:r>
        <w:rPr>
          <w:rStyle w:val="11"/>
        </w:rPr>
        <w:t>Ζαμπέλας, Α.</w:t>
      </w:r>
      <w:r>
        <w:t xml:space="preserve"> (2012). </w:t>
      </w:r>
      <w:r>
        <w:rPr>
          <w:rStyle w:val="6"/>
        </w:rPr>
        <w:t>Η διατροφή στα στάδια της ζωής</w:t>
      </w:r>
      <w:r>
        <w:t>. Εκδόσεις Πασχαλίδης.</w:t>
      </w:r>
    </w:p>
    <w:p w14:paraId="3392D78F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</w:pPr>
      <w:r>
        <w:rPr>
          <w:rStyle w:val="11"/>
        </w:rPr>
        <w:t>Ζαμπέλας, Α.</w:t>
      </w:r>
      <w:r>
        <w:t xml:space="preserve"> (2006). </w:t>
      </w:r>
      <w:r>
        <w:rPr>
          <w:rStyle w:val="6"/>
        </w:rPr>
        <w:t>Διατροφή και δημόσια υγεία</w:t>
      </w:r>
      <w:r>
        <w:t>. Εκδόσεις Πασχαλίδης.</w:t>
      </w:r>
    </w:p>
    <w:p w14:paraId="5F5BD258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</w:pPr>
      <w:r>
        <w:rPr>
          <w:rStyle w:val="11"/>
        </w:rPr>
        <w:t>Νεστορίδου, Ε.</w:t>
      </w:r>
      <w:r>
        <w:t xml:space="preserve"> (2015). </w:t>
      </w:r>
      <w:r>
        <w:rPr>
          <w:rStyle w:val="6"/>
        </w:rPr>
        <w:t>Διατροφική αγωγή για παιδιά</w:t>
      </w:r>
      <w:r>
        <w:t>. Εκδόσεις Gutenberg.</w:t>
      </w:r>
    </w:p>
    <w:p w14:paraId="4848D83C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</w:pPr>
      <w:r>
        <w:rPr>
          <w:rStyle w:val="11"/>
        </w:rPr>
        <w:t>Καραγκούνη, Κ.</w:t>
      </w:r>
      <w:r>
        <w:t xml:space="preserve"> (2019). </w:t>
      </w:r>
      <w:r>
        <w:rPr>
          <w:rStyle w:val="6"/>
        </w:rPr>
        <w:t>Εκπαιδευτικά προγράμματα διατροφής στο σχολείο</w:t>
      </w:r>
      <w:r>
        <w:t>. Εκδόσεις Σταφυλίδη.</w:t>
      </w:r>
    </w:p>
    <w:p w14:paraId="7D71C487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</w:pPr>
      <w:r>
        <w:rPr>
          <w:rStyle w:val="11"/>
        </w:rPr>
        <w:t>Τσιλιμένης, Ι.</w:t>
      </w:r>
      <w:r>
        <w:t xml:space="preserve"> (2020). </w:t>
      </w:r>
      <w:r>
        <w:rPr>
          <w:rStyle w:val="6"/>
        </w:rPr>
        <w:t>Διατροφική εκπαίδευση και υγεία στη σχολική κοινότητα</w:t>
      </w:r>
      <w:r>
        <w:t>. Εκδόσεις Πατάκη.</w:t>
      </w:r>
    </w:p>
    <w:p w14:paraId="273119A7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</w:pPr>
      <w:r>
        <w:rPr>
          <w:rStyle w:val="11"/>
        </w:rPr>
        <w:t>Σιδηρόπουλος, Π.</w:t>
      </w:r>
      <w:r>
        <w:t xml:space="preserve"> (2016). </w:t>
      </w:r>
      <w:r>
        <w:rPr>
          <w:rStyle w:val="6"/>
        </w:rPr>
        <w:t>Αξιολόγηση προγραμμάτων διατροφής</w:t>
      </w:r>
      <w:r>
        <w:t>. Εκδόσεις Πεδίο.</w:t>
      </w:r>
    </w:p>
    <w:p w14:paraId="45B0453A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</w:pPr>
      <w:r>
        <w:rPr>
          <w:rStyle w:val="11"/>
        </w:rPr>
        <w:t>Γεωργιάδης, Α.</w:t>
      </w:r>
      <w:r>
        <w:t xml:space="preserve"> (2018). </w:t>
      </w:r>
      <w:r>
        <w:rPr>
          <w:rStyle w:val="6"/>
        </w:rPr>
        <w:t>Διατροφή και παιδική υγεία</w:t>
      </w:r>
      <w:r>
        <w:t>. Εκδόσεις Διόπτρα.</w:t>
      </w:r>
    </w:p>
    <w:p w14:paraId="0D4B94AB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</w:pPr>
      <w:r>
        <w:rPr>
          <w:rStyle w:val="11"/>
        </w:rPr>
        <w:t>Μανιός, Γ.</w:t>
      </w:r>
      <w:r>
        <w:t xml:space="preserve"> </w:t>
      </w:r>
      <w:r>
        <w:rPr>
          <w:rStyle w:val="6"/>
        </w:rPr>
        <w:t>Άσκηση &amp; Υγεία στη Φυσική Αγωγή: Οδηγός Εκπαιδευτικού</w:t>
      </w:r>
      <w:r>
        <w:t xml:space="preserve">, Εκδόσεις ΥΠ.Ε.Π.Θ. </w:t>
      </w:r>
    </w:p>
    <w:p w14:paraId="332A50CE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</w:pPr>
      <w:r>
        <w:rPr>
          <w:rStyle w:val="11"/>
        </w:rPr>
        <w:t>Μανιός, Γ.</w:t>
      </w:r>
      <w:r>
        <w:rPr>
          <w:rStyle w:val="11"/>
          <w:rFonts w:hint="default"/>
          <w:lang w:val="en-US"/>
        </w:rPr>
        <w:t xml:space="preserve">et al. </w:t>
      </w:r>
      <w:r>
        <w:rPr>
          <w:rStyle w:val="11"/>
          <w:rFonts w:hint="default"/>
          <w:b w:val="0"/>
          <w:bCs w:val="0"/>
          <w:lang w:val="en-US"/>
        </w:rPr>
        <w:t xml:space="preserve">(2008) </w:t>
      </w:r>
      <w:r>
        <w:rPr>
          <w:rStyle w:val="6"/>
        </w:rPr>
        <w:t>Φυσική Άσκηση και Υγεία</w:t>
      </w:r>
      <w:r>
        <w:t>, Εκδόσεις Intelearn</w:t>
      </w:r>
      <w:r>
        <w:rPr>
          <w:rFonts w:hint="default"/>
          <w:lang w:val="en-US"/>
        </w:rPr>
        <w:t>.</w:t>
      </w:r>
    </w:p>
    <w:p w14:paraId="533A8BDD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</w:pPr>
      <w:r>
        <w:rPr>
          <w:b/>
          <w:bCs/>
          <w:lang w:val="el-GR"/>
        </w:rPr>
        <w:t>Μανιός</w:t>
      </w:r>
      <w:r>
        <w:rPr>
          <w:rFonts w:hint="default"/>
          <w:b/>
          <w:bCs/>
          <w:lang w:val="el-GR"/>
        </w:rPr>
        <w:t xml:space="preserve">, Γ. </w:t>
      </w:r>
      <w:r>
        <w:rPr>
          <w:rFonts w:hint="default"/>
          <w:b/>
          <w:bCs/>
          <w:lang w:val="en-US"/>
        </w:rPr>
        <w:t>et al. (</w:t>
      </w:r>
      <w:r>
        <w:rPr>
          <w:rFonts w:hint="default"/>
          <w:b w:val="0"/>
          <w:bCs w:val="0"/>
          <w:lang w:val="en-US"/>
        </w:rPr>
        <w:t>2008</w:t>
      </w:r>
      <w:r>
        <w:rPr>
          <w:rFonts w:hint="default"/>
          <w:b/>
          <w:bCs/>
          <w:lang w:val="en-US"/>
        </w:rPr>
        <w:t>)</w:t>
      </w:r>
      <w:r>
        <w:rPr>
          <w:rFonts w:hint="default"/>
          <w:lang w:val="en-US"/>
        </w:rPr>
        <w:t xml:space="preserve"> </w:t>
      </w:r>
      <w:r>
        <w:rPr>
          <w:rFonts w:hint="default"/>
          <w:lang w:val="el-GR"/>
        </w:rPr>
        <w:t xml:space="preserve">Διατροφή - Διατροφικές Συνήθειες, Εκδόσεις </w:t>
      </w:r>
      <w:r>
        <w:rPr>
          <w:rFonts w:hint="default"/>
          <w:lang w:val="en-US"/>
        </w:rPr>
        <w:t>Intelearn.</w:t>
      </w:r>
    </w:p>
    <w:p w14:paraId="1CEA38CB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</w:pPr>
      <w:r>
        <w:rPr>
          <w:rFonts w:hint="eastAsia" w:ascii="SimSun" w:hAnsi="SimSun" w:eastAsia="SimSun" w:cs="SimSun"/>
          <w:sz w:val="24"/>
        </w:rPr>
        <w:t xml:space="preserve"> </w:t>
      </w:r>
      <w:r>
        <w:rPr>
          <w:rStyle w:val="11"/>
        </w:rPr>
        <w:t>Μανιός, Γ.</w:t>
      </w:r>
      <w:r>
        <w:t xml:space="preserve"> </w:t>
      </w:r>
      <w:r>
        <w:rPr>
          <w:rStyle w:val="6"/>
        </w:rPr>
        <w:t>Άσκηση, Διατροφή και Υγεία</w:t>
      </w:r>
      <w:r>
        <w:t>, Εκδόσεις Χαροκοπείου Πανεπιστημίου</w:t>
      </w:r>
      <w:r>
        <w:rPr>
          <w:rFonts w:hint="default"/>
          <w:lang w:val="el-GR"/>
        </w:rPr>
        <w:t>.</w:t>
      </w:r>
    </w:p>
    <w:p w14:paraId="33BE8E0C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</w:pPr>
      <w:r>
        <w:rPr>
          <w:rFonts w:hint="eastAsia" w:ascii="SimSun" w:hAnsi="SimSun" w:eastAsia="SimSun" w:cs="SimSun"/>
          <w:sz w:val="24"/>
        </w:rPr>
        <w:t xml:space="preserve"> </w:t>
      </w:r>
      <w:r>
        <w:rPr>
          <w:rStyle w:val="11"/>
        </w:rPr>
        <w:t>Λεβεντάκης, Χ.</w:t>
      </w:r>
      <w:r>
        <w:t xml:space="preserve"> </w:t>
      </w:r>
      <w:r>
        <w:rPr>
          <w:rStyle w:val="6"/>
        </w:rPr>
        <w:t>Άσκηση για Υγεία: Οδηγός Οργάνωσης Μαθημάτων</w:t>
      </w:r>
      <w:r>
        <w:t>, Ελληνική Ακαδημία Φυσικής Αγωγής</w:t>
      </w:r>
      <w:r>
        <w:rPr>
          <w:rFonts w:hint="default"/>
          <w:lang w:val="el-GR"/>
        </w:rPr>
        <w:t>.</w:t>
      </w:r>
    </w:p>
    <w:p w14:paraId="2FD126DA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</w:pPr>
      <w:r>
        <w:rPr>
          <w:rStyle w:val="11"/>
        </w:rPr>
        <w:t>Harris, J. &amp; Elbourn, J.</w:t>
      </w:r>
      <w:r>
        <w:t xml:space="preserve"> </w:t>
      </w:r>
      <w:r>
        <w:rPr>
          <w:rStyle w:val="6"/>
        </w:rPr>
        <w:t>Φυσική Κατάσταση και Υγεία για Παιδιά και Εφήβους</w:t>
      </w:r>
      <w:r>
        <w:t>, Ελληνική Ακαδημία Φυσικής Αγωγής.</w:t>
      </w:r>
    </w:p>
    <w:p w14:paraId="3BCF8332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  <w:jc w:val="both"/>
        <w:rPr>
          <w:color w:val="auto"/>
        </w:rPr>
      </w:pPr>
      <w:r>
        <w:rPr>
          <w:rFonts w:hint="default"/>
          <w:b/>
          <w:bCs/>
          <w:lang w:val="en-US"/>
        </w:rPr>
        <w:t>Efstathiou, N. (2019</w:t>
      </w:r>
      <w:r>
        <w:rPr>
          <w:rFonts w:hint="default"/>
          <w:b w:val="0"/>
          <w:bCs w:val="0"/>
          <w:color w:val="auto"/>
          <w:lang w:val="en-US"/>
        </w:rPr>
        <w:t>)</w:t>
      </w:r>
      <w:r>
        <w:rPr>
          <w:rStyle w:val="9"/>
          <w:rFonts w:hint="default" w:ascii="Calibri" w:hAnsi="Calibri" w:eastAsia="Arial Unicode MS" w:cs="Calibri"/>
          <w:b w:val="0"/>
          <w:bCs w:val="0"/>
          <w:i w:val="0"/>
          <w:iCs w:val="0"/>
          <w:caps w:val="0"/>
          <w:color w:val="auto"/>
          <w:spacing w:val="0"/>
          <w:sz w:val="22"/>
          <w:szCs w:val="22"/>
          <w:u w:val="none"/>
        </w:rPr>
        <w:t>Assessment of nutritional behavior, lifestyle and psychological climate in the classroom before and after the implementation of innovative health education program in nutrition and physical activity</w:t>
      </w:r>
      <w:r>
        <w:rPr>
          <w:rStyle w:val="9"/>
          <w:rFonts w:hint="default" w:ascii="Calibri" w:hAnsi="Calibri" w:eastAsia="Arial Unicode MS" w:cs="Calibri"/>
          <w:b w:val="0"/>
          <w:bCs w:val="0"/>
          <w:i w:val="0"/>
          <w:iCs w:val="0"/>
          <w:caps w:val="0"/>
          <w:color w:val="auto"/>
          <w:spacing w:val="0"/>
          <w:sz w:val="22"/>
          <w:szCs w:val="22"/>
          <w:u w:val="none"/>
          <w:lang w:val="en-US"/>
        </w:rPr>
        <w:t xml:space="preserve">. </w:t>
      </w:r>
      <w:bookmarkStart w:id="0" w:name="_GoBack"/>
      <w:bookmarkEnd w:id="0"/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1F1F2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"/>
      </w:tblGrid>
      <w:tr w14:paraId="532C57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1F1F2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bottom w:val="single" w:color="ADADAD" w:sz="2" w:space="0"/>
            </w:tcBorders>
            <w:shd w:val="clear" w:color="auto" w:fill="F1F1F2"/>
            <w:tcMar>
              <w:top w:w="75" w:type="dxa"/>
              <w:bottom w:w="75" w:type="dxa"/>
            </w:tcMar>
            <w:vAlign w:val="center"/>
          </w:tcPr>
          <w:p w14:paraId="4F809066">
            <w:pPr>
              <w:keepNext w:val="0"/>
              <w:keepLines w:val="0"/>
              <w:widowControl/>
              <w:suppressLineNumbers w:val="0"/>
              <w:jc w:val="left"/>
              <w:rPr>
                <w:rFonts w:ascii="Arial Unicode MS" w:hAnsi="Arial Unicode MS" w:eastAsia="Arial Unicode MS" w:cs="Arial Unicode MS"/>
                <w:i w:val="0"/>
                <w:iCs w:val="0"/>
                <w:caps w:val="0"/>
                <w:color w:val="726D6A"/>
                <w:spacing w:val="0"/>
                <w:sz w:val="21"/>
                <w:szCs w:val="21"/>
              </w:rPr>
            </w:pPr>
            <w:r>
              <w:rPr>
                <w:rFonts w:hint="eastAsia" w:ascii="Arial Unicode MS" w:hAnsi="Arial Unicode MS" w:eastAsia="Arial Unicode MS" w:cs="Arial Unicode MS"/>
                <w:b/>
                <w:bCs/>
                <w:i w:val="0"/>
                <w:iCs w:val="0"/>
                <w:caps w:val="0"/>
                <w:color w:val="141437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i w:val="0"/>
                <w:iCs w:val="0"/>
                <w:caps w:val="0"/>
                <w:color w:val="141437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 HYPERLINK "https://www.didaktorika.gr/eadd/handle/10442/48185" </w:instrText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i w:val="0"/>
                <w:iCs w:val="0"/>
                <w:caps w:val="0"/>
                <w:color w:val="141437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eastAsia" w:ascii="Arial Unicode MS" w:hAnsi="Arial Unicode MS" w:eastAsia="Arial Unicode MS" w:cs="Arial Unicode MS"/>
                <w:b/>
                <w:bCs/>
                <w:i w:val="0"/>
                <w:iCs w:val="0"/>
                <w:caps w:val="0"/>
                <w:color w:val="141437"/>
                <w:spacing w:val="0"/>
                <w:sz w:val="21"/>
                <w:szCs w:val="21"/>
                <w:u w:val="none"/>
              </w:rPr>
              <w:br w:type="textWrapping"/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i w:val="0"/>
                <w:iCs w:val="0"/>
                <w:caps w:val="0"/>
                <w:color w:val="141437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</w:p>
        </w:tc>
      </w:tr>
    </w:tbl>
    <w:p w14:paraId="48D66A73">
      <w:pPr>
        <w:keepNext w:val="0"/>
        <w:keepLines w:val="0"/>
        <w:widowControl/>
        <w:numPr>
          <w:numId w:val="0"/>
        </w:numPr>
        <w:suppressLineNumbers w:val="0"/>
        <w:spacing w:before="0" w:beforeAutospacing="1" w:after="0" w:afterAutospacing="1"/>
      </w:pPr>
    </w:p>
    <w:p w14:paraId="00553685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sectPr>
      <w:headerReference r:id="rId3" w:type="default"/>
      <w:footerReference r:id="rId4" w:type="default"/>
      <w:pgSz w:w="11910" w:h="16840"/>
      <w:pgMar w:top="426" w:right="880" w:bottom="1240" w:left="720" w:header="431" w:footer="1047" w:gutter="0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alibri">
    <w:panose1 w:val="020F0502020204030204"/>
    <w:charset w:val="A1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Bahnschrift SemiBold Semi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Brush Script MT">
    <w:panose1 w:val="03060802040406070304"/>
    <w:charset w:val="00"/>
    <w:family w:val="auto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7FED49">
    <w:pPr>
      <w:pStyle w:val="5"/>
      <w:spacing w:line="14" w:lineRule="auto"/>
      <w:rPr>
        <w:sz w:val="2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457112">
    <w:pPr>
      <w:pStyle w:val="5"/>
      <w:spacing w:line="14" w:lineRule="auto"/>
      <w:rPr>
        <w:sz w:val="20"/>
      </w:rPr>
    </w:pPr>
  </w:p>
  <w:p w14:paraId="22D7251F">
    <w:pPr>
      <w:pStyle w:val="5"/>
      <w:spacing w:line="14" w:lineRule="auto"/>
      <w:rPr>
        <w:sz w:val="20"/>
      </w:rPr>
    </w:pPr>
  </w:p>
  <w:p w14:paraId="34CFCDE1">
    <w:pPr>
      <w:pStyle w:val="5"/>
      <w:spacing w:line="14" w:lineRule="auto"/>
      <w:rPr>
        <w:sz w:val="20"/>
      </w:rPr>
    </w:pPr>
  </w:p>
  <w:p w14:paraId="3690BE68">
    <w:pPr>
      <w:pStyle w:val="5"/>
      <w:spacing w:line="14" w:lineRule="auto"/>
      <w:rPr>
        <w:sz w:val="20"/>
      </w:rPr>
    </w:pPr>
  </w:p>
  <w:p w14:paraId="2328E313">
    <w:pPr>
      <w:pStyle w:val="5"/>
      <w:spacing w:line="14" w:lineRule="auto"/>
      <w:rPr>
        <w:sz w:val="20"/>
      </w:rPr>
    </w:pPr>
  </w:p>
  <w:p w14:paraId="6759E4FA">
    <w:pPr>
      <w:pStyle w:val="5"/>
      <w:spacing w:line="14" w:lineRule="auto"/>
      <w:rPr>
        <w:sz w:val="20"/>
      </w:rPr>
    </w:pPr>
  </w:p>
  <w:p w14:paraId="14A52884">
    <w:pPr>
      <w:pStyle w:val="5"/>
      <w:spacing w:line="14" w:lineRule="auto"/>
      <w:rPr>
        <w:sz w:val="20"/>
      </w:rPr>
    </w:pPr>
  </w:p>
  <w:p w14:paraId="45C4D499">
    <w:pPr>
      <w:pStyle w:val="5"/>
      <w:spacing w:line="14" w:lineRule="auto"/>
      <w:rPr>
        <w:sz w:val="20"/>
      </w:rPr>
    </w:pPr>
  </w:p>
  <w:p w14:paraId="08CC15E5">
    <w:pPr>
      <w:pStyle w:val="5"/>
      <w:spacing w:line="14" w:lineRule="auto"/>
      <w:rPr>
        <w:sz w:val="20"/>
      </w:rPr>
    </w:pPr>
  </w:p>
  <w:p w14:paraId="3600523D">
    <w:pPr>
      <w:pStyle w:val="5"/>
      <w:spacing w:line="14" w:lineRule="auto"/>
      <w:rPr>
        <w:sz w:val="20"/>
      </w:rPr>
    </w:pPr>
  </w:p>
  <w:p w14:paraId="07E729E6">
    <w:pPr>
      <w:pStyle w:val="5"/>
      <w:spacing w:line="14" w:lineRule="auto"/>
      <w:rPr>
        <w:sz w:val="20"/>
      </w:rPr>
    </w:pPr>
    <w:r>
      <w:rPr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Εικόνα 37" descr="Εικόνα που περιέχει κείμενο, στιγμιότυπο οθόνης, γραμματοσειρά, Μπελ ηλεκτρίκ&#10;&#10;Περιγραφή που δημιουργήθηκε αυτόματα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FAA5C56">
    <w:pPr>
      <w:pStyle w:val="5"/>
      <w:spacing w:line="14" w:lineRule="auto"/>
      <w:rPr>
        <w:sz w:val="20"/>
      </w:rPr>
    </w:pPr>
  </w:p>
  <w:p w14:paraId="5EA3FFAA">
    <w:pPr>
      <w:pStyle w:val="5"/>
      <w:spacing w:line="14" w:lineRule="auto"/>
      <w:rPr>
        <w:sz w:val="20"/>
      </w:rPr>
    </w:pPr>
  </w:p>
  <w:p w14:paraId="4D4547C9">
    <w:pPr>
      <w:pStyle w:val="5"/>
      <w:spacing w:line="14" w:lineRule="auto"/>
      <w:rPr>
        <w:sz w:val="20"/>
      </w:rPr>
    </w:pPr>
  </w:p>
  <w:p w14:paraId="254F9640">
    <w:pPr>
      <w:pStyle w:val="5"/>
      <w:spacing w:line="14" w:lineRule="auto"/>
      <w:rPr>
        <w:sz w:val="20"/>
      </w:rPr>
    </w:pPr>
  </w:p>
  <w:p w14:paraId="3AC2BEDC">
    <w:pPr>
      <w:pStyle w:val="5"/>
      <w:spacing w:line="14" w:lineRule="auto"/>
      <w:rPr>
        <w:sz w:val="20"/>
      </w:rPr>
    </w:pPr>
  </w:p>
  <w:p w14:paraId="73752056">
    <w:pPr>
      <w:pStyle w:val="5"/>
      <w:spacing w:line="14" w:lineRule="auto"/>
      <w:rPr>
        <w:sz w:val="20"/>
      </w:rPr>
    </w:pPr>
  </w:p>
  <w:p w14:paraId="49075298">
    <w:pPr>
      <w:pStyle w:val="5"/>
      <w:spacing w:line="14" w:lineRule="auto"/>
      <w:rPr>
        <w:sz w:val="20"/>
      </w:rPr>
    </w:pPr>
  </w:p>
  <w:p w14:paraId="2E04A68D">
    <w:pPr>
      <w:pStyle w:val="5"/>
      <w:spacing w:line="14" w:lineRule="auto"/>
      <w:rPr>
        <w:sz w:val="20"/>
      </w:rPr>
    </w:pPr>
  </w:p>
  <w:p w14:paraId="6C1739E5">
    <w:pPr>
      <w:pStyle w:val="5"/>
      <w:spacing w:line="14" w:lineRule="auto"/>
      <w:rPr>
        <w:sz w:val="20"/>
      </w:rPr>
    </w:pPr>
  </w:p>
  <w:p w14:paraId="0AB76D0C">
    <w:pPr>
      <w:pStyle w:val="5"/>
      <w:spacing w:line="14" w:lineRule="auto"/>
      <w:rPr>
        <w:sz w:val="20"/>
      </w:rPr>
    </w:pPr>
  </w:p>
  <w:p w14:paraId="3EA8FCD6">
    <w:pPr>
      <w:pStyle w:val="5"/>
      <w:spacing w:line="14" w:lineRule="auto"/>
      <w:rPr>
        <w:sz w:val="20"/>
      </w:rPr>
    </w:pPr>
  </w:p>
  <w:p w14:paraId="1F0A758D">
    <w:pPr>
      <w:pStyle w:val="5"/>
      <w:spacing w:line="14" w:lineRule="auto"/>
      <w:rPr>
        <w:sz w:val="20"/>
      </w:rPr>
    </w:pPr>
  </w:p>
  <w:p w14:paraId="62351B05">
    <w:pPr>
      <w:pStyle w:val="5"/>
      <w:spacing w:line="14" w:lineRule="auto"/>
      <w:rPr>
        <w:sz w:val="20"/>
      </w:rPr>
    </w:pPr>
  </w:p>
  <w:p w14:paraId="6C872302">
    <w:pPr>
      <w:pStyle w:val="5"/>
      <w:spacing w:line="14" w:lineRule="auto"/>
      <w:rPr>
        <w:sz w:val="20"/>
      </w:rPr>
    </w:pPr>
  </w:p>
  <w:p w14:paraId="7C72FEEB">
    <w:pPr>
      <w:pStyle w:val="5"/>
      <w:spacing w:line="14" w:lineRule="auto"/>
      <w:rPr>
        <w:sz w:val="20"/>
      </w:rPr>
    </w:pPr>
  </w:p>
  <w:p w14:paraId="3EA0C49B">
    <w:pPr>
      <w:pStyle w:val="5"/>
      <w:spacing w:line="14" w:lineRule="auto"/>
      <w:rPr>
        <w:sz w:val="20"/>
      </w:rPr>
    </w:pPr>
  </w:p>
  <w:p w14:paraId="692DE155">
    <w:pPr>
      <w:pStyle w:val="5"/>
      <w:spacing w:line="14" w:lineRule="auto"/>
      <w:rPr>
        <w:sz w:val="20"/>
      </w:rPr>
    </w:pPr>
  </w:p>
  <w:p w14:paraId="13AC6214">
    <w:pPr>
      <w:pStyle w:val="5"/>
      <w:spacing w:line="14" w:lineRule="auto"/>
      <w:rPr>
        <w:sz w:val="20"/>
      </w:rPr>
    </w:pPr>
  </w:p>
  <w:p w14:paraId="19D37D00">
    <w:pPr>
      <w:pStyle w:val="5"/>
      <w:spacing w:line="14" w:lineRule="auto"/>
      <w:rPr>
        <w:sz w:val="20"/>
      </w:rPr>
    </w:pPr>
  </w:p>
  <w:p w14:paraId="7E3FAA84">
    <w:pPr>
      <w:pStyle w:val="5"/>
      <w:spacing w:line="14" w:lineRule="auto"/>
      <w:rPr>
        <w:sz w:val="20"/>
      </w:rPr>
    </w:pPr>
  </w:p>
  <w:p w14:paraId="48B72309">
    <w:pPr>
      <w:pStyle w:val="5"/>
      <w:spacing w:line="14" w:lineRule="auto"/>
      <w:rPr>
        <w:sz w:val="20"/>
      </w:rPr>
    </w:pPr>
  </w:p>
  <w:p w14:paraId="75A377E0">
    <w:pPr>
      <w:pStyle w:val="5"/>
      <w:spacing w:line="14" w:lineRule="auto"/>
      <w:rPr>
        <w:sz w:val="20"/>
      </w:rPr>
    </w:pPr>
  </w:p>
  <w:p w14:paraId="3640841F">
    <w:pPr>
      <w:pStyle w:val="5"/>
      <w:spacing w:line="14" w:lineRule="auto"/>
      <w:rPr>
        <w:sz w:val="20"/>
      </w:rPr>
    </w:pPr>
  </w:p>
  <w:p w14:paraId="3ECEE4B7">
    <w:pPr>
      <w:pStyle w:val="5"/>
      <w:spacing w:line="14" w:lineRule="auto"/>
      <w:rPr>
        <w:sz w:val="20"/>
      </w:rPr>
    </w:pPr>
  </w:p>
  <w:p w14:paraId="1AD2D0C5">
    <w:pPr>
      <w:pStyle w:val="5"/>
      <w:spacing w:line="14" w:lineRule="auto"/>
      <w:rPr>
        <w:sz w:val="20"/>
      </w:rPr>
    </w:pPr>
  </w:p>
  <w:p w14:paraId="22BF47D9">
    <w:pPr>
      <w:pStyle w:val="5"/>
      <w:spacing w:line="14" w:lineRule="auto"/>
      <w:rPr>
        <w:sz w:val="20"/>
      </w:rPr>
    </w:pPr>
  </w:p>
  <w:p w14:paraId="2D6C3176">
    <w:pPr>
      <w:pStyle w:val="5"/>
      <w:spacing w:line="14" w:lineRule="auto"/>
      <w:rPr>
        <w:sz w:val="20"/>
      </w:rPr>
    </w:pPr>
  </w:p>
  <w:p w14:paraId="15B73C21">
    <w:pPr>
      <w:pStyle w:val="5"/>
      <w:spacing w:line="14" w:lineRule="auto"/>
      <w:rPr>
        <w:sz w:val="20"/>
      </w:rPr>
    </w:pPr>
  </w:p>
  <w:p w14:paraId="2771D0EE">
    <w:pPr>
      <w:pStyle w:val="5"/>
      <w:spacing w:line="14" w:lineRule="auto"/>
      <w:rPr>
        <w:sz w:val="20"/>
      </w:rPr>
    </w:pPr>
  </w:p>
  <w:p w14:paraId="5B769F96">
    <w:pPr>
      <w:pStyle w:val="5"/>
      <w:spacing w:line="14" w:lineRule="auto"/>
      <w:rPr>
        <w:sz w:val="20"/>
      </w:rPr>
    </w:pPr>
  </w:p>
  <w:p w14:paraId="3CEC6705">
    <w:pPr>
      <w:pStyle w:val="5"/>
      <w:spacing w:line="14" w:lineRule="auto"/>
      <w:rPr>
        <w:sz w:val="20"/>
      </w:rPr>
    </w:pPr>
  </w:p>
  <w:p w14:paraId="2C3A9E45">
    <w:pPr>
      <w:pStyle w:val="5"/>
      <w:spacing w:line="14" w:lineRule="auto"/>
      <w:rPr>
        <w:sz w:val="20"/>
      </w:rPr>
    </w:pPr>
  </w:p>
  <w:p w14:paraId="467F12EB">
    <w:pPr>
      <w:pStyle w:val="5"/>
      <w:spacing w:line="14" w:lineRule="auto"/>
      <w:rPr>
        <w:sz w:val="20"/>
      </w:rPr>
    </w:pPr>
  </w:p>
  <w:p w14:paraId="36DDEFC1">
    <w:pPr>
      <w:pStyle w:val="5"/>
      <w:spacing w:line="14" w:lineRule="auto"/>
      <w:rPr>
        <w:sz w:val="20"/>
      </w:rPr>
    </w:pPr>
  </w:p>
  <w:p w14:paraId="6ABA2109">
    <w:pPr>
      <w:pStyle w:val="5"/>
      <w:spacing w:line="14" w:lineRule="auto"/>
      <w:rPr>
        <w:sz w:val="20"/>
      </w:rPr>
    </w:pPr>
  </w:p>
  <w:p w14:paraId="639F4D90">
    <w:pPr>
      <w:pStyle w:val="5"/>
      <w:spacing w:line="14" w:lineRule="auto"/>
      <w:rPr>
        <w:sz w:val="20"/>
      </w:rPr>
    </w:pPr>
  </w:p>
  <w:p w14:paraId="5AEED3A1">
    <w:pPr>
      <w:pStyle w:val="5"/>
      <w:spacing w:line="14" w:lineRule="auto"/>
      <w:rPr>
        <w:sz w:val="20"/>
      </w:rPr>
    </w:pPr>
  </w:p>
  <w:p w14:paraId="1A649461">
    <w:pPr>
      <w:pStyle w:val="5"/>
      <w:spacing w:line="14" w:lineRule="auto"/>
      <w:rPr>
        <w:sz w:val="20"/>
      </w:rPr>
    </w:pPr>
  </w:p>
  <w:p w14:paraId="6553BC99">
    <w:pPr>
      <w:pStyle w:val="5"/>
      <w:spacing w:line="14" w:lineRule="auto"/>
      <w:rPr>
        <w:sz w:val="20"/>
      </w:rPr>
    </w:pPr>
  </w:p>
  <w:p w14:paraId="6F35F99B">
    <w:pPr>
      <w:pStyle w:val="5"/>
      <w:spacing w:line="14" w:lineRule="auto"/>
      <w:rPr>
        <w:sz w:val="20"/>
      </w:rPr>
    </w:pPr>
  </w:p>
  <w:p w14:paraId="46692560">
    <w:pPr>
      <w:pStyle w:val="5"/>
      <w:spacing w:line="14" w:lineRule="auto"/>
      <w:rPr>
        <w:sz w:val="20"/>
      </w:rPr>
    </w:pPr>
  </w:p>
  <w:p w14:paraId="028C3A64">
    <w:pPr>
      <w:pStyle w:val="5"/>
      <w:spacing w:line="14" w:lineRule="auto"/>
      <w:rPr>
        <w:sz w:val="20"/>
      </w:rPr>
    </w:pPr>
  </w:p>
  <w:p w14:paraId="5B3FC31B">
    <w:pPr>
      <w:pStyle w:val="5"/>
      <w:spacing w:line="14" w:lineRule="auto"/>
      <w:rPr>
        <w:sz w:val="20"/>
      </w:rPr>
    </w:pPr>
  </w:p>
  <w:p w14:paraId="2A561B0F">
    <w:pPr>
      <w:pStyle w:val="5"/>
      <w:spacing w:line="14" w:lineRule="auto"/>
      <w:rPr>
        <w:sz w:val="20"/>
      </w:rPr>
    </w:pPr>
  </w:p>
  <w:p w14:paraId="21BD3197">
    <w:pPr>
      <w:pStyle w:val="5"/>
      <w:spacing w:line="14" w:lineRule="auto"/>
      <w:rPr>
        <w:sz w:val="20"/>
      </w:rPr>
    </w:pPr>
  </w:p>
  <w:p w14:paraId="73FF136C">
    <w:pPr>
      <w:pStyle w:val="5"/>
      <w:spacing w:line="14" w:lineRule="auto"/>
      <w:rPr>
        <w:sz w:val="20"/>
      </w:rPr>
    </w:pPr>
  </w:p>
  <w:p w14:paraId="575B4256">
    <w:pPr>
      <w:pStyle w:val="5"/>
      <w:spacing w:line="14" w:lineRule="auto"/>
      <w:rPr>
        <w:sz w:val="20"/>
      </w:rPr>
    </w:pPr>
  </w:p>
  <w:p w14:paraId="79B313FB">
    <w:pPr>
      <w:pStyle w:val="5"/>
      <w:spacing w:line="14" w:lineRule="auto"/>
      <w:rPr>
        <w:sz w:val="20"/>
      </w:rPr>
    </w:pPr>
  </w:p>
  <w:p w14:paraId="6BE4245F">
    <w:pPr>
      <w:pStyle w:val="5"/>
      <w:spacing w:line="14" w:lineRule="auto"/>
      <w:rPr>
        <w:sz w:val="20"/>
      </w:rPr>
    </w:pPr>
  </w:p>
  <w:p w14:paraId="7EA979CF">
    <w:pPr>
      <w:pStyle w:val="5"/>
      <w:spacing w:line="14" w:lineRule="auto"/>
      <w:rPr>
        <w:sz w:val="20"/>
      </w:rPr>
    </w:pPr>
  </w:p>
  <w:p w14:paraId="5ABBB90F">
    <w:pPr>
      <w:pStyle w:val="5"/>
      <w:spacing w:line="14" w:lineRule="auto"/>
      <w:rPr>
        <w:sz w:val="20"/>
      </w:rPr>
    </w:pPr>
  </w:p>
  <w:p w14:paraId="0A545246">
    <w:pPr>
      <w:pStyle w:val="5"/>
      <w:spacing w:line="14" w:lineRule="auto"/>
      <w:rPr>
        <w:sz w:val="20"/>
      </w:rPr>
    </w:pPr>
  </w:p>
  <w:p w14:paraId="6D3E362D">
    <w:pPr>
      <w:pStyle w:val="5"/>
      <w:spacing w:line="14" w:lineRule="auto"/>
      <w:rPr>
        <w:sz w:val="20"/>
      </w:rPr>
    </w:pPr>
  </w:p>
  <w:p w14:paraId="5C18EBE7">
    <w:pPr>
      <w:pStyle w:val="5"/>
      <w:spacing w:line="14" w:lineRule="auto"/>
      <w:rPr>
        <w:sz w:val="20"/>
      </w:rPr>
    </w:pPr>
  </w:p>
  <w:p w14:paraId="10A047F9">
    <w:pPr>
      <w:pStyle w:val="5"/>
      <w:spacing w:line="14" w:lineRule="auto"/>
      <w:rPr>
        <w:sz w:val="20"/>
      </w:rPr>
    </w:pPr>
  </w:p>
  <w:p w14:paraId="430AE444">
    <w:pPr>
      <w:pStyle w:val="5"/>
      <w:spacing w:line="14" w:lineRule="auto"/>
      <w:rPr>
        <w:sz w:val="20"/>
      </w:rPr>
    </w:pPr>
  </w:p>
  <w:p w14:paraId="26845BB0">
    <w:pPr>
      <w:pStyle w:val="5"/>
      <w:spacing w:line="14" w:lineRule="auto"/>
      <w:rPr>
        <w:sz w:val="20"/>
      </w:rPr>
    </w:pPr>
  </w:p>
  <w:p w14:paraId="244893FC">
    <w:pPr>
      <w:pStyle w:val="5"/>
      <w:spacing w:line="14" w:lineRule="auto"/>
      <w:rPr>
        <w:sz w:val="20"/>
      </w:rPr>
    </w:pPr>
  </w:p>
  <w:p w14:paraId="3C49B2EA">
    <w:pPr>
      <w:pStyle w:val="5"/>
      <w:spacing w:line="14" w:lineRule="auto"/>
      <w:rPr>
        <w:sz w:val="20"/>
      </w:rPr>
    </w:pPr>
  </w:p>
  <w:p w14:paraId="2675450A">
    <w:pPr>
      <w:pStyle w:val="5"/>
      <w:spacing w:line="14" w:lineRule="auto"/>
      <w:rPr>
        <w:sz w:val="20"/>
      </w:rPr>
    </w:pPr>
  </w:p>
  <w:p w14:paraId="4CB5AD7F">
    <w:pPr>
      <w:pStyle w:val="5"/>
      <w:spacing w:line="14" w:lineRule="auto"/>
      <w:rPr>
        <w:sz w:val="20"/>
      </w:rPr>
    </w:pPr>
  </w:p>
  <w:p w14:paraId="21D5401D">
    <w:pPr>
      <w:pStyle w:val="5"/>
      <w:spacing w:line="14" w:lineRule="auto"/>
      <w:rPr>
        <w:sz w:val="20"/>
      </w:rPr>
    </w:pPr>
  </w:p>
  <w:p w14:paraId="3928DB97">
    <w:pPr>
      <w:pStyle w:val="5"/>
      <w:spacing w:line="14" w:lineRule="auto"/>
      <w:rPr>
        <w:sz w:val="20"/>
      </w:rPr>
    </w:pPr>
  </w:p>
  <w:p w14:paraId="292397C5">
    <w:pPr>
      <w:pStyle w:val="5"/>
      <w:spacing w:line="14" w:lineRule="auto"/>
      <w:rPr>
        <w:sz w:val="20"/>
      </w:rPr>
    </w:pPr>
  </w:p>
  <w:p w14:paraId="7FCDFC09">
    <w:pPr>
      <w:pStyle w:val="5"/>
      <w:spacing w:line="14" w:lineRule="auto"/>
      <w:rPr>
        <w:sz w:val="20"/>
      </w:rPr>
    </w:pPr>
  </w:p>
  <w:p w14:paraId="011B5BA8">
    <w:pPr>
      <w:pStyle w:val="5"/>
      <w:spacing w:line="14" w:lineRule="auto"/>
      <w:rPr>
        <w:sz w:val="20"/>
      </w:rPr>
    </w:pPr>
  </w:p>
  <w:p w14:paraId="0AC9970D">
    <w:pPr>
      <w:pStyle w:val="5"/>
      <w:spacing w:line="14" w:lineRule="auto"/>
      <w:rPr>
        <w:sz w:val="20"/>
      </w:rPr>
    </w:pPr>
  </w:p>
  <w:p w14:paraId="14C5A0FF">
    <w:pPr>
      <w:pStyle w:val="5"/>
      <w:spacing w:line="14" w:lineRule="auto"/>
      <w:rPr>
        <w:sz w:val="20"/>
      </w:rPr>
    </w:pPr>
  </w:p>
  <w:p w14:paraId="2209C709">
    <w:pPr>
      <w:pStyle w:val="5"/>
      <w:spacing w:line="14" w:lineRule="auto"/>
      <w:rPr>
        <w:sz w:val="20"/>
      </w:rPr>
    </w:pPr>
  </w:p>
  <w:p w14:paraId="73A35E04">
    <w:pPr>
      <w:pStyle w:val="5"/>
      <w:spacing w:line="14" w:lineRule="auto"/>
      <w:rPr>
        <w:sz w:val="20"/>
      </w:rPr>
    </w:pPr>
  </w:p>
  <w:p w14:paraId="7C077254">
    <w:pPr>
      <w:pStyle w:val="5"/>
      <w:spacing w:line="14" w:lineRule="auto"/>
      <w:rPr>
        <w:sz w:val="20"/>
      </w:rPr>
    </w:pPr>
  </w:p>
  <w:p w14:paraId="2E4489F8">
    <w:pPr>
      <w:pStyle w:val="5"/>
      <w:spacing w:line="14" w:lineRule="auto"/>
      <w:rPr>
        <w:sz w:val="20"/>
      </w:rPr>
    </w:pPr>
  </w:p>
  <w:p w14:paraId="0B5AFAAA">
    <w:pPr>
      <w:pStyle w:val="5"/>
      <w:spacing w:line="14" w:lineRule="auto"/>
      <w:rPr>
        <w:sz w:val="20"/>
      </w:rPr>
    </w:pPr>
  </w:p>
  <w:p w14:paraId="4006B6EC">
    <w:pPr>
      <w:pStyle w:val="5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98FEE8"/>
    <w:multiLevelType w:val="multilevel"/>
    <w:tmpl w:val="3898FEE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215"/>
    <w:rsid w:val="00124AE9"/>
    <w:rsid w:val="001553DE"/>
    <w:rsid w:val="003C08BA"/>
    <w:rsid w:val="006A5215"/>
    <w:rsid w:val="00851A6D"/>
    <w:rsid w:val="00865E82"/>
    <w:rsid w:val="00B17B8D"/>
    <w:rsid w:val="00B97C74"/>
    <w:rsid w:val="00BE1597"/>
    <w:rsid w:val="00D56947"/>
    <w:rsid w:val="00E243F2"/>
    <w:rsid w:val="00F2058E"/>
    <w:rsid w:val="0B7AE21B"/>
    <w:rsid w:val="26DF8BB0"/>
    <w:rsid w:val="2A48386F"/>
    <w:rsid w:val="2D886574"/>
    <w:rsid w:val="36EA5BB9"/>
    <w:rsid w:val="3BE31439"/>
    <w:rsid w:val="481E110B"/>
    <w:rsid w:val="4A6C9705"/>
    <w:rsid w:val="7348A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Calibri" w:hAnsi="Calibri" w:eastAsia="Calibri" w:cs="Calibri"/>
      <w:sz w:val="22"/>
      <w:szCs w:val="22"/>
      <w:lang w:val="el-GR" w:eastAsia="en-US" w:bidi="ar-SA"/>
    </w:rPr>
  </w:style>
  <w:style w:type="paragraph" w:styleId="2">
    <w:name w:val="heading 1"/>
    <w:basedOn w:val="1"/>
    <w:qFormat/>
    <w:uiPriority w:val="1"/>
    <w:pPr>
      <w:ind w:left="1080"/>
      <w:outlineLvl w:val="0"/>
    </w:pPr>
    <w:rPr>
      <w:b/>
      <w:bCs/>
      <w:sz w:val="24"/>
      <w:szCs w:val="24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sz w:val="24"/>
      <w:szCs w:val="24"/>
    </w:rPr>
  </w:style>
  <w:style w:type="character" w:styleId="6">
    <w:name w:val="Emphasis"/>
    <w:basedOn w:val="3"/>
    <w:qFormat/>
    <w:uiPriority w:val="20"/>
    <w:rPr>
      <w:i/>
      <w:iCs/>
    </w:rPr>
  </w:style>
  <w:style w:type="paragraph" w:styleId="7">
    <w:name w:val="footer"/>
    <w:basedOn w:val="1"/>
    <w:link w:val="17"/>
    <w:unhideWhenUsed/>
    <w:uiPriority w:val="99"/>
    <w:pPr>
      <w:tabs>
        <w:tab w:val="center" w:pos="4153"/>
        <w:tab w:val="right" w:pos="8306"/>
      </w:tabs>
    </w:pPr>
  </w:style>
  <w:style w:type="paragraph" w:styleId="8">
    <w:name w:val="header"/>
    <w:basedOn w:val="1"/>
    <w:link w:val="16"/>
    <w:unhideWhenUsed/>
    <w:qFormat/>
    <w:uiPriority w:val="99"/>
    <w:pPr>
      <w:tabs>
        <w:tab w:val="center" w:pos="4153"/>
        <w:tab w:val="right" w:pos="8306"/>
      </w:tabs>
    </w:pPr>
  </w:style>
  <w:style w:type="character" w:styleId="9">
    <w:name w:val="Hyperlink"/>
    <w:basedOn w:val="3"/>
    <w:semiHidden/>
    <w:unhideWhenUsed/>
    <w:uiPriority w:val="99"/>
    <w:rPr>
      <w:color w:val="0000FF"/>
      <w:u w:val="single"/>
    </w:rPr>
  </w:style>
  <w:style w:type="paragraph" w:styleId="10">
    <w:name w:val="Normal (Web)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character" w:styleId="11">
    <w:name w:val="Strong"/>
    <w:basedOn w:val="3"/>
    <w:qFormat/>
    <w:uiPriority w:val="22"/>
    <w:rPr>
      <w:b/>
      <w:bCs/>
    </w:rPr>
  </w:style>
  <w:style w:type="paragraph" w:styleId="12">
    <w:name w:val="Title"/>
    <w:basedOn w:val="1"/>
    <w:qFormat/>
    <w:uiPriority w:val="1"/>
    <w:pPr>
      <w:spacing w:before="126"/>
      <w:ind w:left="1519" w:right="1359"/>
      <w:jc w:val="center"/>
    </w:pPr>
    <w:rPr>
      <w:b/>
      <w:bCs/>
      <w:sz w:val="48"/>
      <w:szCs w:val="48"/>
    </w:rPr>
  </w:style>
  <w:style w:type="table" w:customStyle="1" w:styleId="13">
    <w:name w:val="Normal Table0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4">
    <w:name w:val="List Paragraph"/>
    <w:basedOn w:val="1"/>
    <w:qFormat/>
    <w:uiPriority w:val="1"/>
    <w:pPr>
      <w:ind w:left="1080"/>
      <w:jc w:val="both"/>
    </w:pPr>
  </w:style>
  <w:style w:type="paragraph" w:customStyle="1" w:styleId="15">
    <w:name w:val="Table Paragraph"/>
    <w:basedOn w:val="1"/>
    <w:qFormat/>
    <w:uiPriority w:val="1"/>
  </w:style>
  <w:style w:type="character" w:customStyle="1" w:styleId="16">
    <w:name w:val="Κεφαλίδα Char"/>
    <w:basedOn w:val="3"/>
    <w:link w:val="8"/>
    <w:qFormat/>
    <w:uiPriority w:val="99"/>
    <w:rPr>
      <w:rFonts w:ascii="Calibri" w:hAnsi="Calibri" w:eastAsia="Calibri" w:cs="Calibri"/>
      <w:lang w:val="el-GR"/>
    </w:rPr>
  </w:style>
  <w:style w:type="character" w:customStyle="1" w:styleId="17">
    <w:name w:val="Υποσέλιδο Char"/>
    <w:basedOn w:val="3"/>
    <w:link w:val="7"/>
    <w:qFormat/>
    <w:uiPriority w:val="99"/>
    <w:rPr>
      <w:rFonts w:ascii="Calibri" w:hAnsi="Calibri" w:eastAsia="Calibri" w:cs="Calibri"/>
      <w:lang w:val="el-G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3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/>
</ds:datastoreItem>
</file>

<file path=customXml/itemProps2.xml><?xml version="1.0" encoding="utf-8"?>
<ds:datastoreItem xmlns:ds="http://schemas.openxmlformats.org/officeDocument/2006/customXml" ds:itemID="{2FC10C4C-B99C-4F31-85CD-15E2E955A0EF}">
  <ds:schemaRefs/>
</ds:datastoreItem>
</file>

<file path=customXml/itemProps3.xml><?xml version="1.0" encoding="utf-8"?>
<ds:datastoreItem xmlns:ds="http://schemas.openxmlformats.org/officeDocument/2006/customXml" ds:itemID="{2C9762CE-6A83-4C83-B94D-0A33D766F0D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</Words>
  <Characters>99</Characters>
  <Lines>1</Lines>
  <Paragraphs>1</Paragraphs>
  <TotalTime>11</TotalTime>
  <ScaleCrop>false</ScaleCrop>
  <LinksUpToDate>false</LinksUpToDate>
  <CharactersWithSpaces>116</CharactersWithSpaces>
  <Application>WPS Office_12.2.0.18586_F1E327BC-269C-435d-A152-05C5408002CA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2024-06-05T11:08:00Z</dcterms:created>
  <dc:creator>Efthymis Stamoulis</dc:creator>
  <cp:lastModifiedBy>Νικόλαος Ευσταθ�</cp:lastModifiedBy>
  <dcterms:modified xsi:type="dcterms:W3CDTF">2024-10-25T07:44:22Z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  <property fmtid="{D5CDD505-2E9C-101B-9397-08002B2CF9AE}" pid="6" name="KSOProductBuildVer">
    <vt:lpwstr>1033-12.2.0.18586</vt:lpwstr>
  </property>
  <property fmtid="{D5CDD505-2E9C-101B-9397-08002B2CF9AE}" pid="7" name="ICV">
    <vt:lpwstr>860BF1BCFC4545D5A25AD79CFCD47AEB_12</vt:lpwstr>
  </property>
</Properties>
</file>