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80" w:rightFromText="180" w:vertAnchor="page" w:horzAnchor="page" w:tblpX="2209" w:tblpY="2665"/>
        <w:tblW w:w="8358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58"/>
      </w:tblGrid>
      <w:tr w:rsidR="001F7CB0" w:rsidRPr="001F7CB0" w:rsidTr="001F7CB0">
        <w:trPr>
          <w:trHeight w:val="4621"/>
        </w:trPr>
        <w:tc>
          <w:tcPr>
            <w:tcW w:w="835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1F7CB0" w:rsidRDefault="001F7CB0" w:rsidP="001F7CB0">
            <w:pPr>
              <w:spacing w:before="5" w:line="276" w:lineRule="auto"/>
              <w:ind w:left="89" w:right="48"/>
              <w:jc w:val="both"/>
              <w:rPr>
                <w:rFonts w:ascii="Calibri" w:eastAsia="Calibri" w:hAnsi="Calibri" w:cs="Calibri"/>
                <w:b/>
                <w:color w:val="538DD3"/>
                <w:lang w:val="el-GR"/>
              </w:rPr>
            </w:pP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Αξιολόγηση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Εργαστηρίου-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Συνολική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αποτίμηση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&amp;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proofErr w:type="spellStart"/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αναστοχασμός</w:t>
            </w:r>
            <w:proofErr w:type="spellEnd"/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πάνω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στην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υλοποίηση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-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Εκδηλώσεις</w:t>
            </w:r>
            <w:r w:rsidRPr="001F7CB0">
              <w:rPr>
                <w:rFonts w:ascii="Calibri" w:eastAsia="Calibri" w:hAnsi="Calibri" w:cs="Calibri"/>
                <w:b/>
                <w:color w:val="538DD3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color w:val="538DD3"/>
                <w:lang w:val="el-GR"/>
              </w:rPr>
              <w:t>διάχυσης</w:t>
            </w:r>
          </w:p>
          <w:p w:rsidR="001F7CB0" w:rsidRPr="001F7CB0" w:rsidRDefault="001F7CB0" w:rsidP="001F7CB0">
            <w:pPr>
              <w:spacing w:before="5" w:line="276" w:lineRule="auto"/>
              <w:ind w:left="89" w:right="48"/>
              <w:jc w:val="both"/>
              <w:rPr>
                <w:rFonts w:ascii="Calibri" w:eastAsia="Calibri" w:hAnsi="Calibri" w:cs="Calibri"/>
                <w:b/>
                <w:lang w:val="el-GR"/>
              </w:rPr>
            </w:pPr>
          </w:p>
          <w:p w:rsidR="001F7CB0" w:rsidRPr="001F7CB0" w:rsidRDefault="001F7CB0" w:rsidP="001F7CB0">
            <w:pPr>
              <w:spacing w:line="276" w:lineRule="auto"/>
              <w:ind w:left="89" w:right="40" w:firstLine="600"/>
              <w:jc w:val="both"/>
              <w:rPr>
                <w:rFonts w:ascii="Calibri" w:eastAsia="Calibri" w:hAnsi="Calibri" w:cs="Calibri"/>
                <w:lang w:val="el-GR"/>
              </w:rPr>
            </w:pPr>
            <w:r w:rsidRPr="001F7CB0">
              <w:rPr>
                <w:rFonts w:ascii="Calibri" w:eastAsia="Calibri" w:hAnsi="Calibri" w:cs="Calibri"/>
                <w:lang w:val="el-GR"/>
              </w:rPr>
              <w:t>Για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την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αξιολόγηση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του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εργαστηρίου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και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ειδικότερα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για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την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συνολική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αποτίμηση υλοποίησης του εργαστηρίου προτείνεται να αξιοποιηθεί από τον/την</w:t>
            </w:r>
            <w:r>
              <w:rPr>
                <w:rFonts w:ascii="Calibri" w:eastAsia="Calibri" w:hAnsi="Calibri" w:cs="Calibri"/>
                <w:lang w:val="el-GR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lang w:val="el-GR"/>
              </w:rPr>
              <w:t>Ε</w:t>
            </w:r>
            <w:r w:rsidRPr="001F7CB0">
              <w:rPr>
                <w:rFonts w:ascii="Calibri" w:eastAsia="Calibri" w:hAnsi="Calibri" w:cs="Calibri"/>
                <w:lang w:val="el-GR"/>
              </w:rPr>
              <w:t>κπαιδευτικό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η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ρουμπρίκα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lang w:val="el-GR"/>
              </w:rPr>
              <w:t>(Παράρτημα</w:t>
            </w:r>
            <w:r w:rsidRPr="001F7CB0">
              <w:rPr>
                <w:rFonts w:ascii="Calibri" w:eastAsia="Calibri" w:hAnsi="Calibri" w:cs="Calibri"/>
                <w:b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b/>
                <w:lang w:val="el-GR"/>
              </w:rPr>
              <w:t>2),</w:t>
            </w:r>
            <w:r w:rsidRPr="001F7CB0">
              <w:rPr>
                <w:rFonts w:ascii="Calibri" w:eastAsia="Calibri" w:hAnsi="Calibri" w:cs="Calibri"/>
                <w:b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η οποία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έχει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διαμορφωθεί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για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να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αποτυπώσει</w:t>
            </w:r>
            <w:r w:rsidRPr="001F7CB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τον</w:t>
            </w:r>
            <w:r w:rsidRPr="001F7CB0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βαθμό</w:t>
            </w:r>
            <w:r w:rsidRPr="001F7CB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επίτευξης</w:t>
            </w:r>
            <w:r w:rsidRPr="001F7CB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των</w:t>
            </w:r>
            <w:r w:rsidRPr="001F7CB0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δεξιοτήτων</w:t>
            </w:r>
            <w:r w:rsidRPr="001F7CB0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που</w:t>
            </w:r>
            <w:r w:rsidRPr="001F7CB0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στοχεύει</w:t>
            </w:r>
            <w:r w:rsidRPr="001F7CB0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</w:t>
            </w:r>
            <w:r w:rsidRPr="001F7CB0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εργαστήριο.</w:t>
            </w:r>
          </w:p>
          <w:p w:rsidR="001F7CB0" w:rsidRPr="001F7CB0" w:rsidRDefault="001F7CB0" w:rsidP="001F7CB0">
            <w:pPr>
              <w:spacing w:line="276" w:lineRule="auto"/>
              <w:ind w:left="89" w:right="39" w:firstLine="600"/>
              <w:jc w:val="both"/>
              <w:rPr>
                <w:rFonts w:ascii="Calibri" w:eastAsia="Calibri" w:hAnsi="Calibri" w:cs="Calibri"/>
                <w:sz w:val="24"/>
              </w:rPr>
            </w:pPr>
            <w:r w:rsidRPr="001F7CB0">
              <w:rPr>
                <w:rFonts w:ascii="Calibri" w:eastAsia="Calibri" w:hAnsi="Calibri" w:cs="Calibri"/>
                <w:lang w:val="el-GR"/>
              </w:rPr>
              <w:t>Επίσης, στο πλαίσιο εξωστρέφειας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του προγράμματος που υλοποίησε το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 xml:space="preserve">τμήμα/η τάξη της σχολικής μονάδας, προτείνονται </w:t>
            </w:r>
            <w:proofErr w:type="spellStart"/>
            <w:r w:rsidRPr="001F7CB0">
              <w:rPr>
                <w:rFonts w:ascii="Calibri" w:eastAsia="Calibri" w:hAnsi="Calibri" w:cs="Calibri"/>
                <w:lang w:val="el-GR"/>
              </w:rPr>
              <w:t>ενδοσχολικές</w:t>
            </w:r>
            <w:proofErr w:type="spellEnd"/>
            <w:r w:rsidRPr="001F7CB0">
              <w:rPr>
                <w:rFonts w:ascii="Calibri" w:eastAsia="Calibri" w:hAnsi="Calibri" w:cs="Calibri"/>
                <w:lang w:val="el-GR"/>
              </w:rPr>
              <w:t xml:space="preserve"> και εξωσχολικές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εκδηλώσεις διάχυσης. Ειδικότερα, προτείνεται η παρουσίαση του προγράμματος σε εκδήλωση</w:t>
            </w:r>
            <w:r w:rsidRPr="001F7CB0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του σχολείου σε συνεργασία με τον/τη</w:t>
            </w:r>
            <w:r w:rsidR="00656F58">
              <w:rPr>
                <w:rFonts w:ascii="Calibri" w:eastAsia="Calibri" w:hAnsi="Calibri" w:cs="Calibri"/>
                <w:lang w:val="el-GR"/>
              </w:rPr>
              <w:t xml:space="preserve"> </w:t>
            </w:r>
            <w:bookmarkStart w:id="0" w:name="_GoBack"/>
            <w:bookmarkEnd w:id="0"/>
            <w:r w:rsidRPr="001F7CB0">
              <w:rPr>
                <w:rFonts w:ascii="Calibri" w:eastAsia="Calibri" w:hAnsi="Calibri" w:cs="Calibri"/>
                <w:lang w:val="el-GR"/>
              </w:rPr>
              <w:t>Σύμβουλο Εκπαίδευσης, με προσκεκλημένους γονείς και μέλη της τοπικής κοινότητας, καθώς και η ανάρτηση</w:t>
            </w:r>
            <w:r w:rsidRPr="001F7CB0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του</w:t>
            </w:r>
            <w:r w:rsidRPr="001F7CB0">
              <w:rPr>
                <w:rFonts w:ascii="Calibri" w:eastAsia="Calibri" w:hAnsi="Calibri" w:cs="Calibri"/>
                <w:spacing w:val="29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υλικού,</w:t>
            </w:r>
            <w:r w:rsidRPr="001F7CB0">
              <w:rPr>
                <w:rFonts w:ascii="Calibri" w:eastAsia="Calibri" w:hAnsi="Calibri" w:cs="Calibri"/>
                <w:spacing w:val="32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των</w:t>
            </w:r>
            <w:r w:rsidRPr="001F7CB0">
              <w:rPr>
                <w:rFonts w:ascii="Calibri" w:eastAsia="Calibri" w:hAnsi="Calibri" w:cs="Calibri"/>
                <w:spacing w:val="33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δράσεων</w:t>
            </w:r>
            <w:r w:rsidRPr="001F7CB0">
              <w:rPr>
                <w:rFonts w:ascii="Calibri" w:eastAsia="Calibri" w:hAnsi="Calibri" w:cs="Calibri"/>
                <w:spacing w:val="35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και</w:t>
            </w:r>
            <w:r w:rsidRPr="001F7CB0">
              <w:rPr>
                <w:rFonts w:ascii="Calibri" w:eastAsia="Calibri" w:hAnsi="Calibri" w:cs="Calibri"/>
                <w:spacing w:val="31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των</w:t>
            </w:r>
            <w:r w:rsidRPr="001F7CB0">
              <w:rPr>
                <w:rFonts w:ascii="Calibri" w:eastAsia="Calibri" w:hAnsi="Calibri" w:cs="Calibri"/>
                <w:spacing w:val="33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αποτελεσμάτων</w:t>
            </w:r>
            <w:r w:rsidRPr="001F7CB0">
              <w:rPr>
                <w:rFonts w:ascii="Calibri" w:eastAsia="Calibri" w:hAnsi="Calibri" w:cs="Calibri"/>
                <w:spacing w:val="28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του</w:t>
            </w:r>
            <w:r w:rsidRPr="001F7CB0">
              <w:rPr>
                <w:rFonts w:ascii="Calibri" w:eastAsia="Calibri" w:hAnsi="Calibri" w:cs="Calibri"/>
                <w:spacing w:val="29"/>
                <w:lang w:val="el-GR"/>
              </w:rPr>
              <w:t xml:space="preserve"> </w:t>
            </w:r>
            <w:r w:rsidRPr="001F7CB0">
              <w:rPr>
                <w:rFonts w:ascii="Calibri" w:eastAsia="Calibri" w:hAnsi="Calibri" w:cs="Calibri"/>
                <w:lang w:val="el-GR"/>
              </w:rPr>
              <w:t>προγράμματος</w:t>
            </w:r>
            <w:r w:rsidRPr="001F7CB0">
              <w:rPr>
                <w:rFonts w:ascii="Calibri" w:eastAsia="Calibri" w:hAnsi="Calibri" w:cs="Calibri"/>
                <w:spacing w:val="32"/>
                <w:lang w:val="el-GR"/>
              </w:rPr>
              <w:t xml:space="preserve"> στη σχολική ιστοσελίδα ή στα τοπικά Μ.Μ.Ε.</w:t>
            </w:r>
            <w:r w:rsidRPr="001F7CB0">
              <w:rPr>
                <w:rFonts w:ascii="Calibri" w:eastAsia="Calibri" w:hAnsi="Calibri" w:cs="Calibri"/>
                <w:lang w:val="el-GR"/>
              </w:rPr>
              <w:t xml:space="preserve">. </w:t>
            </w:r>
            <w:r w:rsidRPr="001F7CB0">
              <w:rPr>
                <w:rFonts w:ascii="Calibri" w:eastAsia="Calibri" w:hAnsi="Calibri" w:cs="Calibri"/>
              </w:rPr>
              <w:t>.</w:t>
            </w:r>
          </w:p>
        </w:tc>
      </w:tr>
    </w:tbl>
    <w:p w:rsidR="00FA0173" w:rsidRDefault="00FA0173"/>
    <w:sectPr w:rsidR="00FA017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7CB0" w:rsidRDefault="001F7CB0" w:rsidP="001F7CB0">
      <w:pPr>
        <w:spacing w:after="0" w:line="240" w:lineRule="auto"/>
      </w:pPr>
      <w:r>
        <w:separator/>
      </w:r>
    </w:p>
  </w:endnote>
  <w:endnote w:type="continuationSeparator" w:id="0">
    <w:p w:rsidR="001F7CB0" w:rsidRDefault="001F7CB0" w:rsidP="001F7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CB0" w:rsidRDefault="001F7CB0">
    <w:pPr>
      <w:pStyle w:val="a4"/>
    </w:pPr>
    <w:r w:rsidRPr="001F7CB0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394EA696" wp14:editId="1959A15C">
          <wp:simplePos x="0" y="0"/>
          <wp:positionH relativeFrom="page">
            <wp:posOffset>1569720</wp:posOffset>
          </wp:positionH>
          <wp:positionV relativeFrom="page">
            <wp:posOffset>9865995</wp:posOffset>
          </wp:positionV>
          <wp:extent cx="4200525" cy="596265"/>
          <wp:effectExtent l="0" t="0" r="0" b="0"/>
          <wp:wrapNone/>
          <wp:docPr id="3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7CB0" w:rsidRDefault="001F7CB0" w:rsidP="001F7CB0">
      <w:pPr>
        <w:spacing w:after="0" w:line="240" w:lineRule="auto"/>
      </w:pPr>
      <w:r>
        <w:separator/>
      </w:r>
    </w:p>
  </w:footnote>
  <w:footnote w:type="continuationSeparator" w:id="0">
    <w:p w:rsidR="001F7CB0" w:rsidRDefault="001F7CB0" w:rsidP="001F7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CB0" w:rsidRDefault="001F7CB0" w:rsidP="001F7CB0">
    <w:pPr>
      <w:pStyle w:val="a3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40C56DB" wp14:editId="286CF2B1">
          <wp:simplePos x="0" y="0"/>
          <wp:positionH relativeFrom="page">
            <wp:posOffset>2339340</wp:posOffset>
          </wp:positionH>
          <wp:positionV relativeFrom="page">
            <wp:posOffset>266065</wp:posOffset>
          </wp:positionV>
          <wp:extent cx="3354713" cy="521970"/>
          <wp:effectExtent l="0" t="0" r="0" b="0"/>
          <wp:wrapNone/>
          <wp:docPr id="2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B0D12"/>
    <w:multiLevelType w:val="hybridMultilevel"/>
    <w:tmpl w:val="32CAC360"/>
    <w:lvl w:ilvl="0" w:tplc="EC8C7EE8">
      <w:numFmt w:val="bullet"/>
      <w:lvlText w:val=""/>
      <w:lvlJc w:val="left"/>
      <w:pPr>
        <w:ind w:left="809" w:hanging="40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6CC9EB0">
      <w:numFmt w:val="bullet"/>
      <w:lvlText w:val="•"/>
      <w:lvlJc w:val="left"/>
      <w:pPr>
        <w:ind w:left="1548" w:hanging="404"/>
      </w:pPr>
      <w:rPr>
        <w:rFonts w:hint="default"/>
        <w:lang w:val="el-GR" w:eastAsia="en-US" w:bidi="ar-SA"/>
      </w:rPr>
    </w:lvl>
    <w:lvl w:ilvl="2" w:tplc="633C91F0">
      <w:numFmt w:val="bullet"/>
      <w:lvlText w:val="•"/>
      <w:lvlJc w:val="left"/>
      <w:pPr>
        <w:ind w:left="2296" w:hanging="404"/>
      </w:pPr>
      <w:rPr>
        <w:rFonts w:hint="default"/>
        <w:lang w:val="el-GR" w:eastAsia="en-US" w:bidi="ar-SA"/>
      </w:rPr>
    </w:lvl>
    <w:lvl w:ilvl="3" w:tplc="306C070C">
      <w:numFmt w:val="bullet"/>
      <w:lvlText w:val="•"/>
      <w:lvlJc w:val="left"/>
      <w:pPr>
        <w:ind w:left="3044" w:hanging="404"/>
      </w:pPr>
      <w:rPr>
        <w:rFonts w:hint="default"/>
        <w:lang w:val="el-GR" w:eastAsia="en-US" w:bidi="ar-SA"/>
      </w:rPr>
    </w:lvl>
    <w:lvl w:ilvl="4" w:tplc="BF080E54">
      <w:numFmt w:val="bullet"/>
      <w:lvlText w:val="•"/>
      <w:lvlJc w:val="left"/>
      <w:pPr>
        <w:ind w:left="3792" w:hanging="404"/>
      </w:pPr>
      <w:rPr>
        <w:rFonts w:hint="default"/>
        <w:lang w:val="el-GR" w:eastAsia="en-US" w:bidi="ar-SA"/>
      </w:rPr>
    </w:lvl>
    <w:lvl w:ilvl="5" w:tplc="16D44CAA">
      <w:numFmt w:val="bullet"/>
      <w:lvlText w:val="•"/>
      <w:lvlJc w:val="left"/>
      <w:pPr>
        <w:ind w:left="4540" w:hanging="404"/>
      </w:pPr>
      <w:rPr>
        <w:rFonts w:hint="default"/>
        <w:lang w:val="el-GR" w:eastAsia="en-US" w:bidi="ar-SA"/>
      </w:rPr>
    </w:lvl>
    <w:lvl w:ilvl="6" w:tplc="7E3C4B44">
      <w:numFmt w:val="bullet"/>
      <w:lvlText w:val="•"/>
      <w:lvlJc w:val="left"/>
      <w:pPr>
        <w:ind w:left="5288" w:hanging="404"/>
      </w:pPr>
      <w:rPr>
        <w:rFonts w:hint="default"/>
        <w:lang w:val="el-GR" w:eastAsia="en-US" w:bidi="ar-SA"/>
      </w:rPr>
    </w:lvl>
    <w:lvl w:ilvl="7" w:tplc="F7786C00">
      <w:numFmt w:val="bullet"/>
      <w:lvlText w:val="•"/>
      <w:lvlJc w:val="left"/>
      <w:pPr>
        <w:ind w:left="6036" w:hanging="404"/>
      </w:pPr>
      <w:rPr>
        <w:rFonts w:hint="default"/>
        <w:lang w:val="el-GR" w:eastAsia="en-US" w:bidi="ar-SA"/>
      </w:rPr>
    </w:lvl>
    <w:lvl w:ilvl="8" w:tplc="CBDA09CA">
      <w:numFmt w:val="bullet"/>
      <w:lvlText w:val="•"/>
      <w:lvlJc w:val="left"/>
      <w:pPr>
        <w:ind w:left="6784" w:hanging="404"/>
      </w:pPr>
      <w:rPr>
        <w:rFonts w:hint="default"/>
        <w:lang w:val="el-GR" w:eastAsia="en-US" w:bidi="ar-SA"/>
      </w:rPr>
    </w:lvl>
  </w:abstractNum>
  <w:abstractNum w:abstractNumId="1" w15:restartNumberingAfterBreak="0">
    <w:nsid w:val="4DBD15D5"/>
    <w:multiLevelType w:val="hybridMultilevel"/>
    <w:tmpl w:val="9864B93A"/>
    <w:lvl w:ilvl="0" w:tplc="7430C49E">
      <w:numFmt w:val="bullet"/>
      <w:lvlText w:val=""/>
      <w:lvlJc w:val="left"/>
      <w:pPr>
        <w:ind w:left="809" w:hanging="360"/>
      </w:pPr>
      <w:rPr>
        <w:rFonts w:hint="default"/>
        <w:w w:val="100"/>
        <w:lang w:val="el-GR" w:eastAsia="en-US" w:bidi="ar-SA"/>
      </w:rPr>
    </w:lvl>
    <w:lvl w:ilvl="1" w:tplc="822C6EFC">
      <w:numFmt w:val="bullet"/>
      <w:lvlText w:val="•"/>
      <w:lvlJc w:val="left"/>
      <w:pPr>
        <w:ind w:left="1548" w:hanging="360"/>
      </w:pPr>
      <w:rPr>
        <w:rFonts w:hint="default"/>
        <w:lang w:val="el-GR" w:eastAsia="en-US" w:bidi="ar-SA"/>
      </w:rPr>
    </w:lvl>
    <w:lvl w:ilvl="2" w:tplc="5D947DD8">
      <w:numFmt w:val="bullet"/>
      <w:lvlText w:val="•"/>
      <w:lvlJc w:val="left"/>
      <w:pPr>
        <w:ind w:left="2296" w:hanging="360"/>
      </w:pPr>
      <w:rPr>
        <w:rFonts w:hint="default"/>
        <w:lang w:val="el-GR" w:eastAsia="en-US" w:bidi="ar-SA"/>
      </w:rPr>
    </w:lvl>
    <w:lvl w:ilvl="3" w:tplc="45623488">
      <w:numFmt w:val="bullet"/>
      <w:lvlText w:val="•"/>
      <w:lvlJc w:val="left"/>
      <w:pPr>
        <w:ind w:left="3044" w:hanging="360"/>
      </w:pPr>
      <w:rPr>
        <w:rFonts w:hint="default"/>
        <w:lang w:val="el-GR" w:eastAsia="en-US" w:bidi="ar-SA"/>
      </w:rPr>
    </w:lvl>
    <w:lvl w:ilvl="4" w:tplc="8E888656">
      <w:numFmt w:val="bullet"/>
      <w:lvlText w:val="•"/>
      <w:lvlJc w:val="left"/>
      <w:pPr>
        <w:ind w:left="3792" w:hanging="360"/>
      </w:pPr>
      <w:rPr>
        <w:rFonts w:hint="default"/>
        <w:lang w:val="el-GR" w:eastAsia="en-US" w:bidi="ar-SA"/>
      </w:rPr>
    </w:lvl>
    <w:lvl w:ilvl="5" w:tplc="0F883E12">
      <w:numFmt w:val="bullet"/>
      <w:lvlText w:val="•"/>
      <w:lvlJc w:val="left"/>
      <w:pPr>
        <w:ind w:left="4540" w:hanging="360"/>
      </w:pPr>
      <w:rPr>
        <w:rFonts w:hint="default"/>
        <w:lang w:val="el-GR" w:eastAsia="en-US" w:bidi="ar-SA"/>
      </w:rPr>
    </w:lvl>
    <w:lvl w:ilvl="6" w:tplc="C56AFD5A">
      <w:numFmt w:val="bullet"/>
      <w:lvlText w:val="•"/>
      <w:lvlJc w:val="left"/>
      <w:pPr>
        <w:ind w:left="5288" w:hanging="360"/>
      </w:pPr>
      <w:rPr>
        <w:rFonts w:hint="default"/>
        <w:lang w:val="el-GR" w:eastAsia="en-US" w:bidi="ar-SA"/>
      </w:rPr>
    </w:lvl>
    <w:lvl w:ilvl="7" w:tplc="200E113C">
      <w:numFmt w:val="bullet"/>
      <w:lvlText w:val="•"/>
      <w:lvlJc w:val="left"/>
      <w:pPr>
        <w:ind w:left="6036" w:hanging="360"/>
      </w:pPr>
      <w:rPr>
        <w:rFonts w:hint="default"/>
        <w:lang w:val="el-GR" w:eastAsia="en-US" w:bidi="ar-SA"/>
      </w:rPr>
    </w:lvl>
    <w:lvl w:ilvl="8" w:tplc="A1E4187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40"/>
    <w:rsid w:val="001F7CB0"/>
    <w:rsid w:val="00656F58"/>
    <w:rsid w:val="00A14B40"/>
    <w:rsid w:val="00FA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2DF"/>
  <w15:chartTrackingRefBased/>
  <w15:docId w15:val="{E1518AD1-BC61-4561-B88D-1C45ACD4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7CB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1F7C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1F7CB0"/>
  </w:style>
  <w:style w:type="paragraph" w:styleId="a4">
    <w:name w:val="footer"/>
    <w:basedOn w:val="a"/>
    <w:link w:val="Char0"/>
    <w:uiPriority w:val="99"/>
    <w:unhideWhenUsed/>
    <w:rsid w:val="001F7C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1F7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735</Characters>
  <Application>Microsoft Office Word</Application>
  <DocSecurity>0</DocSecurity>
  <Lines>6</Lines>
  <Paragraphs>1</Paragraphs>
  <ScaleCrop>false</ScaleCrop>
  <Company>HP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3</cp:revision>
  <dcterms:created xsi:type="dcterms:W3CDTF">2024-12-14T00:02:00Z</dcterms:created>
  <dcterms:modified xsi:type="dcterms:W3CDTF">2025-01-10T12:50:00Z</dcterms:modified>
</cp:coreProperties>
</file>