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F7E59" w14:textId="77777777" w:rsidR="00746D72" w:rsidRPr="006C79A7" w:rsidRDefault="00746D72" w:rsidP="00EE16EF">
      <w:pPr>
        <w:spacing w:line="276" w:lineRule="auto"/>
        <w:ind w:left="48"/>
        <w:jc w:val="both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  <w:spacing w:val="-2"/>
        </w:rPr>
        <w:t>Η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  <w:b/>
          <w:spacing w:val="-2"/>
        </w:rPr>
        <w:t>αξ</w:t>
      </w:r>
      <w:r w:rsidRPr="006C79A7">
        <w:rPr>
          <w:rFonts w:asciiTheme="minorHAnsi" w:hAnsiTheme="minorHAnsi" w:cstheme="minorHAnsi"/>
          <w:b/>
          <w:smallCaps/>
          <w:spacing w:val="-2"/>
        </w:rPr>
        <w:t>ιο</w:t>
      </w:r>
      <w:r w:rsidRPr="006C79A7">
        <w:rPr>
          <w:rFonts w:asciiTheme="minorHAnsi" w:hAnsiTheme="minorHAnsi" w:cstheme="minorHAnsi"/>
          <w:b/>
          <w:spacing w:val="-2"/>
        </w:rPr>
        <w:t>λόγησ</w:t>
      </w:r>
      <w:r w:rsidRPr="006C79A7">
        <w:rPr>
          <w:rFonts w:asciiTheme="minorHAnsi" w:hAnsiTheme="minorHAnsi" w:cstheme="minorHAnsi"/>
          <w:spacing w:val="-2"/>
        </w:rPr>
        <w:t>η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  <w:spacing w:val="-2"/>
        </w:rPr>
        <w:t>διεξάγεται:</w:t>
      </w:r>
    </w:p>
    <w:p w14:paraId="6C3F108B" w14:textId="2E424B26" w:rsidR="00746D72" w:rsidRPr="006C79A7" w:rsidRDefault="00746D72" w:rsidP="00EE16EF">
      <w:pPr>
        <w:pStyle w:val="a4"/>
        <w:numPr>
          <w:ilvl w:val="0"/>
          <w:numId w:val="1"/>
        </w:numPr>
        <w:spacing w:before="41" w:line="276" w:lineRule="auto"/>
        <w:ind w:left="48" w:firstLine="0"/>
        <w:jc w:val="both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Με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το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="00101EB4">
        <w:rPr>
          <w:rFonts w:asciiTheme="minorHAnsi" w:hAnsiTheme="minorHAnsi" w:cstheme="minorHAnsi"/>
        </w:rPr>
        <w:t>Φ</w:t>
      </w:r>
      <w:r w:rsidRPr="006C79A7">
        <w:rPr>
          <w:rFonts w:asciiTheme="minorHAnsi" w:hAnsiTheme="minorHAnsi" w:cstheme="minorHAnsi"/>
        </w:rPr>
        <w:t>ύλλο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="00101EB4">
        <w:rPr>
          <w:rFonts w:asciiTheme="minorHAnsi" w:hAnsiTheme="minorHAnsi" w:cstheme="minorHAnsi"/>
        </w:rPr>
        <w:t>Ε</w:t>
      </w:r>
      <w:r w:rsidRPr="006C79A7">
        <w:rPr>
          <w:rFonts w:asciiTheme="minorHAnsi" w:hAnsiTheme="minorHAnsi" w:cstheme="minorHAnsi"/>
        </w:rPr>
        <w:t>ργασίας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="00101EB4">
        <w:rPr>
          <w:rFonts w:asciiTheme="minorHAnsi" w:hAnsiTheme="minorHAnsi" w:cstheme="minorHAnsi"/>
          <w:spacing w:val="-4"/>
        </w:rPr>
        <w:t>6Α</w:t>
      </w:r>
    </w:p>
    <w:p w14:paraId="4A6A9A35" w14:textId="77777777" w:rsidR="00746D72" w:rsidRPr="006C79A7" w:rsidRDefault="00746D72" w:rsidP="00EE16EF">
      <w:pPr>
        <w:pStyle w:val="a4"/>
        <w:numPr>
          <w:ilvl w:val="0"/>
          <w:numId w:val="1"/>
        </w:numPr>
        <w:tabs>
          <w:tab w:val="left" w:pos="288"/>
        </w:tabs>
        <w:spacing w:line="276" w:lineRule="auto"/>
        <w:ind w:left="48" w:firstLine="0"/>
        <w:jc w:val="both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Με τη χρήση φύλλου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αυτοαξιολόγησης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των μαθητών/τριών το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οποίο βρίσκεται στη σελ. 198 του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εκπαιδευτικού</w:t>
      </w:r>
      <w:r w:rsidRPr="006C79A7">
        <w:rPr>
          <w:rFonts w:asciiTheme="minorHAnsi" w:hAnsiTheme="minorHAnsi" w:cstheme="minorHAnsi"/>
          <w:spacing w:val="-15"/>
        </w:rPr>
        <w:t xml:space="preserve"> </w:t>
      </w:r>
      <w:r w:rsidRPr="006C79A7">
        <w:rPr>
          <w:rFonts w:asciiTheme="minorHAnsi" w:hAnsiTheme="minorHAnsi" w:cstheme="minorHAnsi"/>
        </w:rPr>
        <w:t>υλικού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αφορά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το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σύνολο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των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στόχων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του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εκπαιδευτικού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υλικού.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Ωστόσο, αν ο/η εκπαιδευτικός αποφασίσει να εμπλέξει τους/τις μαθητές/-τριές του μόνο στη συγκεκριμένη</w:t>
      </w:r>
      <w:r w:rsidRPr="006C79A7">
        <w:rPr>
          <w:rFonts w:asciiTheme="minorHAnsi" w:hAnsiTheme="minorHAnsi" w:cstheme="minorHAnsi"/>
          <w:spacing w:val="-15"/>
        </w:rPr>
        <w:t xml:space="preserve"> </w:t>
      </w:r>
      <w:r w:rsidRPr="006C79A7">
        <w:rPr>
          <w:rFonts w:asciiTheme="minorHAnsi" w:hAnsiTheme="minorHAnsi" w:cstheme="minorHAnsi"/>
        </w:rPr>
        <w:t>Θεματική Ενότητα: «Covid-19 και Παραπληροφόρηση» μπορεί να απομονώσει τους στόχους που συνδέονται με αυτή και να ζητήσει από τους/τις μαθητές/-τριές του να αυτοαξιολογηθούν στους συγκεκριμένους στόχους.</w:t>
      </w:r>
    </w:p>
    <w:p w14:paraId="76AACAE0" w14:textId="6315415D" w:rsidR="00746D72" w:rsidRPr="006C79A7" w:rsidRDefault="00746D72" w:rsidP="00EE16EF">
      <w:pPr>
        <w:pStyle w:val="a4"/>
        <w:numPr>
          <w:ilvl w:val="0"/>
          <w:numId w:val="1"/>
        </w:numPr>
        <w:tabs>
          <w:tab w:val="left" w:pos="316"/>
        </w:tabs>
        <w:spacing w:line="276" w:lineRule="auto"/>
        <w:ind w:left="48" w:firstLine="0"/>
        <w:jc w:val="both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 xml:space="preserve">Με τη χρήση </w:t>
      </w:r>
      <w:r w:rsidR="00101EB4">
        <w:rPr>
          <w:rFonts w:asciiTheme="minorHAnsi" w:hAnsiTheme="minorHAnsi" w:cstheme="minorHAnsi"/>
        </w:rPr>
        <w:t>Φ</w:t>
      </w:r>
      <w:r w:rsidRPr="006C79A7">
        <w:rPr>
          <w:rFonts w:asciiTheme="minorHAnsi" w:hAnsiTheme="minorHAnsi" w:cstheme="minorHAnsi"/>
        </w:rPr>
        <w:t xml:space="preserve">ύλλου </w:t>
      </w:r>
      <w:r w:rsidR="00101EB4">
        <w:rPr>
          <w:rFonts w:asciiTheme="minorHAnsi" w:hAnsiTheme="minorHAnsi" w:cstheme="minorHAnsi"/>
        </w:rPr>
        <w:t>Α</w:t>
      </w:r>
      <w:r w:rsidRPr="006C79A7">
        <w:rPr>
          <w:rFonts w:asciiTheme="minorHAnsi" w:hAnsiTheme="minorHAnsi" w:cstheme="minorHAnsi"/>
        </w:rPr>
        <w:t>υτοαξιολόγησης των συμπεριφορών και της συνεργασίας κατά την εργασία σε ομάδες.</w:t>
      </w:r>
    </w:p>
    <w:p w14:paraId="1135FB99" w14:textId="77777777" w:rsidR="00746D72" w:rsidRPr="006C79A7" w:rsidRDefault="00746D72" w:rsidP="00EE16EF">
      <w:pPr>
        <w:pStyle w:val="a3"/>
        <w:spacing w:before="30" w:line="276" w:lineRule="auto"/>
        <w:ind w:left="48"/>
        <w:jc w:val="both"/>
        <w:rPr>
          <w:rFonts w:asciiTheme="minorHAnsi" w:hAnsiTheme="minorHAnsi" w:cstheme="minorHAnsi"/>
          <w:sz w:val="22"/>
          <w:szCs w:val="22"/>
        </w:rPr>
      </w:pPr>
    </w:p>
    <w:p w14:paraId="5F01D8BF" w14:textId="77777777" w:rsidR="00746D72" w:rsidRPr="006C79A7" w:rsidRDefault="00746D72" w:rsidP="00EE16EF">
      <w:pPr>
        <w:pStyle w:val="a3"/>
        <w:spacing w:line="276" w:lineRule="auto"/>
        <w:ind w:left="48"/>
        <w:jc w:val="both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z w:val="22"/>
          <w:szCs w:val="22"/>
        </w:rPr>
        <w:t>Επίσης,</w:t>
      </w:r>
      <w:r w:rsidRPr="006C79A7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προσφέρεται</w:t>
      </w:r>
      <w:r w:rsidRPr="006C79A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η</w:t>
      </w:r>
      <w:r w:rsidRPr="006C79A7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δυνατότητα</w:t>
      </w:r>
      <w:r w:rsidRPr="006C79A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στους/στις</w:t>
      </w:r>
      <w:r w:rsidRPr="006C79A7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μαθητές/τριες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να</w:t>
      </w:r>
      <w:r w:rsidRPr="006C79A7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αξιολογήσουν</w:t>
      </w:r>
      <w:r w:rsidRPr="006C79A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τις</w:t>
      </w:r>
      <w:r w:rsidRPr="006C79A7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εκπαιδευτικές δραστηριότητες αναφέροντας αιτιολογημένα δύο στοιχεία των δραστηριοτήτων που τους άρεσαν περισσότερο και δύο</w:t>
      </w:r>
      <w:r w:rsidRPr="006C79A7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στοιχεία που τους άρεσαν λιγότερο.</w:t>
      </w:r>
    </w:p>
    <w:p w14:paraId="64E5121E" w14:textId="77777777" w:rsidR="00746D72" w:rsidRPr="006C79A7" w:rsidRDefault="00746D72" w:rsidP="00EE16EF">
      <w:pPr>
        <w:pStyle w:val="a3"/>
        <w:spacing w:before="39" w:line="276" w:lineRule="auto"/>
        <w:ind w:left="48"/>
        <w:jc w:val="both"/>
        <w:rPr>
          <w:rFonts w:asciiTheme="minorHAnsi" w:hAnsiTheme="minorHAnsi" w:cstheme="minorHAnsi"/>
          <w:sz w:val="22"/>
          <w:szCs w:val="22"/>
        </w:rPr>
      </w:pPr>
    </w:p>
    <w:p w14:paraId="099D3856" w14:textId="227949D5" w:rsidR="00C06A29" w:rsidRDefault="00746D72" w:rsidP="00F542A9">
      <w:pPr>
        <w:pStyle w:val="a3"/>
        <w:spacing w:before="1" w:line="276" w:lineRule="auto"/>
        <w:ind w:left="48"/>
        <w:jc w:val="both"/>
      </w:pPr>
      <w:r w:rsidRPr="006C79A7">
        <w:rPr>
          <w:rFonts w:asciiTheme="minorHAnsi" w:hAnsiTheme="minorHAnsi" w:cstheme="minorHAnsi"/>
          <w:sz w:val="22"/>
          <w:szCs w:val="22"/>
        </w:rPr>
        <w:t>Τέλος,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ανάλογα</w:t>
      </w:r>
      <w:r w:rsidRPr="006C79A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με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το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ενδιαφέρον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της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τάξης,</w:t>
      </w:r>
      <w:r w:rsidRPr="006C79A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τον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χρόνο</w:t>
      </w:r>
      <w:r w:rsidRPr="006C79A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που</w:t>
      </w:r>
      <w:r w:rsidRPr="006C79A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δαπανήθηκε,</w:t>
      </w:r>
      <w:r w:rsidRPr="006C79A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z w:val="22"/>
          <w:szCs w:val="22"/>
        </w:rPr>
        <w:t>την</w:t>
      </w:r>
      <w:r w:rsidRPr="006C79A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  <w:spacing w:val="-2"/>
          <w:sz w:val="22"/>
          <w:szCs w:val="22"/>
        </w:rPr>
        <w:t>πρόθεση</w:t>
      </w:r>
      <w:r w:rsidR="00F542A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C79A7">
        <w:rPr>
          <w:rFonts w:asciiTheme="minorHAnsi" w:hAnsiTheme="minorHAnsi" w:cstheme="minorHAnsi"/>
        </w:rPr>
        <w:t>συνέχισης με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άλλες εκπαιδευτικές δραστηριότητες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με τα</w:t>
      </w:r>
      <w:r w:rsidRPr="006C79A7">
        <w:rPr>
          <w:rFonts w:asciiTheme="minorHAnsi" w:hAnsiTheme="minorHAnsi" w:cstheme="minorHAnsi"/>
          <w:spacing w:val="-1"/>
        </w:rPr>
        <w:t xml:space="preserve"> </w:t>
      </w:r>
      <w:r w:rsidRPr="006C79A7">
        <w:rPr>
          <w:rFonts w:asciiTheme="minorHAnsi" w:hAnsiTheme="minorHAnsi" w:cstheme="minorHAnsi"/>
        </w:rPr>
        <w:t>προβλήματα που παρουσιάστηκαν, προτείνεται η αξιολόγηση να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μην περιοριστεί στις παραπάνω τυπικές φόρμες, αλλά να πάρει τη μορφή συζήτησης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αναστοχασμού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στην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ολομέλεια της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τάξης.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Σε μια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τέτοια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συζήτηση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κάθε μαθητής/-τρια</w:t>
      </w:r>
      <w:r w:rsidRPr="006C79A7">
        <w:rPr>
          <w:rFonts w:asciiTheme="minorHAnsi" w:hAnsiTheme="minorHAnsi" w:cstheme="minorHAnsi"/>
          <w:spacing w:val="-15"/>
        </w:rPr>
        <w:t xml:space="preserve"> </w:t>
      </w:r>
      <w:r w:rsidRPr="006C79A7">
        <w:rPr>
          <w:rFonts w:asciiTheme="minorHAnsi" w:hAnsiTheme="minorHAnsi" w:cstheme="minorHAnsi"/>
        </w:rPr>
        <w:t>ενθαρρύνεται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να</w:t>
      </w:r>
      <w:r w:rsidRPr="006C79A7">
        <w:rPr>
          <w:rFonts w:asciiTheme="minorHAnsi" w:hAnsiTheme="minorHAnsi" w:cstheme="minorHAnsi"/>
          <w:spacing w:val="-15"/>
        </w:rPr>
        <w:t xml:space="preserve"> </w:t>
      </w:r>
      <w:r w:rsidRPr="006C79A7">
        <w:rPr>
          <w:rFonts w:asciiTheme="minorHAnsi" w:hAnsiTheme="minorHAnsi" w:cstheme="minorHAnsi"/>
        </w:rPr>
        <w:t>περιγράψει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</w:rPr>
        <w:t>πώς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βίωσε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ο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ίδιος/α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την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πορεία</w:t>
      </w:r>
      <w:r w:rsidRPr="006C79A7">
        <w:rPr>
          <w:rFonts w:asciiTheme="minorHAnsi" w:hAnsiTheme="minorHAnsi" w:cstheme="minorHAnsi"/>
          <w:spacing w:val="-9"/>
        </w:rPr>
        <w:t xml:space="preserve"> </w:t>
      </w:r>
      <w:r w:rsidRPr="006C79A7">
        <w:rPr>
          <w:rFonts w:asciiTheme="minorHAnsi" w:hAnsiTheme="minorHAnsi" w:cstheme="minorHAnsi"/>
        </w:rPr>
        <w:t>των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δραστηριοτήτων, τι</w:t>
      </w:r>
      <w:r w:rsidRPr="006C79A7">
        <w:rPr>
          <w:rFonts w:asciiTheme="minorHAnsi" w:hAnsiTheme="minorHAnsi" w:cstheme="minorHAnsi"/>
          <w:spacing w:val="39"/>
        </w:rPr>
        <w:t xml:space="preserve"> </w:t>
      </w:r>
      <w:r w:rsidRPr="006C79A7">
        <w:rPr>
          <w:rFonts w:asciiTheme="minorHAnsi" w:hAnsiTheme="minorHAnsi" w:cstheme="minorHAnsi"/>
        </w:rPr>
        <w:t>αποκόμισε,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τι</w:t>
      </w:r>
      <w:r w:rsidRPr="006C79A7">
        <w:rPr>
          <w:rFonts w:asciiTheme="minorHAnsi" w:hAnsiTheme="minorHAnsi" w:cstheme="minorHAnsi"/>
          <w:spacing w:val="39"/>
        </w:rPr>
        <w:t xml:space="preserve"> </w:t>
      </w:r>
      <w:r w:rsidRPr="006C79A7">
        <w:rPr>
          <w:rFonts w:asciiTheme="minorHAnsi" w:hAnsiTheme="minorHAnsi" w:cstheme="minorHAnsi"/>
        </w:rPr>
        <w:t>τον/την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κούρασε,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τι</w:t>
      </w:r>
      <w:r w:rsidRPr="006C79A7">
        <w:rPr>
          <w:rFonts w:asciiTheme="minorHAnsi" w:hAnsiTheme="minorHAnsi" w:cstheme="minorHAnsi"/>
          <w:spacing w:val="39"/>
        </w:rPr>
        <w:t xml:space="preserve"> </w:t>
      </w:r>
      <w:r w:rsidRPr="006C79A7">
        <w:rPr>
          <w:rFonts w:asciiTheme="minorHAnsi" w:hAnsiTheme="minorHAnsi" w:cstheme="minorHAnsi"/>
        </w:rPr>
        <w:t>προκάλεσε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το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ενδιαφέρον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του/της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τι</w:t>
      </w:r>
      <w:r w:rsidRPr="006C79A7">
        <w:rPr>
          <w:rFonts w:asciiTheme="minorHAnsi" w:hAnsiTheme="minorHAnsi" w:cstheme="minorHAnsi"/>
          <w:spacing w:val="39"/>
        </w:rPr>
        <w:t xml:space="preserve"> </w:t>
      </w:r>
      <w:r w:rsidRPr="006C79A7">
        <w:rPr>
          <w:rFonts w:asciiTheme="minorHAnsi" w:hAnsiTheme="minorHAnsi" w:cstheme="minorHAnsi"/>
        </w:rPr>
        <w:t>θα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ήθελε</w:t>
      </w:r>
      <w:r w:rsidRPr="006C79A7">
        <w:rPr>
          <w:rFonts w:asciiTheme="minorHAnsi" w:hAnsiTheme="minorHAnsi" w:cstheme="minorHAnsi"/>
          <w:spacing w:val="40"/>
        </w:rPr>
        <w:t xml:space="preserve"> </w:t>
      </w:r>
      <w:r w:rsidRPr="006C79A7">
        <w:rPr>
          <w:rFonts w:asciiTheme="minorHAnsi" w:hAnsiTheme="minorHAnsi" w:cstheme="minorHAnsi"/>
        </w:rPr>
        <w:t>να ερευνήσει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περισσότερο.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Αντίστοιχη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εμβάθυνση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μπορεί</w:t>
      </w:r>
      <w:r w:rsidRPr="006C79A7">
        <w:rPr>
          <w:rFonts w:asciiTheme="minorHAnsi" w:hAnsiTheme="minorHAnsi" w:cstheme="minorHAnsi"/>
          <w:spacing w:val="-12"/>
        </w:rPr>
        <w:t xml:space="preserve"> </w:t>
      </w:r>
      <w:r w:rsidRPr="006C79A7">
        <w:rPr>
          <w:rFonts w:asciiTheme="minorHAnsi" w:hAnsiTheme="minorHAnsi" w:cstheme="minorHAnsi"/>
        </w:rPr>
        <w:t>να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γίνει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σε</w:t>
      </w:r>
      <w:r w:rsidRPr="006C79A7">
        <w:rPr>
          <w:rFonts w:asciiTheme="minorHAnsi" w:hAnsiTheme="minorHAnsi" w:cstheme="minorHAnsi"/>
          <w:spacing w:val="-6"/>
        </w:rPr>
        <w:t xml:space="preserve"> </w:t>
      </w:r>
      <w:r w:rsidRPr="006C79A7">
        <w:rPr>
          <w:rFonts w:asciiTheme="minorHAnsi" w:hAnsiTheme="minorHAnsi" w:cstheme="minorHAnsi"/>
        </w:rPr>
        <w:t>θέματα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συνεργασίας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 xml:space="preserve">κάθε </w:t>
      </w:r>
      <w:r w:rsidRPr="006C79A7">
        <w:rPr>
          <w:rFonts w:asciiTheme="minorHAnsi" w:hAnsiTheme="minorHAnsi" w:cstheme="minorHAnsi"/>
          <w:spacing w:val="-2"/>
        </w:rPr>
        <w:t>ομάδας</w:t>
      </w:r>
    </w:p>
    <w:sectPr w:rsidR="00C06A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13BCF"/>
    <w:multiLevelType w:val="hybridMultilevel"/>
    <w:tmpl w:val="63CE3F34"/>
    <w:lvl w:ilvl="0" w:tplc="03123D94">
      <w:start w:val="1"/>
      <w:numFmt w:val="decimal"/>
      <w:lvlText w:val="%1."/>
      <w:lvlJc w:val="left"/>
      <w:pPr>
        <w:ind w:left="24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9B2F7AA">
      <w:numFmt w:val="bullet"/>
      <w:lvlText w:val="•"/>
      <w:lvlJc w:val="left"/>
      <w:pPr>
        <w:ind w:left="1236" w:hanging="240"/>
      </w:pPr>
      <w:rPr>
        <w:rFonts w:hint="default"/>
        <w:lang w:val="el-GR" w:eastAsia="en-US" w:bidi="ar-SA"/>
      </w:rPr>
    </w:lvl>
    <w:lvl w:ilvl="2" w:tplc="E6B07732">
      <w:numFmt w:val="bullet"/>
      <w:lvlText w:val="•"/>
      <w:lvlJc w:val="left"/>
      <w:pPr>
        <w:ind w:left="2240" w:hanging="240"/>
      </w:pPr>
      <w:rPr>
        <w:rFonts w:hint="default"/>
        <w:lang w:val="el-GR" w:eastAsia="en-US" w:bidi="ar-SA"/>
      </w:rPr>
    </w:lvl>
    <w:lvl w:ilvl="3" w:tplc="2640B8A8">
      <w:numFmt w:val="bullet"/>
      <w:lvlText w:val="•"/>
      <w:lvlJc w:val="left"/>
      <w:pPr>
        <w:ind w:left="3244" w:hanging="240"/>
      </w:pPr>
      <w:rPr>
        <w:rFonts w:hint="default"/>
        <w:lang w:val="el-GR" w:eastAsia="en-US" w:bidi="ar-SA"/>
      </w:rPr>
    </w:lvl>
    <w:lvl w:ilvl="4" w:tplc="A66AE294">
      <w:numFmt w:val="bullet"/>
      <w:lvlText w:val="•"/>
      <w:lvlJc w:val="left"/>
      <w:pPr>
        <w:ind w:left="4248" w:hanging="240"/>
      </w:pPr>
      <w:rPr>
        <w:rFonts w:hint="default"/>
        <w:lang w:val="el-GR" w:eastAsia="en-US" w:bidi="ar-SA"/>
      </w:rPr>
    </w:lvl>
    <w:lvl w:ilvl="5" w:tplc="DA6888EC">
      <w:numFmt w:val="bullet"/>
      <w:lvlText w:val="•"/>
      <w:lvlJc w:val="left"/>
      <w:pPr>
        <w:ind w:left="5252" w:hanging="240"/>
      </w:pPr>
      <w:rPr>
        <w:rFonts w:hint="default"/>
        <w:lang w:val="el-GR" w:eastAsia="en-US" w:bidi="ar-SA"/>
      </w:rPr>
    </w:lvl>
    <w:lvl w:ilvl="6" w:tplc="27A0AECC">
      <w:numFmt w:val="bullet"/>
      <w:lvlText w:val="•"/>
      <w:lvlJc w:val="left"/>
      <w:pPr>
        <w:ind w:left="6256" w:hanging="240"/>
      </w:pPr>
      <w:rPr>
        <w:rFonts w:hint="default"/>
        <w:lang w:val="el-GR" w:eastAsia="en-US" w:bidi="ar-SA"/>
      </w:rPr>
    </w:lvl>
    <w:lvl w:ilvl="7" w:tplc="4D287994">
      <w:numFmt w:val="bullet"/>
      <w:lvlText w:val="•"/>
      <w:lvlJc w:val="left"/>
      <w:pPr>
        <w:ind w:left="7260" w:hanging="240"/>
      </w:pPr>
      <w:rPr>
        <w:rFonts w:hint="default"/>
        <w:lang w:val="el-GR" w:eastAsia="en-US" w:bidi="ar-SA"/>
      </w:rPr>
    </w:lvl>
    <w:lvl w:ilvl="8" w:tplc="A3686F18">
      <w:numFmt w:val="bullet"/>
      <w:lvlText w:val="•"/>
      <w:lvlJc w:val="left"/>
      <w:pPr>
        <w:ind w:left="8264" w:hanging="24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D72"/>
    <w:rsid w:val="00101EB4"/>
    <w:rsid w:val="00746D72"/>
    <w:rsid w:val="00C06A29"/>
    <w:rsid w:val="00EE16EF"/>
    <w:rsid w:val="00F542A9"/>
    <w:rsid w:val="00F9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A57EE"/>
  <w15:chartTrackingRefBased/>
  <w15:docId w15:val="{403145DB-4E62-4AB0-8D0E-76EC2FAF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D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746D72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746D72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746D72"/>
    <w:pPr>
      <w:ind w:left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2</cp:revision>
  <dcterms:created xsi:type="dcterms:W3CDTF">2025-06-16T08:59:00Z</dcterms:created>
  <dcterms:modified xsi:type="dcterms:W3CDTF">2025-06-17T13:13:00Z</dcterms:modified>
</cp:coreProperties>
</file>