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pPr w:leftFromText="180" w:rightFromText="180" w:horzAnchor="page" w:tblpX="2506" w:tblpY="60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6630"/>
      </w:tblGrid>
      <w:tr w:rsidR="007A4442" w14:paraId="4DDE684C" w14:textId="77777777" w:rsidTr="007A4442">
        <w:trPr>
          <w:trHeight w:val="594"/>
        </w:trPr>
        <w:tc>
          <w:tcPr>
            <w:tcW w:w="1651" w:type="dxa"/>
          </w:tcPr>
          <w:p w14:paraId="2F047AFF" w14:textId="77777777" w:rsidR="007A4442" w:rsidRDefault="007A4442" w:rsidP="007A44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30" w:type="dxa"/>
          </w:tcPr>
          <w:p w14:paraId="59EF56B6" w14:textId="77777777" w:rsidR="007A4442" w:rsidRPr="007A4442" w:rsidRDefault="007A4442" w:rsidP="007A4442">
            <w:pPr>
              <w:pStyle w:val="TableParagraph"/>
              <w:spacing w:before="102"/>
              <w:ind w:left="1795"/>
              <w:rPr>
                <w:b/>
                <w:sz w:val="28"/>
                <w:lang w:val="el-GR"/>
              </w:rPr>
            </w:pPr>
            <w:r w:rsidRPr="007A4442">
              <w:rPr>
                <w:b/>
                <w:sz w:val="28"/>
                <w:lang w:val="el-GR"/>
              </w:rPr>
              <w:t>Σε</w:t>
            </w:r>
            <w:r w:rsidRPr="007A4442">
              <w:rPr>
                <w:b/>
                <w:spacing w:val="-2"/>
                <w:sz w:val="28"/>
                <w:lang w:val="el-GR"/>
              </w:rPr>
              <w:t xml:space="preserve"> </w:t>
            </w:r>
            <w:r w:rsidRPr="007A4442">
              <w:rPr>
                <w:b/>
                <w:sz w:val="28"/>
                <w:lang w:val="el-GR"/>
              </w:rPr>
              <w:t>μια</w:t>
            </w:r>
            <w:r w:rsidRPr="007A4442">
              <w:rPr>
                <w:b/>
                <w:spacing w:val="-2"/>
                <w:sz w:val="28"/>
                <w:lang w:val="el-GR"/>
              </w:rPr>
              <w:t xml:space="preserve"> </w:t>
            </w:r>
            <w:r w:rsidRPr="007A4442">
              <w:rPr>
                <w:b/>
                <w:sz w:val="28"/>
                <w:lang w:val="el-GR"/>
              </w:rPr>
              <w:t>ρώγα</w:t>
            </w:r>
            <w:r w:rsidRPr="007A4442">
              <w:rPr>
                <w:b/>
                <w:spacing w:val="-3"/>
                <w:sz w:val="28"/>
                <w:lang w:val="el-GR"/>
              </w:rPr>
              <w:t xml:space="preserve"> </w:t>
            </w:r>
            <w:r w:rsidRPr="007A4442">
              <w:rPr>
                <w:b/>
                <w:sz w:val="28"/>
                <w:lang w:val="el-GR"/>
              </w:rPr>
              <w:t>από σταφύλι</w:t>
            </w:r>
          </w:p>
        </w:tc>
      </w:tr>
      <w:tr w:rsidR="007A4442" w14:paraId="59E4ADA6" w14:textId="77777777" w:rsidTr="007A4442">
        <w:trPr>
          <w:trHeight w:val="964"/>
        </w:trPr>
        <w:tc>
          <w:tcPr>
            <w:tcW w:w="1651" w:type="dxa"/>
          </w:tcPr>
          <w:p w14:paraId="6853FFD4" w14:textId="77777777" w:rsidR="007A4442" w:rsidRPr="007A4442" w:rsidRDefault="007A4442" w:rsidP="007A4442">
            <w:pPr>
              <w:pStyle w:val="TableParagraph"/>
              <w:spacing w:before="2"/>
              <w:rPr>
                <w:b/>
                <w:sz w:val="8"/>
                <w:lang w:val="el-GR"/>
              </w:rPr>
            </w:pPr>
          </w:p>
          <w:p w14:paraId="798A4825" w14:textId="77777777" w:rsidR="007A4442" w:rsidRDefault="007A4442" w:rsidP="007A4442">
            <w:pPr>
              <w:pStyle w:val="TableParagraph"/>
              <w:ind w:left="46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78B376C" wp14:editId="02D9DF4A">
                  <wp:extent cx="459565" cy="458914"/>
                  <wp:effectExtent l="0" t="0" r="0" b="0"/>
                  <wp:docPr id="4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565" cy="458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48FEB55E" w14:textId="77777777" w:rsidR="007A4442" w:rsidRDefault="007A4442" w:rsidP="007A4442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6E80AFC9" w14:textId="77777777" w:rsidR="007A4442" w:rsidRPr="00D31A14" w:rsidRDefault="007A4442" w:rsidP="00D31A14">
            <w:pPr>
              <w:pStyle w:val="TableParagraph"/>
              <w:spacing w:line="276" w:lineRule="auto"/>
              <w:jc w:val="both"/>
            </w:pPr>
            <w:r w:rsidRPr="00D31A14">
              <w:t>2</w:t>
            </w:r>
            <w:r w:rsidRPr="00D31A14">
              <w:rPr>
                <w:spacing w:val="-2"/>
              </w:rPr>
              <w:t xml:space="preserve"> </w:t>
            </w:r>
            <w:r w:rsidRPr="00D31A14">
              <w:t>διδακτικές</w:t>
            </w:r>
            <w:r w:rsidRPr="00D31A14">
              <w:rPr>
                <w:spacing w:val="-2"/>
              </w:rPr>
              <w:t xml:space="preserve"> </w:t>
            </w:r>
            <w:r w:rsidRPr="00D31A14">
              <w:t>ώρες</w:t>
            </w:r>
          </w:p>
        </w:tc>
      </w:tr>
      <w:tr w:rsidR="007A4442" w14:paraId="71988D37" w14:textId="77777777" w:rsidTr="007A4442">
        <w:trPr>
          <w:trHeight w:val="1883"/>
        </w:trPr>
        <w:tc>
          <w:tcPr>
            <w:tcW w:w="1651" w:type="dxa"/>
          </w:tcPr>
          <w:p w14:paraId="34E6AE6B" w14:textId="77777777" w:rsidR="007A4442" w:rsidRDefault="007A4442" w:rsidP="007A4442">
            <w:pPr>
              <w:pStyle w:val="TableParagraph"/>
              <w:spacing w:before="4"/>
              <w:rPr>
                <w:b/>
                <w:sz w:val="9"/>
              </w:rPr>
            </w:pPr>
          </w:p>
          <w:p w14:paraId="10BE150B" w14:textId="77777777" w:rsidR="007A4442" w:rsidRDefault="007A4442" w:rsidP="007A4442">
            <w:pPr>
              <w:pStyle w:val="TableParagraph"/>
              <w:ind w:left="478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B57D510" wp14:editId="7395CACA">
                  <wp:extent cx="448716" cy="448055"/>
                  <wp:effectExtent l="0" t="0" r="0" b="0"/>
                  <wp:docPr id="4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1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3D975448" w14:textId="1F5D9269" w:rsidR="00D9765E" w:rsidRPr="00903B2B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D9765E" w:rsidRPr="00903B2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προσεγγίζουν βιωματικά την έννοια της φιλίας μέσα από ένα τραγούδι.</w:t>
            </w:r>
          </w:p>
          <w:p w14:paraId="718910EA" w14:textId="0F25A5CC" w:rsidR="00D9765E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καλλιεργούν</w:t>
            </w:r>
            <w:r w:rsidR="00D9765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η ενσυναίσθηση </w:t>
            </w:r>
            <w:r w:rsidR="00D9765E" w:rsidRPr="00903B2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μέσα από</w:t>
            </w:r>
            <w:r w:rsidR="00D9765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το τραγούδι και τις χειροτεχνίε</w:t>
            </w:r>
            <w:r w:rsidR="00D9765E" w:rsidRPr="00903B2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ς </w:t>
            </w:r>
          </w:p>
          <w:p w14:paraId="325ADB24" w14:textId="79B1949F" w:rsidR="00D9765E" w:rsidRPr="00903B2B" w:rsidRDefault="006371EC" w:rsidP="00D31A14">
            <w:pPr>
              <w:pStyle w:val="a6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D9765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συνεργάζονται</w:t>
            </w:r>
          </w:p>
          <w:p w14:paraId="6295D0EA" w14:textId="77777777" w:rsidR="00D9765E" w:rsidRPr="00CD187F" w:rsidRDefault="00D9765E" w:rsidP="00D9765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  <w:p w14:paraId="35A40D21" w14:textId="04F17161" w:rsidR="007A4442" w:rsidRPr="007A4442" w:rsidRDefault="007A4442" w:rsidP="00D9765E">
            <w:pPr>
              <w:pStyle w:val="TableParagraph"/>
              <w:tabs>
                <w:tab w:val="left" w:pos="458"/>
                <w:tab w:val="left" w:pos="459"/>
              </w:tabs>
              <w:spacing w:line="276" w:lineRule="auto"/>
              <w:ind w:left="458" w:right="217"/>
              <w:jc w:val="both"/>
              <w:rPr>
                <w:sz w:val="24"/>
                <w:lang w:val="el-GR"/>
              </w:rPr>
            </w:pPr>
          </w:p>
        </w:tc>
      </w:tr>
      <w:tr w:rsidR="007A4442" w14:paraId="0218AC00" w14:textId="77777777" w:rsidTr="007A4442">
        <w:trPr>
          <w:trHeight w:val="2895"/>
        </w:trPr>
        <w:tc>
          <w:tcPr>
            <w:tcW w:w="1651" w:type="dxa"/>
          </w:tcPr>
          <w:p w14:paraId="046E7C35" w14:textId="77777777" w:rsidR="007A4442" w:rsidRPr="007A4442" w:rsidRDefault="007A4442" w:rsidP="007A4442">
            <w:pPr>
              <w:pStyle w:val="TableParagraph"/>
              <w:spacing w:before="2"/>
              <w:rPr>
                <w:b/>
                <w:sz w:val="8"/>
                <w:lang w:val="el-GR"/>
              </w:rPr>
            </w:pPr>
          </w:p>
          <w:p w14:paraId="1D9FAF3C" w14:textId="77777777" w:rsidR="007A4442" w:rsidRDefault="007A4442" w:rsidP="007A4442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54919AB2" wp14:editId="70E88D7B">
                  <wp:extent cx="910508" cy="594360"/>
                  <wp:effectExtent l="0" t="0" r="0" b="0"/>
                  <wp:docPr id="5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08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0" w:type="dxa"/>
          </w:tcPr>
          <w:p w14:paraId="12124A32" w14:textId="7E181A5F" w:rsidR="007A4442" w:rsidRPr="00D31A14" w:rsidRDefault="00D9765E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D31A14">
              <w:rPr>
                <w:lang w:val="el-GR"/>
              </w:rPr>
              <w:t>Λ</w:t>
            </w:r>
            <w:r w:rsidR="007A4442" w:rsidRPr="00D31A14">
              <w:rPr>
                <w:lang w:val="el-GR"/>
              </w:rPr>
              <w:t xml:space="preserve">ογαριασμός του εκπαιδευτικού στην πλατφόρμα </w:t>
            </w:r>
            <w:r w:rsidR="007A4442" w:rsidRPr="00D31A14">
              <w:t>European</w:t>
            </w:r>
            <w:r w:rsidR="007A4442" w:rsidRPr="00D31A14">
              <w:rPr>
                <w:lang w:val="el-GR"/>
              </w:rPr>
              <w:t xml:space="preserve"> </w:t>
            </w:r>
            <w:r w:rsidR="007A4442" w:rsidRPr="00D31A14">
              <w:t>School</w:t>
            </w:r>
            <w:r w:rsidR="007A4442" w:rsidRPr="00D31A14">
              <w:rPr>
                <w:lang w:val="el-GR"/>
              </w:rPr>
              <w:t xml:space="preserve"> </w:t>
            </w:r>
            <w:r w:rsidR="007A4442" w:rsidRPr="00D31A14">
              <w:t>Radio</w:t>
            </w:r>
            <w:r w:rsidR="007A4442" w:rsidRPr="00D31A14">
              <w:rPr>
                <w:lang w:val="el-GR"/>
              </w:rPr>
              <w:t xml:space="preserve"> </w:t>
            </w:r>
          </w:p>
          <w:p w14:paraId="62B518E2" w14:textId="77777777" w:rsidR="007A4442" w:rsidRPr="00D31A14" w:rsidRDefault="007A4442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D31A14">
              <w:rPr>
                <w:lang w:val="el-GR"/>
              </w:rPr>
              <w:t xml:space="preserve">Αποθήκευση του προγράμματος </w:t>
            </w:r>
            <w:r w:rsidRPr="00D31A14">
              <w:t>Audacity</w:t>
            </w:r>
            <w:r w:rsidRPr="00D31A14">
              <w:rPr>
                <w:lang w:val="el-GR"/>
              </w:rPr>
              <w:t xml:space="preserve"> στον υπολογιστή του εκπαιδευτικού για να δημιουργηθεί το </w:t>
            </w:r>
            <w:r w:rsidRPr="00D31A14">
              <w:t>podcast</w:t>
            </w:r>
            <w:r w:rsidRPr="00D31A14">
              <w:rPr>
                <w:lang w:val="el-GR"/>
              </w:rPr>
              <w:t xml:space="preserve"> που θα ανέβει στην πλατφόρμα του </w:t>
            </w:r>
            <w:r w:rsidRPr="00D31A14">
              <w:t>European</w:t>
            </w:r>
            <w:r w:rsidRPr="00D31A14">
              <w:rPr>
                <w:lang w:val="el-GR"/>
              </w:rPr>
              <w:t xml:space="preserve"> </w:t>
            </w:r>
            <w:r w:rsidRPr="00D31A14">
              <w:t>School</w:t>
            </w:r>
            <w:r w:rsidRPr="00D31A14">
              <w:rPr>
                <w:lang w:val="el-GR"/>
              </w:rPr>
              <w:t xml:space="preserve"> </w:t>
            </w:r>
            <w:r w:rsidRPr="00D31A14">
              <w:t>Radio</w:t>
            </w:r>
            <w:r w:rsidRPr="00D31A14">
              <w:rPr>
                <w:lang w:val="el-GR"/>
              </w:rPr>
              <w:t>.</w:t>
            </w:r>
          </w:p>
          <w:p w14:paraId="58888332" w14:textId="77777777" w:rsidR="007A4442" w:rsidRPr="00D31A14" w:rsidRDefault="007A4442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r w:rsidRPr="00D31A14">
              <w:rPr>
                <w:b/>
                <w:bCs/>
                <w:lang w:val="el-GR"/>
              </w:rPr>
              <w:t>2</w:t>
            </w:r>
            <w:r w:rsidRPr="00D31A14">
              <w:rPr>
                <w:b/>
                <w:bCs/>
                <w:vertAlign w:val="superscript"/>
                <w:lang w:val="el-GR"/>
              </w:rPr>
              <w:t>ο</w:t>
            </w:r>
            <w:r w:rsidRPr="00D31A14">
              <w:rPr>
                <w:b/>
                <w:bCs/>
                <w:lang w:val="el-GR"/>
              </w:rPr>
              <w:t xml:space="preserve"> ΦΥΛΛΟ ΕΡΓΑΣΙΑΣ</w:t>
            </w:r>
            <w:r w:rsidRPr="00D31A14">
              <w:rPr>
                <w:lang w:val="el-GR"/>
              </w:rPr>
              <w:t xml:space="preserve"> (ερωτήσεις για τη συνέντευξη)</w:t>
            </w:r>
          </w:p>
          <w:p w14:paraId="081E00FD" w14:textId="071D2CB7" w:rsidR="007A4442" w:rsidRPr="007A4442" w:rsidRDefault="001C1EDF" w:rsidP="00D31A14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line="276" w:lineRule="auto"/>
              <w:ind w:left="363" w:hanging="363"/>
              <w:jc w:val="both"/>
              <w:rPr>
                <w:lang w:val="el-GR"/>
              </w:rPr>
            </w:pPr>
            <w:hyperlink r:id="rId13">
              <w:r w:rsidR="007A4442" w:rsidRPr="00D31A14">
                <w:rPr>
                  <w:color w:val="1154CC"/>
                  <w:u w:val="single" w:color="1154CC"/>
                  <w:lang w:val="el-GR"/>
                </w:rPr>
                <w:t>Παρτιτούρα</w:t>
              </w:r>
            </w:hyperlink>
            <w:r w:rsidR="007A4442" w:rsidRPr="00D31A14">
              <w:rPr>
                <w:lang w:val="el-GR"/>
              </w:rPr>
              <w:t>-</w:t>
            </w:r>
            <w:hyperlink r:id="rId14" w:history="1">
              <w:r w:rsidR="007A4442" w:rsidRPr="00350590">
                <w:rPr>
                  <w:rStyle w:val="-"/>
                  <w:lang w:val="el-GR"/>
                </w:rPr>
                <w:t>Μουσική</w:t>
              </w:r>
            </w:hyperlink>
            <w:r w:rsidR="007A4442" w:rsidRPr="00D31A14">
              <w:rPr>
                <w:spacing w:val="-5"/>
                <w:lang w:val="el-GR"/>
              </w:rPr>
              <w:t xml:space="preserve"> </w:t>
            </w:r>
            <w:r w:rsidR="007A4442" w:rsidRPr="00D31A14">
              <w:rPr>
                <w:lang w:val="el-GR"/>
              </w:rPr>
              <w:t>(“</w:t>
            </w:r>
            <w:proofErr w:type="spellStart"/>
            <w:r w:rsidR="007A4442" w:rsidRPr="00D31A14">
              <w:rPr>
                <w:lang w:val="el-GR"/>
              </w:rPr>
              <w:t>Τσιριτρό</w:t>
            </w:r>
            <w:proofErr w:type="spellEnd"/>
            <w:r w:rsidR="007A4442" w:rsidRPr="00D31A14">
              <w:rPr>
                <w:lang w:val="el-GR"/>
              </w:rPr>
              <w:t>”:</w:t>
            </w:r>
            <w:r w:rsidR="007A4442" w:rsidRPr="00D31A14">
              <w:rPr>
                <w:spacing w:val="-8"/>
                <w:lang w:val="el-GR"/>
              </w:rPr>
              <w:t xml:space="preserve"> </w:t>
            </w:r>
            <w:proofErr w:type="spellStart"/>
            <w:r w:rsidR="007A4442" w:rsidRPr="00D31A14">
              <w:rPr>
                <w:lang w:val="el-GR"/>
              </w:rPr>
              <w:t>Λαμπελέτ</w:t>
            </w:r>
            <w:proofErr w:type="spellEnd"/>
            <w:r w:rsidR="007A4442" w:rsidRPr="00D31A14">
              <w:rPr>
                <w:lang w:val="el-GR"/>
              </w:rPr>
              <w:t>,</w:t>
            </w:r>
            <w:r w:rsidR="007A4442" w:rsidRPr="00D31A14">
              <w:rPr>
                <w:spacing w:val="-6"/>
                <w:lang w:val="el-GR"/>
              </w:rPr>
              <w:t xml:space="preserve"> </w:t>
            </w:r>
            <w:r w:rsidR="007A4442" w:rsidRPr="00D31A14">
              <w:rPr>
                <w:lang w:val="el-GR"/>
              </w:rPr>
              <w:t>Παπαντωνίου)</w:t>
            </w:r>
          </w:p>
        </w:tc>
      </w:tr>
    </w:tbl>
    <w:p w14:paraId="44ED3AF8" w14:textId="1DBEFF11" w:rsidR="00BB2E27" w:rsidRPr="007A4442" w:rsidRDefault="007A4442" w:rsidP="007A4442">
      <w:pPr>
        <w:jc w:val="center"/>
        <w:rPr>
          <w:b/>
          <w:bCs/>
          <w:color w:val="FF0000"/>
        </w:rPr>
      </w:pPr>
      <w:r w:rsidRPr="007A4442">
        <w:rPr>
          <w:b/>
          <w:bCs/>
          <w:color w:val="FF0000"/>
        </w:rPr>
        <w:t>3</w:t>
      </w:r>
      <w:r w:rsidRPr="007A4442">
        <w:rPr>
          <w:b/>
          <w:bCs/>
          <w:color w:val="FF0000"/>
          <w:vertAlign w:val="superscript"/>
        </w:rPr>
        <w:t>Ο</w:t>
      </w:r>
      <w:r w:rsidRPr="007A4442">
        <w:rPr>
          <w:b/>
          <w:bCs/>
          <w:color w:val="FF0000"/>
        </w:rPr>
        <w:t xml:space="preserve"> ΒΙΩΜΑΤΙΚΟ ΕΡΓΑΣΤΗΡΙΟ</w:t>
      </w:r>
    </w:p>
    <w:p w14:paraId="55BA2447" w14:textId="74A51DE4" w:rsidR="007A4442" w:rsidRDefault="007A4442" w:rsidP="007A4442"/>
    <w:p w14:paraId="62CC49F0" w14:textId="77777777" w:rsidR="007A4442" w:rsidRDefault="007A4442" w:rsidP="007A4442">
      <w:pPr>
        <w:spacing w:before="44"/>
        <w:ind w:left="35" w:right="91"/>
        <w:jc w:val="center"/>
      </w:pPr>
      <w:r>
        <w:tab/>
      </w:r>
    </w:p>
    <w:p w14:paraId="2EA2ED19" w14:textId="77777777" w:rsidR="00EB3AE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</w:p>
    <w:p w14:paraId="7B74AA1B" w14:textId="77777777" w:rsidR="00EB3AE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</w:p>
    <w:p w14:paraId="404A1B21" w14:textId="77777777" w:rsidR="00EB3AE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</w:p>
    <w:p w14:paraId="705E86BA" w14:textId="77777777" w:rsidR="00EB3AE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</w:p>
    <w:p w14:paraId="542228D8" w14:textId="7CB1D25D" w:rsidR="007A4442" w:rsidRDefault="007A4442" w:rsidP="007A4442">
      <w:pPr>
        <w:spacing w:before="44"/>
        <w:ind w:left="35" w:right="91"/>
        <w:jc w:val="center"/>
        <w:rPr>
          <w:b/>
          <w:sz w:val="24"/>
          <w:szCs w:val="24"/>
        </w:rPr>
      </w:pPr>
      <w:r w:rsidRPr="00EB4225">
        <w:rPr>
          <w:b/>
          <w:sz w:val="24"/>
          <w:szCs w:val="24"/>
        </w:rPr>
        <w:t>Δραστηριότητες</w:t>
      </w:r>
    </w:p>
    <w:p w14:paraId="4CE0260F" w14:textId="17A0F384" w:rsidR="00EB3AE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Οδηγίες για τον/την Εκπαιδευτικό</w:t>
      </w:r>
    </w:p>
    <w:p w14:paraId="14AAC8A7" w14:textId="77777777" w:rsidR="00EB3AE5" w:rsidRPr="00EB4225" w:rsidRDefault="00EB3AE5" w:rsidP="007A4442">
      <w:pPr>
        <w:spacing w:before="44"/>
        <w:ind w:left="35" w:right="91"/>
        <w:jc w:val="center"/>
        <w:rPr>
          <w:b/>
          <w:sz w:val="24"/>
          <w:szCs w:val="24"/>
        </w:rPr>
      </w:pPr>
    </w:p>
    <w:p w14:paraId="55CC4879" w14:textId="4F608C1E" w:rsidR="007A4442" w:rsidRPr="00D31A14" w:rsidRDefault="00E96DCC" w:rsidP="00D31A14">
      <w:pPr>
        <w:pStyle w:val="a3"/>
        <w:spacing w:line="276" w:lineRule="auto"/>
        <w:ind w:firstLine="142"/>
        <w:jc w:val="both"/>
        <w:rPr>
          <w:sz w:val="22"/>
          <w:szCs w:val="22"/>
        </w:rPr>
      </w:pPr>
      <w:r w:rsidRPr="00D31A14"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 wp14:anchorId="295E425D" wp14:editId="0CF6761C">
            <wp:simplePos x="0" y="0"/>
            <wp:positionH relativeFrom="column">
              <wp:posOffset>3609975</wp:posOffset>
            </wp:positionH>
            <wp:positionV relativeFrom="paragraph">
              <wp:posOffset>13970</wp:posOffset>
            </wp:positionV>
            <wp:extent cx="2047875" cy="2216785"/>
            <wp:effectExtent l="0" t="0" r="9525" b="0"/>
            <wp:wrapTight wrapText="bothSides">
              <wp:wrapPolygon edited="0">
                <wp:start x="0" y="0"/>
                <wp:lineTo x="0" y="21346"/>
                <wp:lineTo x="21500" y="21346"/>
                <wp:lineTo x="21500" y="0"/>
                <wp:lineTo x="0" y="0"/>
              </wp:wrapPolygon>
            </wp:wrapTight>
            <wp:docPr id="5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442" w:rsidRPr="00D31A14">
        <w:rPr>
          <w:sz w:val="22"/>
          <w:szCs w:val="22"/>
        </w:rPr>
        <w:t>Στην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αρχή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του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εργαστηρίου,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ο/η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εκπαιδευτικός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ρωτάει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τα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παιδιά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αν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τις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προηγούμενες μέρες υπήρξαν καλοί</w:t>
      </w:r>
      <w:r w:rsidR="00D9765E" w:rsidRPr="00D31A14">
        <w:rPr>
          <w:sz w:val="22"/>
          <w:szCs w:val="22"/>
        </w:rPr>
        <w:t>/ές</w:t>
      </w:r>
      <w:r w:rsidR="007A4442" w:rsidRPr="00D31A14">
        <w:rPr>
          <w:sz w:val="22"/>
          <w:szCs w:val="22"/>
        </w:rPr>
        <w:t xml:space="preserve"> φίλοι</w:t>
      </w:r>
      <w:r w:rsidR="00D9765E" w:rsidRPr="00D31A14">
        <w:rPr>
          <w:sz w:val="22"/>
          <w:szCs w:val="22"/>
        </w:rPr>
        <w:t>/ες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με κάποιον</w:t>
      </w:r>
      <w:r w:rsidR="00D9765E" w:rsidRPr="00D31A14">
        <w:rPr>
          <w:sz w:val="22"/>
          <w:szCs w:val="22"/>
        </w:rPr>
        <w:t>/α</w:t>
      </w:r>
      <w:r w:rsidR="007A4442" w:rsidRPr="00D31A14">
        <w:rPr>
          <w:sz w:val="22"/>
          <w:szCs w:val="22"/>
        </w:rPr>
        <w:t xml:space="preserve"> και τι ακριβώς έκαναν. Επίσης,</w:t>
      </w:r>
      <w:r w:rsidR="007A4442" w:rsidRPr="00D31A14">
        <w:rPr>
          <w:spacing w:val="-52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διερευνά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κατά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πόσο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έχει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αρχίσει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να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λειτουργεί το παγκάκι της Φιλίας και αν</w:t>
      </w:r>
      <w:r w:rsidR="007A4442" w:rsidRPr="00D31A14">
        <w:rPr>
          <w:spacing w:val="1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έχει</w:t>
      </w:r>
      <w:r w:rsidR="007A4442" w:rsidRPr="00D31A14">
        <w:rPr>
          <w:spacing w:val="-3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μοιραστεί</w:t>
      </w:r>
      <w:r w:rsidR="007A4442" w:rsidRPr="00D31A14">
        <w:rPr>
          <w:spacing w:val="-2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η</w:t>
      </w:r>
      <w:r w:rsidR="007A4442" w:rsidRPr="00D31A14">
        <w:rPr>
          <w:spacing w:val="-2"/>
          <w:sz w:val="22"/>
          <w:szCs w:val="22"/>
        </w:rPr>
        <w:t xml:space="preserve"> </w:t>
      </w:r>
      <w:r w:rsidR="007A4442" w:rsidRPr="00D31A14">
        <w:rPr>
          <w:sz w:val="22"/>
          <w:szCs w:val="22"/>
        </w:rPr>
        <w:t>ιδέα στην κοινότητα.</w:t>
      </w:r>
    </w:p>
    <w:p w14:paraId="06604C41" w14:textId="1972AF35" w:rsidR="007A4442" w:rsidRDefault="007A4442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  <w:r w:rsidRPr="00D31A14">
        <w:t>Στο</w:t>
      </w:r>
      <w:r w:rsidRPr="00D31A14">
        <w:rPr>
          <w:spacing w:val="1"/>
        </w:rPr>
        <w:t xml:space="preserve"> </w:t>
      </w:r>
      <w:r w:rsidRPr="00D31A14">
        <w:t>μάθημα</w:t>
      </w:r>
      <w:r w:rsidRPr="00D31A14">
        <w:rPr>
          <w:spacing w:val="1"/>
        </w:rPr>
        <w:t xml:space="preserve"> </w:t>
      </w:r>
      <w:r w:rsidRPr="00D31A14">
        <w:t>της</w:t>
      </w:r>
      <w:r w:rsidRPr="00D31A14">
        <w:rPr>
          <w:spacing w:val="1"/>
        </w:rPr>
        <w:t xml:space="preserve"> </w:t>
      </w:r>
      <w:r w:rsidRPr="00D31A14">
        <w:t>Μουσικής,</w:t>
      </w:r>
      <w:r w:rsidRPr="00D31A14">
        <w:rPr>
          <w:spacing w:val="1"/>
        </w:rPr>
        <w:t xml:space="preserve"> </w:t>
      </w:r>
      <w:r w:rsidRPr="00D31A14">
        <w:t>τα</w:t>
      </w:r>
      <w:r w:rsidRPr="00D31A14">
        <w:rPr>
          <w:spacing w:val="1"/>
        </w:rPr>
        <w:t xml:space="preserve"> </w:t>
      </w:r>
      <w:r w:rsidRPr="00D31A14">
        <w:t>παιδιά</w:t>
      </w:r>
      <w:r w:rsidRPr="00D31A14">
        <w:rPr>
          <w:spacing w:val="1"/>
        </w:rPr>
        <w:t xml:space="preserve"> </w:t>
      </w:r>
      <w:r w:rsidRPr="00D31A14">
        <w:t>μαθαίνουν</w:t>
      </w:r>
      <w:r w:rsidRPr="00D31A14">
        <w:rPr>
          <w:spacing w:val="1"/>
        </w:rPr>
        <w:t xml:space="preserve"> </w:t>
      </w:r>
      <w:r w:rsidRPr="00D31A14">
        <w:t>να</w:t>
      </w:r>
      <w:r w:rsidRPr="00D31A14">
        <w:rPr>
          <w:spacing w:val="1"/>
        </w:rPr>
        <w:t xml:space="preserve"> </w:t>
      </w:r>
      <w:r w:rsidRPr="00D31A14">
        <w:t>τραγουδούν</w:t>
      </w:r>
      <w:r w:rsidRPr="00D31A14">
        <w:rPr>
          <w:spacing w:val="1"/>
        </w:rPr>
        <w:t xml:space="preserve"> </w:t>
      </w:r>
      <w:r w:rsidRPr="00D31A14">
        <w:t>το</w:t>
      </w:r>
      <w:r w:rsidRPr="00D31A14">
        <w:rPr>
          <w:spacing w:val="1"/>
        </w:rPr>
        <w:t xml:space="preserve"> </w:t>
      </w:r>
      <w:r w:rsidRPr="00D31A14">
        <w:t xml:space="preserve">τραγούδι </w:t>
      </w:r>
      <w:hyperlink r:id="rId16" w:history="1">
        <w:proofErr w:type="spellStart"/>
        <w:r w:rsidRPr="00D42F1B">
          <w:rPr>
            <w:rStyle w:val="-"/>
          </w:rPr>
          <w:t>Τσιριτρό</w:t>
        </w:r>
        <w:proofErr w:type="spellEnd"/>
      </w:hyperlink>
      <w:r w:rsidRPr="00D31A14">
        <w:t xml:space="preserve"> σε ποίηση του Ζαχαρία</w:t>
      </w:r>
      <w:r w:rsidRPr="00D31A14">
        <w:rPr>
          <w:spacing w:val="1"/>
        </w:rPr>
        <w:t xml:space="preserve"> </w:t>
      </w:r>
      <w:r w:rsidRPr="00D31A14">
        <w:t>Παπαντωνίου</w:t>
      </w:r>
      <w:r w:rsidRPr="00D31A14">
        <w:rPr>
          <w:spacing w:val="1"/>
        </w:rPr>
        <w:t xml:space="preserve"> </w:t>
      </w:r>
      <w:r w:rsidRPr="00D31A14">
        <w:t>και</w:t>
      </w:r>
      <w:r w:rsidRPr="00D31A14">
        <w:rPr>
          <w:spacing w:val="1"/>
        </w:rPr>
        <w:t xml:space="preserve"> </w:t>
      </w:r>
      <w:r w:rsidRPr="00D31A14">
        <w:t>μουσική</w:t>
      </w:r>
      <w:r w:rsidRPr="00D31A14">
        <w:rPr>
          <w:spacing w:val="1"/>
        </w:rPr>
        <w:t xml:space="preserve"> </w:t>
      </w:r>
      <w:r w:rsidRPr="00D31A14">
        <w:t>του</w:t>
      </w:r>
      <w:r w:rsidRPr="00D31A14">
        <w:rPr>
          <w:spacing w:val="1"/>
        </w:rPr>
        <w:t xml:space="preserve"> </w:t>
      </w:r>
      <w:hyperlink r:id="rId17">
        <w:r w:rsidRPr="00D31A14">
          <w:rPr>
            <w:color w:val="1154CC"/>
            <w:u w:val="single" w:color="1154CC"/>
          </w:rPr>
          <w:t>Γιώργου</w:t>
        </w:r>
      </w:hyperlink>
      <w:r w:rsidRPr="00D31A14">
        <w:rPr>
          <w:color w:val="1154CC"/>
          <w:u w:val="single" w:color="1154CC"/>
        </w:rPr>
        <w:t xml:space="preserve"> </w:t>
      </w:r>
      <w:hyperlink r:id="rId18">
        <w:r w:rsidRPr="00D31A14">
          <w:rPr>
            <w:color w:val="1154CC"/>
            <w:u w:val="single" w:color="1154CC"/>
          </w:rPr>
          <w:t>Λαμπελέτ</w:t>
        </w:r>
      </w:hyperlink>
      <w:r w:rsidRPr="00D31A14">
        <w:rPr>
          <w:color w:val="1154CC"/>
          <w:u w:val="single" w:color="1154CC"/>
        </w:rPr>
        <w:t>.</w:t>
      </w:r>
    </w:p>
    <w:p w14:paraId="03E53447" w14:textId="27DD9360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7A6B9DDE" w14:textId="6D7686B8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771B2911" w14:textId="719D82B2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42ABEB23" w14:textId="3BB49E32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1B25BCBB" w14:textId="4DBC0664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414E0D9C" w14:textId="003A12C5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tbl>
      <w:tblPr>
        <w:tblStyle w:val="NormalTable0"/>
        <w:tblpPr w:leftFromText="180" w:rightFromText="180" w:vertAnchor="text" w:horzAnchor="margin" w:tblpY="99"/>
        <w:tblW w:w="8630" w:type="dxa"/>
        <w:tblLayout w:type="fixed"/>
        <w:tblLook w:val="01E0" w:firstRow="1" w:lastRow="1" w:firstColumn="1" w:lastColumn="1" w:noHBand="0" w:noVBand="0"/>
      </w:tblPr>
      <w:tblGrid>
        <w:gridCol w:w="2754"/>
        <w:gridCol w:w="2964"/>
        <w:gridCol w:w="2912"/>
      </w:tblGrid>
      <w:tr w:rsidR="001C1EDF" w14:paraId="46B5D7EB" w14:textId="77777777" w:rsidTr="001C1EDF">
        <w:trPr>
          <w:trHeight w:val="1892"/>
        </w:trPr>
        <w:tc>
          <w:tcPr>
            <w:tcW w:w="2754" w:type="dxa"/>
            <w:tcBorders>
              <w:top w:val="single" w:sz="4" w:space="0" w:color="C0504D"/>
            </w:tcBorders>
            <w:shd w:val="clear" w:color="auto" w:fill="FFF1CC"/>
          </w:tcPr>
          <w:p w14:paraId="45F594FE" w14:textId="77777777" w:rsidR="001C1EDF" w:rsidRPr="006371EC" w:rsidRDefault="001C1EDF" w:rsidP="001C1EDF">
            <w:pPr>
              <w:pStyle w:val="TableParagraph"/>
              <w:spacing w:before="78" w:line="276" w:lineRule="auto"/>
              <w:ind w:left="67" w:right="83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Σε</w:t>
            </w:r>
            <w:r w:rsidRPr="006371EC">
              <w:rPr>
                <w:b/>
                <w:spacing w:val="-4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μια</w:t>
            </w:r>
            <w:r w:rsidRPr="006371EC">
              <w:rPr>
                <w:b/>
                <w:spacing w:val="-4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ρώγα</w:t>
            </w:r>
            <w:r w:rsidRPr="006371EC">
              <w:rPr>
                <w:b/>
                <w:spacing w:val="-6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από</w:t>
            </w:r>
            <w:r w:rsidRPr="006371EC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σταφύλι</w:t>
            </w:r>
            <w:r w:rsidRPr="006371EC">
              <w:rPr>
                <w:b/>
                <w:spacing w:val="-5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έπεσαν οχτώ σπουργίτες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και τρωγόπιναν οι φίλοι.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Τσίρι - τίρι, τσιριτρό,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τσιριτρί, τσιριτρό!</w:t>
            </w:r>
          </w:p>
        </w:tc>
        <w:tc>
          <w:tcPr>
            <w:tcW w:w="2964" w:type="dxa"/>
            <w:tcBorders>
              <w:top w:val="single" w:sz="4" w:space="0" w:color="C0504D"/>
            </w:tcBorders>
            <w:shd w:val="clear" w:color="auto" w:fill="FFF1CC"/>
          </w:tcPr>
          <w:p w14:paraId="7961AC2A" w14:textId="77777777" w:rsidR="001C1EDF" w:rsidRPr="006371EC" w:rsidRDefault="001C1EDF" w:rsidP="001C1EDF">
            <w:pPr>
              <w:pStyle w:val="TableParagraph"/>
              <w:spacing w:before="78"/>
              <w:ind w:left="88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Εχτυπούσανε</w:t>
            </w:r>
            <w:r w:rsidRPr="006371EC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τις</w:t>
            </w:r>
            <w:r w:rsidRPr="006371EC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μύτες</w:t>
            </w:r>
          </w:p>
          <w:p w14:paraId="3316BA93" w14:textId="77777777" w:rsidR="001C1EDF" w:rsidRPr="006371EC" w:rsidRDefault="001C1EDF" w:rsidP="001C1EDF">
            <w:pPr>
              <w:pStyle w:val="TableParagraph"/>
              <w:spacing w:before="44" w:line="276" w:lineRule="auto"/>
              <w:ind w:left="88" w:right="355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και κουνούσαν τις ουρές</w:t>
            </w:r>
            <w:r w:rsidRPr="006371EC">
              <w:rPr>
                <w:b/>
                <w:spacing w:val="-52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κι</w:t>
            </w:r>
            <w:r w:rsidRPr="006371EC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είχαν</w:t>
            </w:r>
            <w:r w:rsidRPr="006371EC">
              <w:rPr>
                <w:b/>
                <w:spacing w:val="-6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γέλια</w:t>
            </w:r>
            <w:r w:rsidRPr="006371EC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και</w:t>
            </w:r>
            <w:r w:rsidRPr="006371EC">
              <w:rPr>
                <w:b/>
                <w:spacing w:val="47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χαρές.</w:t>
            </w:r>
            <w:r w:rsidRPr="006371EC">
              <w:rPr>
                <w:b/>
                <w:spacing w:val="-5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Τσίρι -τίρι, τσιριτρό,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τσιριτρί, τσιριτρό!</w:t>
            </w:r>
          </w:p>
        </w:tc>
        <w:tc>
          <w:tcPr>
            <w:tcW w:w="2912" w:type="dxa"/>
            <w:tcBorders>
              <w:top w:val="single" w:sz="4" w:space="0" w:color="C0504D"/>
            </w:tcBorders>
            <w:shd w:val="clear" w:color="auto" w:fill="FFF1CC"/>
          </w:tcPr>
          <w:p w14:paraId="0A0061DD" w14:textId="77777777" w:rsidR="001C1EDF" w:rsidRPr="006371EC" w:rsidRDefault="001C1EDF" w:rsidP="001C1EDF">
            <w:pPr>
              <w:pStyle w:val="TableParagraph"/>
              <w:spacing w:before="5"/>
              <w:rPr>
                <w:sz w:val="6"/>
                <w:lang w:val="el-GR"/>
              </w:rPr>
            </w:pPr>
          </w:p>
          <w:p w14:paraId="4BB70133" w14:textId="77777777" w:rsidR="001C1EDF" w:rsidRDefault="001C1EDF" w:rsidP="001C1EDF">
            <w:pPr>
              <w:pStyle w:val="TableParagraph"/>
              <w:ind w:left="831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5BC1BA8" wp14:editId="1C7DBFD8">
                  <wp:extent cx="841140" cy="973454"/>
                  <wp:effectExtent l="0" t="0" r="0" b="0"/>
                  <wp:docPr id="6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140" cy="97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EDF" w14:paraId="17ED4D53" w14:textId="77777777" w:rsidTr="001C1EDF">
        <w:trPr>
          <w:trHeight w:val="1937"/>
        </w:trPr>
        <w:tc>
          <w:tcPr>
            <w:tcW w:w="2754" w:type="dxa"/>
            <w:shd w:val="clear" w:color="auto" w:fill="FFF1CC"/>
          </w:tcPr>
          <w:p w14:paraId="49293CC5" w14:textId="77777777" w:rsidR="001C1EDF" w:rsidRDefault="001C1EDF" w:rsidP="001C1EDF">
            <w:pPr>
              <w:pStyle w:val="TableParagraph"/>
              <w:spacing w:before="5"/>
              <w:rPr>
                <w:sz w:val="14"/>
              </w:rPr>
            </w:pPr>
          </w:p>
          <w:p w14:paraId="4E0D28B5" w14:textId="77777777" w:rsidR="001C1EDF" w:rsidRDefault="001C1EDF" w:rsidP="001C1EDF">
            <w:pPr>
              <w:pStyle w:val="TableParagraph"/>
              <w:ind w:left="42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F3583B5" wp14:editId="630A801B">
                  <wp:extent cx="1226277" cy="1001268"/>
                  <wp:effectExtent l="0" t="0" r="0" b="0"/>
                  <wp:docPr id="63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77" cy="1001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shd w:val="clear" w:color="auto" w:fill="FFF1CC"/>
          </w:tcPr>
          <w:p w14:paraId="69DF8B1B" w14:textId="77777777" w:rsidR="001C1EDF" w:rsidRPr="006371EC" w:rsidRDefault="001C1EDF" w:rsidP="001C1EDF">
            <w:pPr>
              <w:pStyle w:val="TableParagraph"/>
              <w:spacing w:before="175" w:line="278" w:lineRule="auto"/>
              <w:ind w:left="88" w:right="133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Πω πω πω πω σε μια ρώγα</w:t>
            </w:r>
            <w:r w:rsidRPr="006371EC">
              <w:rPr>
                <w:b/>
                <w:spacing w:val="-53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φαγοπότι και φωνή!</w:t>
            </w:r>
          </w:p>
          <w:p w14:paraId="3FE88577" w14:textId="77777777" w:rsidR="001C1EDF" w:rsidRPr="006371EC" w:rsidRDefault="001C1EDF" w:rsidP="001C1EDF">
            <w:pPr>
              <w:pStyle w:val="TableParagraph"/>
              <w:spacing w:line="276" w:lineRule="auto"/>
              <w:ind w:left="88" w:right="719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την</w:t>
            </w:r>
            <w:r w:rsidRPr="006371EC">
              <w:rPr>
                <w:b/>
                <w:spacing w:val="-9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αφήκαν</w:t>
            </w:r>
            <w:r w:rsidRPr="006371EC">
              <w:rPr>
                <w:b/>
                <w:spacing w:val="-9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αδειανή.</w:t>
            </w:r>
            <w:r w:rsidRPr="006371EC">
              <w:rPr>
                <w:b/>
                <w:spacing w:val="-5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Τσίρι -τίρι, τσιριτρό,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τσιριτρί,</w:t>
            </w:r>
            <w:r w:rsidRPr="006371EC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τσιριτρό!</w:t>
            </w:r>
          </w:p>
        </w:tc>
        <w:tc>
          <w:tcPr>
            <w:tcW w:w="2912" w:type="dxa"/>
            <w:shd w:val="clear" w:color="auto" w:fill="FFF1CC"/>
          </w:tcPr>
          <w:p w14:paraId="56550D55" w14:textId="77777777" w:rsidR="001C1EDF" w:rsidRPr="006371EC" w:rsidRDefault="001C1EDF" w:rsidP="001C1EDF">
            <w:pPr>
              <w:pStyle w:val="TableParagraph"/>
              <w:spacing w:before="175" w:line="276" w:lineRule="auto"/>
              <w:ind w:left="155" w:right="91"/>
              <w:rPr>
                <w:b/>
                <w:sz w:val="24"/>
                <w:lang w:val="el-GR"/>
              </w:rPr>
            </w:pPr>
            <w:r w:rsidRPr="006371EC">
              <w:rPr>
                <w:b/>
                <w:sz w:val="24"/>
                <w:lang w:val="el-GR"/>
              </w:rPr>
              <w:t>Και μεθύσαν κι ολημέρα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πάνε δώθε, πάνε πέρα,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τραγουδώντας στον αέρα:</w:t>
            </w:r>
            <w:r w:rsidRPr="006371EC">
              <w:rPr>
                <w:b/>
                <w:spacing w:val="-53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Τσίρι -τίρι, τσιριτρό,</w:t>
            </w:r>
            <w:r w:rsidRPr="006371EC">
              <w:rPr>
                <w:b/>
                <w:spacing w:val="1"/>
                <w:sz w:val="24"/>
                <w:lang w:val="el-GR"/>
              </w:rPr>
              <w:t xml:space="preserve"> </w:t>
            </w:r>
            <w:r w:rsidRPr="006371EC">
              <w:rPr>
                <w:b/>
                <w:sz w:val="24"/>
                <w:lang w:val="el-GR"/>
              </w:rPr>
              <w:t>τσιριτρί, τσιριτρό!</w:t>
            </w:r>
          </w:p>
        </w:tc>
      </w:tr>
    </w:tbl>
    <w:p w14:paraId="4EEEC7B0" w14:textId="77777777" w:rsidR="006371EC" w:rsidRDefault="006371EC" w:rsidP="00D31A14">
      <w:pPr>
        <w:tabs>
          <w:tab w:val="left" w:pos="2520"/>
        </w:tabs>
        <w:spacing w:line="276" w:lineRule="auto"/>
        <w:jc w:val="both"/>
        <w:rPr>
          <w:color w:val="1154CC"/>
          <w:u w:val="single" w:color="1154CC"/>
        </w:rPr>
      </w:pPr>
    </w:p>
    <w:p w14:paraId="62C786E6" w14:textId="77777777" w:rsidR="006371EC" w:rsidRDefault="006371EC" w:rsidP="006371EC">
      <w:pPr>
        <w:pStyle w:val="a3"/>
        <w:spacing w:before="6"/>
        <w:rPr>
          <w:sz w:val="23"/>
        </w:rPr>
      </w:pPr>
    </w:p>
    <w:p w14:paraId="1B8F1DE4" w14:textId="650B54A6" w:rsidR="006371EC" w:rsidRPr="006D5582" w:rsidRDefault="006371EC" w:rsidP="006D5582">
      <w:pPr>
        <w:pStyle w:val="a3"/>
        <w:spacing w:before="51" w:line="276" w:lineRule="auto"/>
        <w:ind w:right="85" w:firstLine="720"/>
        <w:jc w:val="both"/>
        <w:rPr>
          <w:sz w:val="22"/>
          <w:szCs w:val="22"/>
        </w:rPr>
      </w:pPr>
      <w:r w:rsidRPr="006D5582">
        <w:rPr>
          <w:sz w:val="22"/>
          <w:szCs w:val="22"/>
        </w:rPr>
        <w:t>Στη συνέχεια,</w:t>
      </w:r>
      <w:r w:rsidRPr="006D5582">
        <w:rPr>
          <w:spacing w:val="1"/>
          <w:sz w:val="22"/>
          <w:szCs w:val="22"/>
        </w:rPr>
        <w:t xml:space="preserve"> </w:t>
      </w:r>
      <w:r w:rsidRPr="006D5582">
        <w:rPr>
          <w:sz w:val="22"/>
          <w:szCs w:val="22"/>
        </w:rPr>
        <w:t>τα παιδιά</w:t>
      </w:r>
      <w:r w:rsidRPr="006D5582">
        <w:rPr>
          <w:spacing w:val="1"/>
          <w:sz w:val="22"/>
          <w:szCs w:val="22"/>
        </w:rPr>
        <w:t xml:space="preserve"> </w:t>
      </w:r>
      <w:r w:rsidRPr="006D5582">
        <w:rPr>
          <w:sz w:val="22"/>
          <w:szCs w:val="22"/>
        </w:rPr>
        <w:t xml:space="preserve">γνωρίζουν το πρόγραμμα </w:t>
      </w:r>
      <w:hyperlink r:id="rId21" w:history="1">
        <w:r w:rsidRPr="006D5582">
          <w:rPr>
            <w:rStyle w:val="-"/>
            <w:b/>
            <w:bCs/>
            <w:sz w:val="22"/>
            <w:szCs w:val="22"/>
            <w:lang w:val="en-US"/>
          </w:rPr>
          <w:t>Audacity</w:t>
        </w:r>
      </w:hyperlink>
      <w:r w:rsidRPr="006D5582">
        <w:rPr>
          <w:sz w:val="22"/>
          <w:szCs w:val="22"/>
        </w:rPr>
        <w:t xml:space="preserve"> και με τη βοήθεια του/της εκπαιδευτικού δημιουργούν ένα </w:t>
      </w:r>
      <w:r w:rsidRPr="006D5582">
        <w:rPr>
          <w:sz w:val="22"/>
          <w:szCs w:val="22"/>
          <w:lang w:val="en-US"/>
        </w:rPr>
        <w:t>podcast</w:t>
      </w:r>
      <w:r w:rsidRPr="006D5582">
        <w:rPr>
          <w:sz w:val="22"/>
          <w:szCs w:val="22"/>
        </w:rPr>
        <w:t xml:space="preserve"> με θέμα τη σημασία  της παρέας  και της φιλίας στη ζωή μας. Οι μαθητές/τριες  ηχογραφούν αρχικά το τραγούδι και στη συνέχεια παίρνουν συνέντευξη ο/η ένας/μια από τον/την άλλον/άλλη </w:t>
      </w:r>
      <w:r w:rsidR="00474523" w:rsidRPr="006D5582">
        <w:rPr>
          <w:sz w:val="22"/>
          <w:szCs w:val="22"/>
        </w:rPr>
        <w:t>αξιοποιώντας τις ερωτήσεις του</w:t>
      </w:r>
      <w:r w:rsidR="008D45E1" w:rsidRPr="006D5582">
        <w:rPr>
          <w:sz w:val="22"/>
          <w:szCs w:val="22"/>
        </w:rPr>
        <w:t xml:space="preserve"> Φύλλου Εργασίας </w:t>
      </w:r>
      <w:r w:rsidR="006D5582" w:rsidRPr="006D5582">
        <w:rPr>
          <w:sz w:val="22"/>
          <w:szCs w:val="22"/>
        </w:rPr>
        <w:t>3</w:t>
      </w:r>
      <w:r w:rsidR="00474523" w:rsidRPr="006D5582">
        <w:rPr>
          <w:sz w:val="22"/>
          <w:szCs w:val="22"/>
        </w:rPr>
        <w:t xml:space="preserve"> </w:t>
      </w:r>
      <w:r w:rsidRPr="006D5582">
        <w:rPr>
          <w:sz w:val="22"/>
          <w:szCs w:val="22"/>
        </w:rPr>
        <w:t xml:space="preserve">και καταγράφουν τις </w:t>
      </w:r>
      <w:proofErr w:type="spellStart"/>
      <w:r w:rsidRPr="006D5582">
        <w:rPr>
          <w:sz w:val="22"/>
          <w:szCs w:val="22"/>
        </w:rPr>
        <w:t>απαντήσεις</w:t>
      </w:r>
      <w:r w:rsidR="006D5582" w:rsidRPr="006D5582">
        <w:rPr>
          <w:sz w:val="22"/>
          <w:szCs w:val="22"/>
        </w:rPr>
        <w:t>τους</w:t>
      </w:r>
      <w:proofErr w:type="spellEnd"/>
      <w:r w:rsidRPr="006D5582">
        <w:rPr>
          <w:sz w:val="22"/>
          <w:szCs w:val="22"/>
        </w:rPr>
        <w:t xml:space="preserve"> σε τετράδια. </w:t>
      </w:r>
      <w:r w:rsidR="006D5582" w:rsidRPr="006D5582">
        <w:rPr>
          <w:sz w:val="22"/>
          <w:szCs w:val="22"/>
        </w:rPr>
        <w:t>Οι μαθητές/</w:t>
      </w:r>
      <w:proofErr w:type="spellStart"/>
      <w:r w:rsidR="006D5582" w:rsidRPr="006D5582">
        <w:rPr>
          <w:sz w:val="22"/>
          <w:szCs w:val="22"/>
        </w:rPr>
        <w:t>τριες</w:t>
      </w:r>
      <w:proofErr w:type="spellEnd"/>
      <w:r w:rsidR="006D5582" w:rsidRPr="006D5582">
        <w:rPr>
          <w:sz w:val="22"/>
          <w:szCs w:val="22"/>
        </w:rPr>
        <w:t xml:space="preserve">  ενθαρρύνονται να  συμπληρώσουν και τις δικές τους ερωτήσεις. </w:t>
      </w:r>
      <w:r w:rsidRPr="006D5582">
        <w:rPr>
          <w:sz w:val="22"/>
          <w:szCs w:val="22"/>
        </w:rPr>
        <w:t xml:space="preserve">Το τελικό αποτέλεσμα των συνεντεύξεων ηχογραφείται και προστίθεται στο </w:t>
      </w:r>
      <w:r w:rsidRPr="006D5582">
        <w:rPr>
          <w:sz w:val="22"/>
          <w:szCs w:val="22"/>
          <w:lang w:val="en-US"/>
        </w:rPr>
        <w:t>podcast</w:t>
      </w:r>
      <w:r w:rsidRPr="006D5582">
        <w:rPr>
          <w:sz w:val="22"/>
          <w:szCs w:val="22"/>
        </w:rPr>
        <w:t xml:space="preserve"> που είχε δημιουργηθεί. Τώρα η εκπομπή είναι έτοιμη να ακουστεί στο </w:t>
      </w:r>
      <w:hyperlink r:id="rId22" w:history="1">
        <w:r w:rsidRPr="006D5582">
          <w:rPr>
            <w:rStyle w:val="-"/>
            <w:b/>
            <w:bCs/>
            <w:sz w:val="22"/>
            <w:szCs w:val="22"/>
            <w:lang w:val="en-US"/>
          </w:rPr>
          <w:t>European</w:t>
        </w:r>
        <w:r w:rsidRPr="006D5582">
          <w:rPr>
            <w:rStyle w:val="-"/>
            <w:b/>
            <w:bCs/>
            <w:sz w:val="22"/>
            <w:szCs w:val="22"/>
          </w:rPr>
          <w:t xml:space="preserve"> </w:t>
        </w:r>
        <w:r w:rsidRPr="006D5582">
          <w:rPr>
            <w:rStyle w:val="-"/>
            <w:b/>
            <w:bCs/>
            <w:sz w:val="22"/>
            <w:szCs w:val="22"/>
            <w:lang w:val="en-US"/>
          </w:rPr>
          <w:t>School</w:t>
        </w:r>
        <w:r w:rsidRPr="006D5582">
          <w:rPr>
            <w:rStyle w:val="-"/>
            <w:b/>
            <w:bCs/>
            <w:sz w:val="22"/>
            <w:szCs w:val="22"/>
          </w:rPr>
          <w:t xml:space="preserve"> </w:t>
        </w:r>
        <w:r w:rsidRPr="006D5582">
          <w:rPr>
            <w:rStyle w:val="-"/>
            <w:b/>
            <w:bCs/>
            <w:sz w:val="22"/>
            <w:szCs w:val="22"/>
            <w:lang w:val="en-US"/>
          </w:rPr>
          <w:t>Radio</w:t>
        </w:r>
      </w:hyperlink>
      <w:r w:rsidRPr="006D5582">
        <w:rPr>
          <w:sz w:val="22"/>
          <w:szCs w:val="22"/>
        </w:rPr>
        <w:t>.</w:t>
      </w:r>
    </w:p>
    <w:sectPr w:rsidR="006371EC" w:rsidRPr="006D5582">
      <w:headerReference w:type="default" r:id="rId23"/>
      <w:footerReference w:type="default" r:id="rId2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D4D2" w14:textId="77777777" w:rsidR="00C7474F" w:rsidRDefault="00C7474F" w:rsidP="001E2C9F">
      <w:r>
        <w:separator/>
      </w:r>
    </w:p>
  </w:endnote>
  <w:endnote w:type="continuationSeparator" w:id="0">
    <w:p w14:paraId="3EF05279" w14:textId="77777777" w:rsidR="00C7474F" w:rsidRDefault="00C7474F" w:rsidP="001E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7329" w14:textId="6833C8B2" w:rsidR="001E2C9F" w:rsidRDefault="001E2C9F">
    <w:pPr>
      <w:pStyle w:val="a5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25A73626" wp14:editId="12F8843B">
          <wp:simplePos x="0" y="0"/>
          <wp:positionH relativeFrom="margin">
            <wp:align>center</wp:align>
          </wp:positionH>
          <wp:positionV relativeFrom="page">
            <wp:posOffset>9852660</wp:posOffset>
          </wp:positionV>
          <wp:extent cx="4200525" cy="542315"/>
          <wp:effectExtent l="0" t="0" r="0" b="0"/>
          <wp:wrapNone/>
          <wp:docPr id="26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5627" w14:textId="77777777" w:rsidR="00C7474F" w:rsidRDefault="00C7474F" w:rsidP="001E2C9F">
      <w:r>
        <w:separator/>
      </w:r>
    </w:p>
  </w:footnote>
  <w:footnote w:type="continuationSeparator" w:id="0">
    <w:p w14:paraId="4731E9EE" w14:textId="77777777" w:rsidR="00C7474F" w:rsidRDefault="00C7474F" w:rsidP="001E2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8B4D" w14:textId="7B026731" w:rsidR="001E2C9F" w:rsidRDefault="001E2C9F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0" locked="0" layoutInCell="1" allowOverlap="1" wp14:anchorId="5F5A7D03" wp14:editId="5A66A7CB">
          <wp:simplePos x="0" y="0"/>
          <wp:positionH relativeFrom="margin">
            <wp:align>center</wp:align>
          </wp:positionH>
          <wp:positionV relativeFrom="page">
            <wp:posOffset>414020</wp:posOffset>
          </wp:positionV>
          <wp:extent cx="3257550" cy="438150"/>
          <wp:effectExtent l="0" t="0" r="0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5D96"/>
    <w:multiLevelType w:val="hybridMultilevel"/>
    <w:tmpl w:val="067AE9CE"/>
    <w:lvl w:ilvl="0" w:tplc="4864A824">
      <w:numFmt w:val="bullet"/>
      <w:lvlText w:val="●"/>
      <w:lvlJc w:val="left"/>
      <w:pPr>
        <w:ind w:left="45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8A6F45E">
      <w:numFmt w:val="bullet"/>
      <w:lvlText w:val="•"/>
      <w:lvlJc w:val="left"/>
      <w:pPr>
        <w:ind w:left="1075" w:hanging="361"/>
      </w:pPr>
      <w:rPr>
        <w:rFonts w:hint="default"/>
        <w:lang w:val="el-GR" w:eastAsia="en-US" w:bidi="ar-SA"/>
      </w:rPr>
    </w:lvl>
    <w:lvl w:ilvl="2" w:tplc="5562EB42">
      <w:numFmt w:val="bullet"/>
      <w:lvlText w:val="•"/>
      <w:lvlJc w:val="left"/>
      <w:pPr>
        <w:ind w:left="1690" w:hanging="361"/>
      </w:pPr>
      <w:rPr>
        <w:rFonts w:hint="default"/>
        <w:lang w:val="el-GR" w:eastAsia="en-US" w:bidi="ar-SA"/>
      </w:rPr>
    </w:lvl>
    <w:lvl w:ilvl="3" w:tplc="D1C4DD42">
      <w:numFmt w:val="bullet"/>
      <w:lvlText w:val="•"/>
      <w:lvlJc w:val="left"/>
      <w:pPr>
        <w:ind w:left="2305" w:hanging="361"/>
      </w:pPr>
      <w:rPr>
        <w:rFonts w:hint="default"/>
        <w:lang w:val="el-GR" w:eastAsia="en-US" w:bidi="ar-SA"/>
      </w:rPr>
    </w:lvl>
    <w:lvl w:ilvl="4" w:tplc="BEA2F73A">
      <w:numFmt w:val="bullet"/>
      <w:lvlText w:val="•"/>
      <w:lvlJc w:val="left"/>
      <w:pPr>
        <w:ind w:left="2920" w:hanging="361"/>
      </w:pPr>
      <w:rPr>
        <w:rFonts w:hint="default"/>
        <w:lang w:val="el-GR" w:eastAsia="en-US" w:bidi="ar-SA"/>
      </w:rPr>
    </w:lvl>
    <w:lvl w:ilvl="5" w:tplc="2356E122">
      <w:numFmt w:val="bullet"/>
      <w:lvlText w:val="•"/>
      <w:lvlJc w:val="left"/>
      <w:pPr>
        <w:ind w:left="3535" w:hanging="361"/>
      </w:pPr>
      <w:rPr>
        <w:rFonts w:hint="default"/>
        <w:lang w:val="el-GR" w:eastAsia="en-US" w:bidi="ar-SA"/>
      </w:rPr>
    </w:lvl>
    <w:lvl w:ilvl="6" w:tplc="7D00E3BA">
      <w:numFmt w:val="bullet"/>
      <w:lvlText w:val="•"/>
      <w:lvlJc w:val="left"/>
      <w:pPr>
        <w:ind w:left="4150" w:hanging="361"/>
      </w:pPr>
      <w:rPr>
        <w:rFonts w:hint="default"/>
        <w:lang w:val="el-GR" w:eastAsia="en-US" w:bidi="ar-SA"/>
      </w:rPr>
    </w:lvl>
    <w:lvl w:ilvl="7" w:tplc="DF6CBD5E">
      <w:numFmt w:val="bullet"/>
      <w:lvlText w:val="•"/>
      <w:lvlJc w:val="left"/>
      <w:pPr>
        <w:ind w:left="4765" w:hanging="361"/>
      </w:pPr>
      <w:rPr>
        <w:rFonts w:hint="default"/>
        <w:lang w:val="el-GR" w:eastAsia="en-US" w:bidi="ar-SA"/>
      </w:rPr>
    </w:lvl>
    <w:lvl w:ilvl="8" w:tplc="4858DB9C">
      <w:numFmt w:val="bullet"/>
      <w:lvlText w:val="•"/>
      <w:lvlJc w:val="left"/>
      <w:pPr>
        <w:ind w:left="5380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42127177"/>
    <w:multiLevelType w:val="hybridMultilevel"/>
    <w:tmpl w:val="E57C46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56146"/>
    <w:multiLevelType w:val="hybridMultilevel"/>
    <w:tmpl w:val="236A081E"/>
    <w:lvl w:ilvl="0" w:tplc="D260628C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A52006C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AEC66264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F93C09C4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0862E76C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5" w:tplc="CC240212">
      <w:numFmt w:val="bullet"/>
      <w:lvlText w:val="•"/>
      <w:lvlJc w:val="left"/>
      <w:pPr>
        <w:ind w:left="3715" w:hanging="360"/>
      </w:pPr>
      <w:rPr>
        <w:rFonts w:hint="default"/>
        <w:lang w:val="el-GR" w:eastAsia="en-US" w:bidi="ar-SA"/>
      </w:rPr>
    </w:lvl>
    <w:lvl w:ilvl="6" w:tplc="BC00ED98">
      <w:numFmt w:val="bullet"/>
      <w:lvlText w:val="•"/>
      <w:lvlJc w:val="left"/>
      <w:pPr>
        <w:ind w:left="4294" w:hanging="360"/>
      </w:pPr>
      <w:rPr>
        <w:rFonts w:hint="default"/>
        <w:lang w:val="el-GR" w:eastAsia="en-US" w:bidi="ar-SA"/>
      </w:rPr>
    </w:lvl>
    <w:lvl w:ilvl="7" w:tplc="62302678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8" w:tplc="30F0AE90">
      <w:numFmt w:val="bullet"/>
      <w:lvlText w:val="•"/>
      <w:lvlJc w:val="left"/>
      <w:pPr>
        <w:ind w:left="5452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442"/>
    <w:rsid w:val="00197205"/>
    <w:rsid w:val="001C1EDF"/>
    <w:rsid w:val="001E2C9F"/>
    <w:rsid w:val="00320295"/>
    <w:rsid w:val="00350590"/>
    <w:rsid w:val="00474523"/>
    <w:rsid w:val="006371EC"/>
    <w:rsid w:val="006D5582"/>
    <w:rsid w:val="007A4442"/>
    <w:rsid w:val="008D45E1"/>
    <w:rsid w:val="00B030BC"/>
    <w:rsid w:val="00BB2E27"/>
    <w:rsid w:val="00C7474F"/>
    <w:rsid w:val="00D31A14"/>
    <w:rsid w:val="00D42F1B"/>
    <w:rsid w:val="00D9765E"/>
    <w:rsid w:val="00E96DCC"/>
    <w:rsid w:val="00EB3AE5"/>
    <w:rsid w:val="00E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4BC5"/>
  <w15:chartTrackingRefBased/>
  <w15:docId w15:val="{EC5B3700-7E4C-4E46-8427-BC0B475D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44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4">
    <w:name w:val="heading 4"/>
    <w:basedOn w:val="a"/>
    <w:link w:val="4Char"/>
    <w:uiPriority w:val="1"/>
    <w:qFormat/>
    <w:rsid w:val="007A4442"/>
    <w:pPr>
      <w:ind w:left="96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44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A4442"/>
  </w:style>
  <w:style w:type="character" w:customStyle="1" w:styleId="4Char">
    <w:name w:val="Επικεφαλίδα 4 Char"/>
    <w:basedOn w:val="a0"/>
    <w:link w:val="4"/>
    <w:uiPriority w:val="1"/>
    <w:rsid w:val="007A4442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7A444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7A4442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1E2C9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1E2C9F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1E2C9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1E2C9F"/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D9765E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B030B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03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18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udacityteam.org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bV-JYw6gTwg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bV-JYw6gTwg" TargetMode="External"/><Relationship Id="rId22" Type="http://schemas.openxmlformats.org/officeDocument/2006/relationships/hyperlink" Target="https://europeanschoolradio.eu/e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7C324-FDE4-4BB2-868D-749141F1A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E8BA1-6825-4BE6-8DBD-5DE3D0F3C86A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E820D422-45B8-48ED-B0F1-5A74923BF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Παυλίνα Χαραλαμπίδου</cp:lastModifiedBy>
  <cp:revision>2</cp:revision>
  <dcterms:created xsi:type="dcterms:W3CDTF">2025-06-11T09:57:00Z</dcterms:created>
  <dcterms:modified xsi:type="dcterms:W3CDTF">2025-06-11T09:57:00Z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