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CB04F" w14:textId="3975D839" w:rsidR="00776CEB" w:rsidRPr="00B916C1" w:rsidRDefault="00776CEB" w:rsidP="00B916C1">
      <w:pPr>
        <w:spacing w:line="276" w:lineRule="auto"/>
        <w:rPr>
          <w:rFonts w:asciiTheme="minorHAnsi" w:hAnsiTheme="minorHAnsi"/>
        </w:rPr>
      </w:pPr>
    </w:p>
    <w:p w14:paraId="3EFBF3C1" w14:textId="76D6776A" w:rsidR="00947D54" w:rsidRPr="00B916C1" w:rsidRDefault="00947D54" w:rsidP="00B916C1">
      <w:pPr>
        <w:spacing w:line="276" w:lineRule="auto"/>
        <w:rPr>
          <w:rFonts w:asciiTheme="minorHAnsi" w:hAnsiTheme="minorHAnsi"/>
        </w:rPr>
      </w:pPr>
    </w:p>
    <w:p w14:paraId="4BA031AF" w14:textId="650A62F1" w:rsidR="009D1969" w:rsidRPr="00B916C1" w:rsidRDefault="009D1969" w:rsidP="00B916C1">
      <w:pPr>
        <w:spacing w:before="2" w:after="43" w:line="276" w:lineRule="auto"/>
        <w:ind w:left="4105"/>
        <w:rPr>
          <w:rFonts w:asciiTheme="minorHAnsi" w:hAnsiTheme="minorHAnsi"/>
          <w:b/>
        </w:rPr>
      </w:pPr>
      <w:bookmarkStart w:id="0" w:name="_bookmark5"/>
      <w:bookmarkEnd w:id="0"/>
      <w:r w:rsidRPr="00B916C1">
        <w:rPr>
          <w:rFonts w:asciiTheme="minorHAnsi" w:hAnsiTheme="minorHAnsi"/>
          <w:b/>
          <w:color w:val="FF0000"/>
        </w:rPr>
        <w:t>6ο</w:t>
      </w:r>
      <w:r w:rsidRPr="00B916C1">
        <w:rPr>
          <w:rFonts w:asciiTheme="minorHAnsi" w:hAnsiTheme="minorHAnsi"/>
          <w:b/>
          <w:color w:val="FF0000"/>
          <w:spacing w:val="-4"/>
        </w:rPr>
        <w:t xml:space="preserve"> </w:t>
      </w:r>
      <w:r w:rsidRPr="00B916C1">
        <w:rPr>
          <w:rFonts w:asciiTheme="minorHAnsi" w:hAnsiTheme="minorHAnsi"/>
          <w:b/>
          <w:color w:val="FF0000"/>
        </w:rPr>
        <w:t>βιωματικό</w:t>
      </w:r>
      <w:r w:rsidRPr="00B916C1">
        <w:rPr>
          <w:rFonts w:asciiTheme="minorHAnsi" w:hAnsiTheme="minorHAnsi"/>
          <w:b/>
          <w:color w:val="FF0000"/>
          <w:spacing w:val="-4"/>
        </w:rPr>
        <w:t xml:space="preserve"> </w:t>
      </w:r>
      <w:r w:rsidRPr="00B916C1">
        <w:rPr>
          <w:rFonts w:asciiTheme="minorHAnsi" w:hAnsiTheme="minorHAnsi"/>
          <w:b/>
          <w:color w:val="FF0000"/>
        </w:rPr>
        <w:t>εργαστήριο</w:t>
      </w:r>
    </w:p>
    <w:tbl>
      <w:tblPr>
        <w:tblStyle w:val="NormalTable0"/>
        <w:tblW w:w="0" w:type="auto"/>
        <w:tblInd w:w="9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51"/>
        <w:gridCol w:w="6630"/>
      </w:tblGrid>
      <w:tr w:rsidR="009D1969" w:rsidRPr="00B916C1" w14:paraId="2A037E9E" w14:textId="77777777" w:rsidTr="00817228">
        <w:trPr>
          <w:trHeight w:val="537"/>
        </w:trPr>
        <w:tc>
          <w:tcPr>
            <w:tcW w:w="1651" w:type="dxa"/>
          </w:tcPr>
          <w:p w14:paraId="5B9EDEB0" w14:textId="5CEB57FE" w:rsidR="009D1969" w:rsidRPr="00B916C1" w:rsidRDefault="009D1969" w:rsidP="00B916C1">
            <w:pPr>
              <w:pStyle w:val="TableParagraph"/>
              <w:spacing w:line="276" w:lineRule="auto"/>
              <w:rPr>
                <w:rFonts w:asciiTheme="minorHAnsi" w:hAnsiTheme="minorHAnsi"/>
              </w:rPr>
            </w:pPr>
          </w:p>
        </w:tc>
        <w:tc>
          <w:tcPr>
            <w:tcW w:w="6630" w:type="dxa"/>
          </w:tcPr>
          <w:p w14:paraId="78D1F727" w14:textId="1EDD72F2" w:rsidR="009D1969" w:rsidRPr="00B916C1" w:rsidRDefault="009D1969" w:rsidP="00B916C1">
            <w:pPr>
              <w:pStyle w:val="TableParagraph"/>
              <w:spacing w:before="100" w:line="276" w:lineRule="auto"/>
              <w:ind w:left="1584"/>
              <w:rPr>
                <w:rFonts w:asciiTheme="minorHAnsi" w:hAnsiTheme="minorHAnsi"/>
                <w:b/>
                <w:lang w:val="el-GR"/>
              </w:rPr>
            </w:pPr>
            <w:r w:rsidRPr="00B916C1">
              <w:rPr>
                <w:rFonts w:asciiTheme="minorHAnsi" w:hAnsiTheme="minorHAnsi"/>
                <w:b/>
                <w:lang w:val="el-GR"/>
              </w:rPr>
              <w:t>Ο</w:t>
            </w:r>
            <w:r w:rsidRPr="00B916C1">
              <w:rPr>
                <w:rFonts w:asciiTheme="minorHAnsi" w:hAnsiTheme="minorHAnsi"/>
                <w:b/>
                <w:spacing w:val="-1"/>
                <w:lang w:val="el-GR"/>
              </w:rPr>
              <w:t xml:space="preserve"> </w:t>
            </w:r>
            <w:proofErr w:type="spellStart"/>
            <w:r w:rsidR="00257E28" w:rsidRPr="00B916C1">
              <w:rPr>
                <w:rFonts w:asciiTheme="minorHAnsi" w:hAnsiTheme="minorHAnsi"/>
                <w:b/>
                <w:lang w:val="el-GR"/>
              </w:rPr>
              <w:t>Μυτόγκας</w:t>
            </w:r>
            <w:proofErr w:type="spellEnd"/>
          </w:p>
        </w:tc>
      </w:tr>
      <w:tr w:rsidR="009D1969" w:rsidRPr="00B916C1" w14:paraId="6315517A" w14:textId="77777777" w:rsidTr="00817228">
        <w:trPr>
          <w:trHeight w:val="963"/>
        </w:trPr>
        <w:tc>
          <w:tcPr>
            <w:tcW w:w="1651" w:type="dxa"/>
          </w:tcPr>
          <w:p w14:paraId="631D3928" w14:textId="77777777" w:rsidR="009D1969" w:rsidRPr="00B916C1" w:rsidRDefault="009D1969" w:rsidP="00B916C1">
            <w:pPr>
              <w:pStyle w:val="TableParagraph"/>
              <w:spacing w:before="3" w:line="276" w:lineRule="auto"/>
              <w:rPr>
                <w:rFonts w:asciiTheme="minorHAnsi" w:hAnsiTheme="minorHAnsi"/>
                <w:b/>
                <w:lang w:val="el-GR"/>
              </w:rPr>
            </w:pPr>
          </w:p>
          <w:p w14:paraId="7326917D" w14:textId="77777777" w:rsidR="009D1969" w:rsidRPr="00B916C1" w:rsidRDefault="009D1969" w:rsidP="00B916C1">
            <w:pPr>
              <w:pStyle w:val="TableParagraph"/>
              <w:spacing w:line="276" w:lineRule="auto"/>
              <w:ind w:left="464"/>
              <w:rPr>
                <w:rFonts w:asciiTheme="minorHAnsi" w:hAnsiTheme="minorHAnsi"/>
              </w:rPr>
            </w:pPr>
            <w:r w:rsidRPr="00B916C1">
              <w:rPr>
                <w:rFonts w:asciiTheme="minorHAnsi" w:hAnsiTheme="minorHAnsi"/>
                <w:noProof/>
                <w:lang w:eastAsia="el-GR"/>
              </w:rPr>
              <w:drawing>
                <wp:inline distT="0" distB="0" distL="0" distR="0" wp14:anchorId="7C59EA3A" wp14:editId="207BB406">
                  <wp:extent cx="458914" cy="458914"/>
                  <wp:effectExtent l="0" t="0" r="0" b="0"/>
                  <wp:docPr id="9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7.png"/>
                          <pic:cNvPicPr/>
                        </pic:nvPicPr>
                        <pic:blipFill>
                          <a:blip r:embed="rId10" cstate="print"/>
                          <a:stretch>
                            <a:fillRect/>
                          </a:stretch>
                        </pic:blipFill>
                        <pic:spPr>
                          <a:xfrm>
                            <a:off x="0" y="0"/>
                            <a:ext cx="458914" cy="458914"/>
                          </a:xfrm>
                          <a:prstGeom prst="rect">
                            <a:avLst/>
                          </a:prstGeom>
                        </pic:spPr>
                      </pic:pic>
                    </a:graphicData>
                  </a:graphic>
                </wp:inline>
              </w:drawing>
            </w:r>
          </w:p>
        </w:tc>
        <w:tc>
          <w:tcPr>
            <w:tcW w:w="6630" w:type="dxa"/>
          </w:tcPr>
          <w:p w14:paraId="29A86013" w14:textId="5221473D" w:rsidR="009D1969" w:rsidRPr="00B916C1" w:rsidRDefault="009D1969" w:rsidP="00B916C1">
            <w:pPr>
              <w:pStyle w:val="TableParagraph"/>
              <w:spacing w:before="11" w:line="276" w:lineRule="auto"/>
              <w:rPr>
                <w:rFonts w:asciiTheme="minorHAnsi" w:hAnsiTheme="minorHAnsi"/>
                <w:b/>
              </w:rPr>
            </w:pPr>
          </w:p>
          <w:p w14:paraId="3B7A6F87" w14:textId="60783EA3" w:rsidR="009D1969" w:rsidRPr="00B916C1" w:rsidRDefault="00DA20ED" w:rsidP="00B916C1">
            <w:pPr>
              <w:pStyle w:val="TableParagraph"/>
              <w:spacing w:line="276" w:lineRule="auto"/>
              <w:jc w:val="both"/>
              <w:rPr>
                <w:rFonts w:asciiTheme="minorHAnsi" w:hAnsiTheme="minorHAnsi"/>
              </w:rPr>
            </w:pPr>
            <w:r w:rsidRPr="00B916C1">
              <w:rPr>
                <w:rFonts w:asciiTheme="minorHAnsi" w:hAnsiTheme="minorHAnsi"/>
                <w:lang w:val="el-GR"/>
              </w:rPr>
              <w:t>3</w:t>
            </w:r>
            <w:r w:rsidR="009D1969" w:rsidRPr="00B916C1">
              <w:rPr>
                <w:rFonts w:asciiTheme="minorHAnsi" w:hAnsiTheme="minorHAnsi"/>
                <w:spacing w:val="-2"/>
              </w:rPr>
              <w:t xml:space="preserve"> </w:t>
            </w:r>
            <w:proofErr w:type="spellStart"/>
            <w:r w:rsidR="009D1969" w:rsidRPr="00B916C1">
              <w:rPr>
                <w:rFonts w:asciiTheme="minorHAnsi" w:hAnsiTheme="minorHAnsi"/>
              </w:rPr>
              <w:t>διδ</w:t>
            </w:r>
            <w:proofErr w:type="spellEnd"/>
            <w:r w:rsidR="009D1969" w:rsidRPr="00B916C1">
              <w:rPr>
                <w:rFonts w:asciiTheme="minorHAnsi" w:hAnsiTheme="minorHAnsi"/>
              </w:rPr>
              <w:t>α</w:t>
            </w:r>
            <w:proofErr w:type="spellStart"/>
            <w:r w:rsidR="009D1969" w:rsidRPr="00B916C1">
              <w:rPr>
                <w:rFonts w:asciiTheme="minorHAnsi" w:hAnsiTheme="minorHAnsi"/>
              </w:rPr>
              <w:t>κτικές</w:t>
            </w:r>
            <w:proofErr w:type="spellEnd"/>
            <w:r w:rsidR="009D1969" w:rsidRPr="00B916C1">
              <w:rPr>
                <w:rFonts w:asciiTheme="minorHAnsi" w:hAnsiTheme="minorHAnsi"/>
                <w:spacing w:val="-2"/>
              </w:rPr>
              <w:t xml:space="preserve"> </w:t>
            </w:r>
            <w:proofErr w:type="spellStart"/>
            <w:r w:rsidR="009D1969" w:rsidRPr="00B916C1">
              <w:rPr>
                <w:rFonts w:asciiTheme="minorHAnsi" w:hAnsiTheme="minorHAnsi"/>
              </w:rPr>
              <w:t>ώρες</w:t>
            </w:r>
            <w:proofErr w:type="spellEnd"/>
          </w:p>
        </w:tc>
      </w:tr>
      <w:tr w:rsidR="009D1969" w:rsidRPr="00B916C1" w14:paraId="3EA2F435" w14:textId="77777777" w:rsidTr="00817228">
        <w:trPr>
          <w:trHeight w:val="1211"/>
        </w:trPr>
        <w:tc>
          <w:tcPr>
            <w:tcW w:w="1651" w:type="dxa"/>
          </w:tcPr>
          <w:p w14:paraId="43E3A171" w14:textId="77777777" w:rsidR="009D1969" w:rsidRPr="00B916C1" w:rsidRDefault="009D1969" w:rsidP="00B916C1">
            <w:pPr>
              <w:pStyle w:val="TableParagraph"/>
              <w:spacing w:before="5" w:line="276" w:lineRule="auto"/>
              <w:rPr>
                <w:rFonts w:asciiTheme="minorHAnsi" w:hAnsiTheme="minorHAnsi"/>
                <w:b/>
              </w:rPr>
            </w:pPr>
          </w:p>
          <w:p w14:paraId="0EB54A04" w14:textId="77777777" w:rsidR="009D1969" w:rsidRPr="00B916C1" w:rsidRDefault="009D1969" w:rsidP="00B916C1">
            <w:pPr>
              <w:pStyle w:val="TableParagraph"/>
              <w:spacing w:line="276" w:lineRule="auto"/>
              <w:ind w:left="478"/>
              <w:rPr>
                <w:rFonts w:asciiTheme="minorHAnsi" w:hAnsiTheme="minorHAnsi"/>
              </w:rPr>
            </w:pPr>
            <w:r w:rsidRPr="00B916C1">
              <w:rPr>
                <w:rFonts w:asciiTheme="minorHAnsi" w:hAnsiTheme="minorHAnsi"/>
                <w:noProof/>
                <w:lang w:eastAsia="el-GR"/>
              </w:rPr>
              <w:drawing>
                <wp:inline distT="0" distB="0" distL="0" distR="0" wp14:anchorId="44B614E2" wp14:editId="184BFF9D">
                  <wp:extent cx="448056" cy="448055"/>
                  <wp:effectExtent l="0" t="0" r="0" b="0"/>
                  <wp:docPr id="9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8.png"/>
                          <pic:cNvPicPr/>
                        </pic:nvPicPr>
                        <pic:blipFill>
                          <a:blip r:embed="rId11" cstate="print"/>
                          <a:stretch>
                            <a:fillRect/>
                          </a:stretch>
                        </pic:blipFill>
                        <pic:spPr>
                          <a:xfrm>
                            <a:off x="0" y="0"/>
                            <a:ext cx="448056" cy="448055"/>
                          </a:xfrm>
                          <a:prstGeom prst="rect">
                            <a:avLst/>
                          </a:prstGeom>
                        </pic:spPr>
                      </pic:pic>
                    </a:graphicData>
                  </a:graphic>
                </wp:inline>
              </w:drawing>
            </w:r>
          </w:p>
        </w:tc>
        <w:tc>
          <w:tcPr>
            <w:tcW w:w="6630" w:type="dxa"/>
          </w:tcPr>
          <w:p w14:paraId="7536670D" w14:textId="77777777" w:rsidR="00F23CF5" w:rsidRPr="00B916C1" w:rsidRDefault="00F23CF5" w:rsidP="00B916C1">
            <w:pPr>
              <w:spacing w:line="276" w:lineRule="auto"/>
              <w:jc w:val="both"/>
              <w:rPr>
                <w:rFonts w:asciiTheme="minorHAnsi" w:hAnsiTheme="minorHAnsi" w:cstheme="minorHAnsi"/>
                <w:iCs/>
                <w:lang w:val="el-GR"/>
              </w:rPr>
            </w:pPr>
            <w:r w:rsidRPr="00B916C1">
              <w:rPr>
                <w:rFonts w:asciiTheme="minorHAnsi" w:hAnsiTheme="minorHAnsi" w:cstheme="minorHAnsi"/>
                <w:iCs/>
                <w:lang w:val="el-GR"/>
              </w:rPr>
              <w:t>Οι μαθητές/τριες να:</w:t>
            </w:r>
          </w:p>
          <w:p w14:paraId="431C4FD7" w14:textId="77777777" w:rsidR="00F23CF5" w:rsidRPr="00B916C1" w:rsidRDefault="00F23CF5" w:rsidP="00B916C1">
            <w:pPr>
              <w:spacing w:line="276" w:lineRule="auto"/>
              <w:jc w:val="both"/>
              <w:rPr>
                <w:rFonts w:asciiTheme="minorHAnsi" w:hAnsiTheme="minorHAnsi" w:cstheme="minorHAnsi"/>
                <w:iCs/>
                <w:lang w:val="el-GR"/>
              </w:rPr>
            </w:pPr>
            <w:r w:rsidRPr="00B916C1">
              <w:rPr>
                <w:rFonts w:asciiTheme="minorHAnsi" w:hAnsiTheme="minorHAnsi" w:cstheme="minorHAnsi"/>
                <w:iCs/>
                <w:lang w:val="el-GR"/>
              </w:rPr>
              <w:t xml:space="preserve">α)συνεργάζονται και επικοινωνούν για να εκφράσουν απόψεις </w:t>
            </w:r>
          </w:p>
          <w:p w14:paraId="302FB729" w14:textId="77777777" w:rsidR="00F23CF5" w:rsidRPr="00B916C1" w:rsidRDefault="00F23CF5" w:rsidP="00B916C1">
            <w:pPr>
              <w:spacing w:line="276" w:lineRule="auto"/>
              <w:jc w:val="both"/>
              <w:rPr>
                <w:rFonts w:asciiTheme="minorHAnsi" w:hAnsiTheme="minorHAnsi" w:cstheme="minorHAnsi"/>
                <w:iCs/>
                <w:lang w:val="el-GR"/>
              </w:rPr>
            </w:pPr>
            <w:r w:rsidRPr="00B916C1">
              <w:rPr>
                <w:rFonts w:asciiTheme="minorHAnsi" w:hAnsiTheme="minorHAnsi" w:cstheme="minorHAnsi"/>
                <w:iCs/>
                <w:lang w:val="el-GR"/>
              </w:rPr>
              <w:t>β)αναστοχάζονται και να σκέφτονται κριτικά</w:t>
            </w:r>
          </w:p>
          <w:p w14:paraId="31926162" w14:textId="77777777" w:rsidR="00F23CF5" w:rsidRPr="00B916C1" w:rsidRDefault="00F23CF5" w:rsidP="00B916C1">
            <w:pPr>
              <w:spacing w:line="276" w:lineRule="auto"/>
              <w:jc w:val="both"/>
              <w:rPr>
                <w:rFonts w:asciiTheme="minorHAnsi" w:hAnsiTheme="minorHAnsi" w:cstheme="minorHAnsi"/>
                <w:iCs/>
                <w:lang w:val="el-GR"/>
              </w:rPr>
            </w:pPr>
            <w:r w:rsidRPr="00B916C1">
              <w:rPr>
                <w:rFonts w:asciiTheme="minorHAnsi" w:hAnsiTheme="minorHAnsi" w:cstheme="minorHAnsi"/>
                <w:iCs/>
                <w:lang w:val="el-GR"/>
              </w:rPr>
              <w:t>γ)εξάγουν συμπεράσματα σχετικά με ένα θέμα</w:t>
            </w:r>
          </w:p>
          <w:p w14:paraId="00FE80E1" w14:textId="57AEBD00" w:rsidR="009D1969" w:rsidRPr="00B916C1" w:rsidRDefault="00F23CF5" w:rsidP="00B916C1">
            <w:pPr>
              <w:pStyle w:val="TableParagraph"/>
              <w:spacing w:line="276" w:lineRule="auto"/>
              <w:jc w:val="both"/>
              <w:rPr>
                <w:rFonts w:asciiTheme="minorHAnsi" w:hAnsiTheme="minorHAnsi"/>
                <w:lang w:val="el-GR"/>
              </w:rPr>
            </w:pPr>
            <w:r w:rsidRPr="00B916C1">
              <w:rPr>
                <w:rFonts w:asciiTheme="minorHAnsi" w:hAnsiTheme="minorHAnsi" w:cstheme="minorHAnsi"/>
                <w:iCs/>
                <w:lang w:val="el-GR"/>
              </w:rPr>
              <w:t xml:space="preserve">δ)μαθαίνουν να </w:t>
            </w:r>
            <w:r w:rsidRPr="00B916C1">
              <w:rPr>
                <w:rStyle w:val="normaltextrun"/>
                <w:rFonts w:asciiTheme="minorHAnsi" w:hAnsiTheme="minorHAnsi"/>
                <w:color w:val="000000"/>
                <w:shd w:val="clear" w:color="auto" w:fill="FFFFFF"/>
                <w:lang w:val="el-GR"/>
              </w:rPr>
              <w:t>αιτιολογούν, επιχειρηματολογούν</w:t>
            </w:r>
            <w:r w:rsidRPr="00B916C1">
              <w:rPr>
                <w:rStyle w:val="eop"/>
                <w:rFonts w:asciiTheme="minorHAnsi" w:hAnsiTheme="minorHAnsi"/>
                <w:color w:val="000000"/>
                <w:shd w:val="clear" w:color="auto" w:fill="FFFFFF"/>
              </w:rPr>
              <w:t> </w:t>
            </w:r>
          </w:p>
        </w:tc>
      </w:tr>
      <w:tr w:rsidR="009D1969" w:rsidRPr="00B916C1" w14:paraId="245AA8A7" w14:textId="77777777" w:rsidTr="00817228">
        <w:trPr>
          <w:trHeight w:val="3234"/>
        </w:trPr>
        <w:tc>
          <w:tcPr>
            <w:tcW w:w="1651" w:type="dxa"/>
          </w:tcPr>
          <w:p w14:paraId="0C7F5F23" w14:textId="77777777" w:rsidR="009D1969" w:rsidRPr="00B916C1" w:rsidRDefault="009D1969" w:rsidP="00B916C1">
            <w:pPr>
              <w:pStyle w:val="TableParagraph"/>
              <w:spacing w:before="2" w:line="276" w:lineRule="auto"/>
              <w:rPr>
                <w:rFonts w:asciiTheme="minorHAnsi" w:hAnsiTheme="minorHAnsi"/>
                <w:b/>
                <w:lang w:val="el-GR"/>
              </w:rPr>
            </w:pPr>
          </w:p>
          <w:p w14:paraId="0D718468" w14:textId="77777777" w:rsidR="009D1969" w:rsidRPr="00B916C1" w:rsidRDefault="009D1969" w:rsidP="00B916C1">
            <w:pPr>
              <w:pStyle w:val="TableParagraph"/>
              <w:spacing w:line="276" w:lineRule="auto"/>
              <w:ind w:left="104"/>
              <w:rPr>
                <w:rFonts w:asciiTheme="minorHAnsi" w:hAnsiTheme="minorHAnsi"/>
              </w:rPr>
            </w:pPr>
            <w:r w:rsidRPr="00B916C1">
              <w:rPr>
                <w:rFonts w:asciiTheme="minorHAnsi" w:hAnsiTheme="minorHAnsi"/>
                <w:noProof/>
                <w:lang w:eastAsia="el-GR"/>
              </w:rPr>
              <w:drawing>
                <wp:inline distT="0" distB="0" distL="0" distR="0" wp14:anchorId="3699F7E3" wp14:editId="4BC78EBD">
                  <wp:extent cx="910508" cy="594359"/>
                  <wp:effectExtent l="0" t="0" r="0" b="0"/>
                  <wp:docPr id="9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9.png"/>
                          <pic:cNvPicPr/>
                        </pic:nvPicPr>
                        <pic:blipFill>
                          <a:blip r:embed="rId12" cstate="print"/>
                          <a:stretch>
                            <a:fillRect/>
                          </a:stretch>
                        </pic:blipFill>
                        <pic:spPr>
                          <a:xfrm>
                            <a:off x="0" y="0"/>
                            <a:ext cx="910508" cy="594359"/>
                          </a:xfrm>
                          <a:prstGeom prst="rect">
                            <a:avLst/>
                          </a:prstGeom>
                        </pic:spPr>
                      </pic:pic>
                    </a:graphicData>
                  </a:graphic>
                </wp:inline>
              </w:drawing>
            </w:r>
          </w:p>
        </w:tc>
        <w:tc>
          <w:tcPr>
            <w:tcW w:w="6630" w:type="dxa"/>
          </w:tcPr>
          <w:p w14:paraId="56F13038" w14:textId="0EC94427" w:rsidR="009D1969" w:rsidRPr="00B916C1" w:rsidRDefault="009D1969" w:rsidP="00B916C1">
            <w:pPr>
              <w:pStyle w:val="TableParagraph"/>
              <w:numPr>
                <w:ilvl w:val="0"/>
                <w:numId w:val="3"/>
              </w:numPr>
              <w:tabs>
                <w:tab w:val="left" w:pos="458"/>
                <w:tab w:val="left" w:pos="459"/>
              </w:tabs>
              <w:spacing w:line="276" w:lineRule="auto"/>
              <w:ind w:left="0"/>
              <w:jc w:val="both"/>
              <w:rPr>
                <w:rFonts w:asciiTheme="minorHAnsi" w:hAnsiTheme="minorHAnsi"/>
                <w:lang w:val="el-GR"/>
              </w:rPr>
            </w:pPr>
            <w:r w:rsidRPr="00B916C1">
              <w:rPr>
                <w:rFonts w:asciiTheme="minorHAnsi" w:hAnsiTheme="minorHAnsi"/>
                <w:lang w:val="el-GR"/>
              </w:rPr>
              <w:t>Παραμύθι:</w:t>
            </w:r>
            <w:r w:rsidRPr="00B916C1">
              <w:rPr>
                <w:rFonts w:asciiTheme="minorHAnsi" w:hAnsiTheme="minorHAnsi"/>
                <w:spacing w:val="-1"/>
                <w:lang w:val="el-GR"/>
              </w:rPr>
              <w:t xml:space="preserve"> </w:t>
            </w:r>
            <w:hyperlink r:id="rId13" w:history="1">
              <w:r w:rsidR="00257E28" w:rsidRPr="00B916C1">
                <w:rPr>
                  <w:rStyle w:val="-"/>
                  <w:rFonts w:asciiTheme="minorHAnsi" w:hAnsiTheme="minorHAnsi"/>
                  <w:b/>
                  <w:lang w:val="el-GR"/>
                </w:rPr>
                <w:t xml:space="preserve">Ο </w:t>
              </w:r>
              <w:proofErr w:type="spellStart"/>
              <w:r w:rsidR="00257E28" w:rsidRPr="00B916C1">
                <w:rPr>
                  <w:rStyle w:val="-"/>
                  <w:rFonts w:asciiTheme="minorHAnsi" w:hAnsiTheme="minorHAnsi"/>
                  <w:b/>
                  <w:lang w:val="el-GR"/>
                </w:rPr>
                <w:t>Μυτόγκας</w:t>
              </w:r>
              <w:proofErr w:type="spellEnd"/>
            </w:hyperlink>
          </w:p>
          <w:p w14:paraId="7DD3B526" w14:textId="299860A4" w:rsidR="009D1969" w:rsidRPr="00B916C1" w:rsidRDefault="009D1969" w:rsidP="00B916C1">
            <w:pPr>
              <w:pStyle w:val="TableParagraph"/>
              <w:spacing w:line="276" w:lineRule="auto"/>
              <w:jc w:val="both"/>
              <w:rPr>
                <w:rFonts w:asciiTheme="minorHAnsi" w:hAnsiTheme="minorHAnsi"/>
                <w:lang w:val="el-GR"/>
              </w:rPr>
            </w:pPr>
            <w:r w:rsidRPr="00B916C1">
              <w:rPr>
                <w:rFonts w:asciiTheme="minorHAnsi" w:hAnsiTheme="minorHAnsi"/>
                <w:lang w:val="el-GR"/>
              </w:rPr>
              <w:t>συγγραφέας:</w:t>
            </w:r>
            <w:r w:rsidRPr="00B916C1">
              <w:rPr>
                <w:rFonts w:asciiTheme="minorHAnsi" w:hAnsiTheme="minorHAnsi"/>
                <w:spacing w:val="-7"/>
                <w:lang w:val="el-GR"/>
              </w:rPr>
              <w:t xml:space="preserve"> </w:t>
            </w:r>
            <w:r w:rsidR="00455264" w:rsidRPr="00B916C1">
              <w:rPr>
                <w:rFonts w:asciiTheme="minorHAnsi" w:hAnsiTheme="minorHAnsi" w:cstheme="minorHAnsi"/>
                <w:iCs/>
                <w:u w:color="000000"/>
                <w:lang w:val="el-GR"/>
              </w:rPr>
              <w:t xml:space="preserve">Ειρήνης </w:t>
            </w:r>
            <w:proofErr w:type="spellStart"/>
            <w:r w:rsidR="00455264" w:rsidRPr="00B916C1">
              <w:rPr>
                <w:rFonts w:asciiTheme="minorHAnsi" w:hAnsiTheme="minorHAnsi" w:cstheme="minorHAnsi"/>
                <w:iCs/>
                <w:u w:color="000000"/>
                <w:lang w:val="el-GR"/>
              </w:rPr>
              <w:t>Καμαράτου</w:t>
            </w:r>
            <w:proofErr w:type="spellEnd"/>
            <w:r w:rsidR="00455264" w:rsidRPr="00B916C1">
              <w:rPr>
                <w:rFonts w:asciiTheme="minorHAnsi" w:hAnsiTheme="minorHAnsi" w:cstheme="minorHAnsi"/>
                <w:iCs/>
                <w:u w:color="000000"/>
                <w:lang w:val="el-GR"/>
              </w:rPr>
              <w:t xml:space="preserve"> Γιαλλούση</w:t>
            </w:r>
            <w:r w:rsidRPr="00B916C1">
              <w:rPr>
                <w:rFonts w:asciiTheme="minorHAnsi" w:hAnsiTheme="minorHAnsi"/>
                <w:lang w:val="el-GR"/>
              </w:rPr>
              <w:t>,</w:t>
            </w:r>
            <w:r w:rsidRPr="00B916C1">
              <w:rPr>
                <w:rFonts w:asciiTheme="minorHAnsi" w:hAnsiTheme="minorHAnsi"/>
                <w:spacing w:val="-7"/>
                <w:lang w:val="el-GR"/>
              </w:rPr>
              <w:t xml:space="preserve"> </w:t>
            </w:r>
            <w:r w:rsidRPr="00B916C1">
              <w:rPr>
                <w:rFonts w:asciiTheme="minorHAnsi" w:hAnsiTheme="minorHAnsi"/>
                <w:lang w:val="el-GR"/>
              </w:rPr>
              <w:t>εκδόσεις</w:t>
            </w:r>
            <w:r w:rsidRPr="00B916C1">
              <w:rPr>
                <w:rFonts w:asciiTheme="minorHAnsi" w:hAnsiTheme="minorHAnsi"/>
                <w:spacing w:val="-7"/>
                <w:lang w:val="el-GR"/>
              </w:rPr>
              <w:t xml:space="preserve"> </w:t>
            </w:r>
            <w:r w:rsidR="00D918D7" w:rsidRPr="00B916C1">
              <w:rPr>
                <w:rFonts w:asciiTheme="minorHAnsi" w:hAnsiTheme="minorHAnsi"/>
                <w:lang w:val="el-GR"/>
              </w:rPr>
              <w:t>Ψυχογιός</w:t>
            </w:r>
          </w:p>
          <w:p w14:paraId="3DD966B8" w14:textId="77777777" w:rsidR="009D1969" w:rsidRPr="00B916C1" w:rsidRDefault="009D1969" w:rsidP="00B916C1">
            <w:pPr>
              <w:pStyle w:val="TableParagraph"/>
              <w:numPr>
                <w:ilvl w:val="0"/>
                <w:numId w:val="3"/>
              </w:numPr>
              <w:tabs>
                <w:tab w:val="left" w:pos="458"/>
                <w:tab w:val="left" w:pos="459"/>
              </w:tabs>
              <w:spacing w:line="276" w:lineRule="auto"/>
              <w:ind w:left="0"/>
              <w:jc w:val="both"/>
              <w:rPr>
                <w:rFonts w:asciiTheme="minorHAnsi" w:hAnsiTheme="minorHAnsi"/>
              </w:rPr>
            </w:pPr>
            <w:r w:rsidRPr="00B916C1">
              <w:rPr>
                <w:rFonts w:asciiTheme="minorHAnsi" w:hAnsiTheme="minorHAnsi"/>
              </w:rPr>
              <w:t>χα</w:t>
            </w:r>
            <w:proofErr w:type="spellStart"/>
            <w:r w:rsidRPr="00B916C1">
              <w:rPr>
                <w:rFonts w:asciiTheme="minorHAnsi" w:hAnsiTheme="minorHAnsi"/>
              </w:rPr>
              <w:t>ρτόνι</w:t>
            </w:r>
            <w:proofErr w:type="spellEnd"/>
            <w:r w:rsidRPr="00B916C1">
              <w:rPr>
                <w:rFonts w:asciiTheme="minorHAnsi" w:hAnsiTheme="minorHAnsi"/>
              </w:rPr>
              <w:t>/χα</w:t>
            </w:r>
            <w:proofErr w:type="spellStart"/>
            <w:r w:rsidRPr="00B916C1">
              <w:rPr>
                <w:rFonts w:asciiTheme="minorHAnsi" w:hAnsiTheme="minorHAnsi"/>
              </w:rPr>
              <w:t>ρτί</w:t>
            </w:r>
            <w:proofErr w:type="spellEnd"/>
            <w:r w:rsidRPr="00B916C1">
              <w:rPr>
                <w:rFonts w:asciiTheme="minorHAnsi" w:hAnsiTheme="minorHAnsi"/>
                <w:spacing w:val="-6"/>
              </w:rPr>
              <w:t xml:space="preserve"> </w:t>
            </w:r>
            <w:proofErr w:type="spellStart"/>
            <w:r w:rsidRPr="00B916C1">
              <w:rPr>
                <w:rFonts w:asciiTheme="minorHAnsi" w:hAnsiTheme="minorHAnsi"/>
              </w:rPr>
              <w:t>μέτρου</w:t>
            </w:r>
            <w:proofErr w:type="spellEnd"/>
          </w:p>
          <w:p w14:paraId="58467AAE" w14:textId="77777777" w:rsidR="009D1969" w:rsidRPr="00B916C1" w:rsidRDefault="009D1969" w:rsidP="00B916C1">
            <w:pPr>
              <w:pStyle w:val="TableParagraph"/>
              <w:numPr>
                <w:ilvl w:val="0"/>
                <w:numId w:val="3"/>
              </w:numPr>
              <w:tabs>
                <w:tab w:val="left" w:pos="458"/>
                <w:tab w:val="left" w:pos="459"/>
              </w:tabs>
              <w:spacing w:line="276" w:lineRule="auto"/>
              <w:ind w:left="0"/>
              <w:jc w:val="both"/>
              <w:rPr>
                <w:rFonts w:asciiTheme="minorHAnsi" w:hAnsiTheme="minorHAnsi"/>
              </w:rPr>
            </w:pPr>
            <w:r w:rsidRPr="00B916C1">
              <w:rPr>
                <w:rFonts w:asciiTheme="minorHAnsi" w:hAnsiTheme="minorHAnsi"/>
              </w:rPr>
              <w:t>μαρκαδόροι</w:t>
            </w:r>
          </w:p>
          <w:p w14:paraId="22DD5D40" w14:textId="77777777" w:rsidR="009D1969" w:rsidRPr="00B916C1" w:rsidRDefault="009D1969" w:rsidP="00B916C1">
            <w:pPr>
              <w:pStyle w:val="TableParagraph"/>
              <w:numPr>
                <w:ilvl w:val="0"/>
                <w:numId w:val="3"/>
              </w:numPr>
              <w:tabs>
                <w:tab w:val="left" w:pos="458"/>
                <w:tab w:val="left" w:pos="459"/>
              </w:tabs>
              <w:spacing w:line="276" w:lineRule="auto"/>
              <w:ind w:left="0"/>
              <w:jc w:val="both"/>
              <w:rPr>
                <w:rFonts w:asciiTheme="minorHAnsi" w:hAnsiTheme="minorHAnsi"/>
              </w:rPr>
            </w:pPr>
            <w:r w:rsidRPr="00B916C1">
              <w:rPr>
                <w:rFonts w:asciiTheme="minorHAnsi" w:hAnsiTheme="minorHAnsi"/>
              </w:rPr>
              <w:t>κόλλα</w:t>
            </w:r>
          </w:p>
          <w:p w14:paraId="214F1347" w14:textId="77777777" w:rsidR="009D1969" w:rsidRPr="00B916C1" w:rsidRDefault="009D1969" w:rsidP="00B916C1">
            <w:pPr>
              <w:pStyle w:val="TableParagraph"/>
              <w:numPr>
                <w:ilvl w:val="0"/>
                <w:numId w:val="3"/>
              </w:numPr>
              <w:tabs>
                <w:tab w:val="left" w:pos="458"/>
                <w:tab w:val="left" w:pos="459"/>
              </w:tabs>
              <w:spacing w:line="276" w:lineRule="auto"/>
              <w:ind w:left="0"/>
              <w:jc w:val="both"/>
              <w:rPr>
                <w:rFonts w:asciiTheme="minorHAnsi" w:hAnsiTheme="minorHAnsi"/>
              </w:rPr>
            </w:pPr>
            <w:r w:rsidRPr="00B916C1">
              <w:rPr>
                <w:rFonts w:asciiTheme="minorHAnsi" w:hAnsiTheme="minorHAnsi"/>
              </w:rPr>
              <w:t>χαρτιά</w:t>
            </w:r>
            <w:r w:rsidRPr="00B916C1">
              <w:rPr>
                <w:rFonts w:asciiTheme="minorHAnsi" w:hAnsiTheme="minorHAnsi"/>
                <w:spacing w:val="-2"/>
              </w:rPr>
              <w:t xml:space="preserve"> </w:t>
            </w:r>
            <w:r w:rsidRPr="00B916C1">
              <w:rPr>
                <w:rFonts w:asciiTheme="minorHAnsi" w:hAnsiTheme="minorHAnsi"/>
              </w:rPr>
              <w:t>Α4</w:t>
            </w:r>
          </w:p>
          <w:p w14:paraId="71A35904" w14:textId="77777777" w:rsidR="009D1969" w:rsidRPr="00B916C1" w:rsidRDefault="009D1969" w:rsidP="00B916C1">
            <w:pPr>
              <w:pStyle w:val="TableParagraph"/>
              <w:numPr>
                <w:ilvl w:val="0"/>
                <w:numId w:val="3"/>
              </w:numPr>
              <w:tabs>
                <w:tab w:val="left" w:pos="458"/>
                <w:tab w:val="left" w:pos="459"/>
              </w:tabs>
              <w:spacing w:line="276" w:lineRule="auto"/>
              <w:ind w:left="0"/>
              <w:jc w:val="both"/>
              <w:rPr>
                <w:rFonts w:asciiTheme="minorHAnsi" w:hAnsiTheme="minorHAnsi"/>
              </w:rPr>
            </w:pPr>
            <w:r w:rsidRPr="00B916C1">
              <w:rPr>
                <w:rFonts w:asciiTheme="minorHAnsi" w:hAnsiTheme="minorHAnsi"/>
              </w:rPr>
              <w:t>ψαλίδια</w:t>
            </w:r>
          </w:p>
          <w:p w14:paraId="229AE092" w14:textId="70C34BCA" w:rsidR="009D1969" w:rsidRPr="00B916C1" w:rsidRDefault="009D1969" w:rsidP="00B916C1">
            <w:pPr>
              <w:pStyle w:val="TableParagraph"/>
              <w:numPr>
                <w:ilvl w:val="0"/>
                <w:numId w:val="3"/>
              </w:numPr>
              <w:tabs>
                <w:tab w:val="left" w:pos="458"/>
                <w:tab w:val="left" w:pos="459"/>
              </w:tabs>
              <w:spacing w:line="276" w:lineRule="auto"/>
              <w:ind w:left="0"/>
              <w:jc w:val="both"/>
              <w:rPr>
                <w:rFonts w:asciiTheme="minorHAnsi" w:hAnsiTheme="minorHAnsi"/>
                <w:b/>
                <w:bCs/>
              </w:rPr>
            </w:pPr>
            <w:r w:rsidRPr="00B916C1">
              <w:rPr>
                <w:rFonts w:asciiTheme="minorHAnsi" w:hAnsiTheme="minorHAnsi"/>
                <w:b/>
                <w:bCs/>
              </w:rPr>
              <w:t>ΦΥΛΛΟ ΕΡΓΑΣΙΑΣ</w:t>
            </w:r>
            <w:r w:rsidR="008815B1" w:rsidRPr="00B916C1">
              <w:rPr>
                <w:rFonts w:asciiTheme="minorHAnsi" w:hAnsiTheme="minorHAnsi"/>
                <w:b/>
                <w:bCs/>
                <w:lang w:val="el-GR"/>
              </w:rPr>
              <w:t xml:space="preserve"> 5</w:t>
            </w:r>
          </w:p>
          <w:p w14:paraId="2AA60D18" w14:textId="77777777" w:rsidR="009D1969" w:rsidRPr="00B916C1" w:rsidRDefault="009D1969" w:rsidP="00B916C1">
            <w:pPr>
              <w:pStyle w:val="TableParagraph"/>
              <w:numPr>
                <w:ilvl w:val="0"/>
                <w:numId w:val="3"/>
              </w:numPr>
              <w:tabs>
                <w:tab w:val="left" w:pos="458"/>
                <w:tab w:val="left" w:pos="459"/>
              </w:tabs>
              <w:spacing w:line="276" w:lineRule="auto"/>
              <w:ind w:left="0"/>
              <w:jc w:val="both"/>
              <w:rPr>
                <w:rFonts w:asciiTheme="minorHAnsi" w:hAnsiTheme="minorHAnsi"/>
                <w:b/>
                <w:bCs/>
              </w:rPr>
            </w:pPr>
            <w:r w:rsidRPr="00B916C1">
              <w:rPr>
                <w:rFonts w:asciiTheme="minorHAnsi" w:hAnsiTheme="minorHAnsi"/>
                <w:b/>
                <w:bCs/>
              </w:rPr>
              <w:t>Υλικό για το 6</w:t>
            </w:r>
            <w:r w:rsidRPr="00B916C1">
              <w:rPr>
                <w:rFonts w:asciiTheme="minorHAnsi" w:hAnsiTheme="minorHAnsi"/>
                <w:b/>
                <w:bCs/>
                <w:vertAlign w:val="superscript"/>
              </w:rPr>
              <w:t>ο</w:t>
            </w:r>
            <w:r w:rsidRPr="00B916C1">
              <w:rPr>
                <w:rFonts w:asciiTheme="minorHAnsi" w:hAnsiTheme="minorHAnsi"/>
                <w:b/>
                <w:bCs/>
              </w:rPr>
              <w:t xml:space="preserve"> εργαστήριο</w:t>
            </w:r>
          </w:p>
          <w:p w14:paraId="3F511335" w14:textId="77777777" w:rsidR="009D1969" w:rsidRPr="00B916C1" w:rsidRDefault="009D1969" w:rsidP="00B916C1">
            <w:pPr>
              <w:pStyle w:val="TableParagraph"/>
              <w:tabs>
                <w:tab w:val="left" w:pos="458"/>
                <w:tab w:val="left" w:pos="459"/>
              </w:tabs>
              <w:spacing w:before="43" w:line="276" w:lineRule="auto"/>
              <w:ind w:left="458"/>
              <w:rPr>
                <w:rFonts w:asciiTheme="minorHAnsi" w:hAnsiTheme="minorHAnsi"/>
              </w:rPr>
            </w:pPr>
          </w:p>
        </w:tc>
      </w:tr>
    </w:tbl>
    <w:p w14:paraId="16C83F1E" w14:textId="77777777" w:rsidR="007138BF" w:rsidRPr="00B916C1" w:rsidRDefault="007138BF" w:rsidP="00B916C1">
      <w:pPr>
        <w:pStyle w:val="2"/>
        <w:spacing w:before="2" w:line="276" w:lineRule="auto"/>
        <w:ind w:left="4172"/>
        <w:rPr>
          <w:rFonts w:asciiTheme="minorHAnsi" w:hAnsiTheme="minorHAnsi" w:cstheme="minorHAnsi"/>
          <w:b/>
          <w:color w:val="auto"/>
          <w:sz w:val="22"/>
          <w:szCs w:val="22"/>
        </w:rPr>
      </w:pPr>
    </w:p>
    <w:p w14:paraId="3E8702EB" w14:textId="0C656C4E" w:rsidR="007138BF" w:rsidRPr="00B916C1" w:rsidRDefault="007138BF" w:rsidP="00B916C1">
      <w:pPr>
        <w:pStyle w:val="2"/>
        <w:spacing w:before="2" w:line="276" w:lineRule="auto"/>
        <w:jc w:val="center"/>
        <w:rPr>
          <w:rFonts w:asciiTheme="minorHAnsi" w:hAnsiTheme="minorHAnsi" w:cstheme="minorHAnsi"/>
          <w:b/>
          <w:color w:val="auto"/>
          <w:sz w:val="22"/>
          <w:szCs w:val="22"/>
        </w:rPr>
      </w:pPr>
      <w:r w:rsidRPr="00B916C1">
        <w:rPr>
          <w:rFonts w:asciiTheme="minorHAnsi" w:hAnsiTheme="minorHAnsi" w:cstheme="minorHAnsi"/>
          <w:b/>
          <w:color w:val="auto"/>
          <w:sz w:val="22"/>
          <w:szCs w:val="22"/>
        </w:rPr>
        <w:t>Οδηγίες για τον/την Εκπαιδευτικό</w:t>
      </w:r>
    </w:p>
    <w:p w14:paraId="4504E4B0" w14:textId="46477602" w:rsidR="009D1969" w:rsidRPr="00B916C1" w:rsidRDefault="009D1969" w:rsidP="00B916C1">
      <w:pPr>
        <w:pStyle w:val="2"/>
        <w:spacing w:before="2" w:line="276" w:lineRule="auto"/>
        <w:jc w:val="center"/>
        <w:rPr>
          <w:rFonts w:asciiTheme="minorHAnsi" w:hAnsiTheme="minorHAnsi" w:cstheme="minorHAnsi"/>
          <w:b/>
          <w:color w:val="auto"/>
          <w:sz w:val="22"/>
          <w:szCs w:val="22"/>
        </w:rPr>
      </w:pPr>
      <w:r w:rsidRPr="00B916C1">
        <w:rPr>
          <w:rFonts w:asciiTheme="minorHAnsi" w:hAnsiTheme="minorHAnsi" w:cstheme="minorHAnsi"/>
          <w:b/>
          <w:color w:val="auto"/>
          <w:sz w:val="22"/>
          <w:szCs w:val="22"/>
        </w:rPr>
        <w:t>Δραστηριότητες</w:t>
      </w:r>
    </w:p>
    <w:p w14:paraId="67C5FB7E" w14:textId="77777777" w:rsidR="009D1969" w:rsidRPr="00B916C1" w:rsidRDefault="009D1969" w:rsidP="00B916C1">
      <w:pPr>
        <w:pStyle w:val="a5"/>
        <w:spacing w:before="6" w:line="276" w:lineRule="auto"/>
        <w:jc w:val="center"/>
        <w:rPr>
          <w:rFonts w:asciiTheme="minorHAnsi" w:hAnsiTheme="minorHAnsi"/>
          <w:b/>
          <w:sz w:val="22"/>
          <w:szCs w:val="22"/>
        </w:rPr>
      </w:pPr>
    </w:p>
    <w:p w14:paraId="314DFC86" w14:textId="77777777" w:rsidR="009D1969" w:rsidRPr="00B916C1" w:rsidRDefault="009D1969" w:rsidP="00B916C1">
      <w:pPr>
        <w:pStyle w:val="4"/>
        <w:spacing w:before="1" w:line="276" w:lineRule="auto"/>
        <w:ind w:left="0"/>
        <w:jc w:val="center"/>
        <w:rPr>
          <w:rFonts w:asciiTheme="minorHAnsi" w:hAnsiTheme="minorHAnsi"/>
          <w:sz w:val="22"/>
          <w:szCs w:val="22"/>
        </w:rPr>
      </w:pPr>
      <w:r w:rsidRPr="00B916C1">
        <w:rPr>
          <w:rFonts w:asciiTheme="minorHAnsi" w:hAnsiTheme="minorHAnsi"/>
          <w:sz w:val="22"/>
          <w:szCs w:val="22"/>
        </w:rPr>
        <w:t>Διαβάζουμε</w:t>
      </w:r>
      <w:r w:rsidRPr="00B916C1">
        <w:rPr>
          <w:rFonts w:asciiTheme="minorHAnsi" w:hAnsiTheme="minorHAnsi"/>
          <w:spacing w:val="-2"/>
          <w:sz w:val="22"/>
          <w:szCs w:val="22"/>
        </w:rPr>
        <w:t xml:space="preserve"> </w:t>
      </w:r>
      <w:r w:rsidRPr="00B916C1">
        <w:rPr>
          <w:rFonts w:asciiTheme="minorHAnsi" w:hAnsiTheme="minorHAnsi"/>
          <w:sz w:val="22"/>
          <w:szCs w:val="22"/>
        </w:rPr>
        <w:t>ένα</w:t>
      </w:r>
      <w:r w:rsidRPr="00B916C1">
        <w:rPr>
          <w:rFonts w:asciiTheme="minorHAnsi" w:hAnsiTheme="minorHAnsi"/>
          <w:spacing w:val="-4"/>
          <w:sz w:val="22"/>
          <w:szCs w:val="22"/>
        </w:rPr>
        <w:t xml:space="preserve"> </w:t>
      </w:r>
      <w:r w:rsidRPr="00B916C1">
        <w:rPr>
          <w:rFonts w:asciiTheme="minorHAnsi" w:hAnsiTheme="minorHAnsi"/>
          <w:sz w:val="22"/>
          <w:szCs w:val="22"/>
        </w:rPr>
        <w:t>παραμύθι</w:t>
      </w:r>
    </w:p>
    <w:p w14:paraId="17DD5BCD" w14:textId="7A1A3932" w:rsidR="009D1969" w:rsidRPr="00B916C1" w:rsidRDefault="00F23CF5" w:rsidP="00B916C1">
      <w:pPr>
        <w:pStyle w:val="a5"/>
        <w:spacing w:line="276" w:lineRule="auto"/>
        <w:ind w:firstLine="719"/>
        <w:jc w:val="both"/>
        <w:rPr>
          <w:rFonts w:asciiTheme="minorHAnsi" w:hAnsiTheme="minorHAnsi"/>
          <w:sz w:val="22"/>
          <w:szCs w:val="22"/>
        </w:rPr>
      </w:pPr>
      <w:r w:rsidRPr="00B916C1">
        <w:rPr>
          <w:rFonts w:asciiTheme="minorHAnsi" w:hAnsiTheme="minorHAnsi"/>
          <w:sz w:val="22"/>
          <w:szCs w:val="22"/>
        </w:rPr>
        <w:t>Ο/Η</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εκπαιδευτικός</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διαβάζει</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στα</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παιδιά</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το</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παραμύθι</w:t>
      </w:r>
      <w:r w:rsidR="009D1969" w:rsidRPr="00B916C1">
        <w:rPr>
          <w:rFonts w:asciiTheme="minorHAnsi" w:hAnsiTheme="minorHAnsi"/>
          <w:spacing w:val="1"/>
          <w:sz w:val="22"/>
          <w:szCs w:val="22"/>
        </w:rPr>
        <w:t xml:space="preserve"> </w:t>
      </w:r>
      <w:r w:rsidR="00AB16F8" w:rsidRPr="00B916C1">
        <w:rPr>
          <w:rFonts w:asciiTheme="minorHAnsi" w:hAnsiTheme="minorHAnsi"/>
          <w:b/>
          <w:sz w:val="22"/>
          <w:szCs w:val="22"/>
        </w:rPr>
        <w:t xml:space="preserve">Ο </w:t>
      </w:r>
      <w:proofErr w:type="spellStart"/>
      <w:r w:rsidR="00AB16F8" w:rsidRPr="00B916C1">
        <w:rPr>
          <w:rFonts w:asciiTheme="minorHAnsi" w:hAnsiTheme="minorHAnsi"/>
          <w:b/>
          <w:sz w:val="22"/>
          <w:szCs w:val="22"/>
        </w:rPr>
        <w:t>Μυτόγκας</w:t>
      </w:r>
      <w:proofErr w:type="spellEnd"/>
      <w:r w:rsidR="009D1969" w:rsidRPr="00B916C1">
        <w:rPr>
          <w:rFonts w:asciiTheme="minorHAnsi" w:hAnsiTheme="minorHAnsi"/>
          <w:sz w:val="22"/>
          <w:szCs w:val="22"/>
        </w:rPr>
        <w:t>, δείχνοντας παράλληλα τις εικόνες του βιβλίο</w:t>
      </w:r>
      <w:r w:rsidR="00F12E49" w:rsidRPr="00B916C1">
        <w:rPr>
          <w:rFonts w:asciiTheme="minorHAnsi" w:hAnsiTheme="minorHAnsi"/>
          <w:sz w:val="22"/>
          <w:szCs w:val="22"/>
        </w:rPr>
        <w:t xml:space="preserve">υ. Εναλλακτικά μπορεί να </w:t>
      </w:r>
      <w:r w:rsidR="00AB16F8" w:rsidRPr="00B916C1">
        <w:rPr>
          <w:rFonts w:asciiTheme="minorHAnsi" w:hAnsiTheme="minorHAnsi"/>
          <w:sz w:val="22"/>
          <w:szCs w:val="22"/>
        </w:rPr>
        <w:t>διηγ</w:t>
      </w:r>
      <w:r w:rsidR="00F12E49" w:rsidRPr="00B916C1">
        <w:rPr>
          <w:rFonts w:asciiTheme="minorHAnsi" w:hAnsiTheme="minorHAnsi"/>
          <w:sz w:val="22"/>
          <w:szCs w:val="22"/>
        </w:rPr>
        <w:t>ηθεί</w:t>
      </w:r>
      <w:r w:rsidR="00AB16F8" w:rsidRPr="00B916C1">
        <w:rPr>
          <w:rFonts w:asciiTheme="minorHAnsi" w:hAnsiTheme="minorHAnsi"/>
          <w:sz w:val="22"/>
          <w:szCs w:val="22"/>
        </w:rPr>
        <w:t xml:space="preserve"> την ιστορία</w:t>
      </w:r>
      <w:r w:rsidR="00B403A8" w:rsidRPr="00B916C1">
        <w:rPr>
          <w:rFonts w:asciiTheme="minorHAnsi" w:hAnsiTheme="minorHAnsi"/>
          <w:sz w:val="22"/>
          <w:szCs w:val="22"/>
        </w:rPr>
        <w:t xml:space="preserve"> </w:t>
      </w:r>
      <w:r w:rsidR="00F12E49" w:rsidRPr="00B916C1">
        <w:rPr>
          <w:rFonts w:asciiTheme="minorHAnsi" w:hAnsiTheme="minorHAnsi"/>
          <w:sz w:val="22"/>
          <w:szCs w:val="22"/>
        </w:rPr>
        <w:t>όπως την επεξεργάστηκε το</w:t>
      </w:r>
      <w:r w:rsidR="00095BBF" w:rsidRPr="00B916C1">
        <w:rPr>
          <w:rFonts w:asciiTheme="minorHAnsi" w:hAnsiTheme="minorHAnsi"/>
          <w:sz w:val="22"/>
          <w:szCs w:val="22"/>
        </w:rPr>
        <w:t xml:space="preserve"> </w:t>
      </w:r>
      <w:hyperlink r:id="rId14" w:history="1">
        <w:r w:rsidR="00095BBF" w:rsidRPr="00B916C1">
          <w:rPr>
            <w:rStyle w:val="-"/>
            <w:rFonts w:asciiTheme="minorHAnsi" w:hAnsiTheme="minorHAnsi"/>
            <w:sz w:val="22"/>
            <w:szCs w:val="22"/>
          </w:rPr>
          <w:t>1</w:t>
        </w:r>
        <w:r w:rsidR="00095BBF" w:rsidRPr="00B916C1">
          <w:rPr>
            <w:rStyle w:val="-"/>
            <w:rFonts w:asciiTheme="minorHAnsi" w:hAnsiTheme="minorHAnsi"/>
            <w:sz w:val="22"/>
            <w:szCs w:val="22"/>
            <w:vertAlign w:val="superscript"/>
          </w:rPr>
          <w:t>ο</w:t>
        </w:r>
        <w:r w:rsidR="00095BBF" w:rsidRPr="00B916C1">
          <w:rPr>
            <w:rStyle w:val="-"/>
            <w:rFonts w:asciiTheme="minorHAnsi" w:hAnsiTheme="minorHAnsi"/>
            <w:sz w:val="22"/>
            <w:szCs w:val="22"/>
          </w:rPr>
          <w:t xml:space="preserve"> Δημοτικό σχολείο </w:t>
        </w:r>
        <w:proofErr w:type="spellStart"/>
        <w:r w:rsidR="00095BBF" w:rsidRPr="00B916C1">
          <w:rPr>
            <w:rStyle w:val="-"/>
            <w:rFonts w:asciiTheme="minorHAnsi" w:hAnsiTheme="minorHAnsi"/>
            <w:sz w:val="22"/>
            <w:szCs w:val="22"/>
          </w:rPr>
          <w:t>Παλουριώτισσας</w:t>
        </w:r>
        <w:proofErr w:type="spellEnd"/>
        <w:r w:rsidR="00550081" w:rsidRPr="00B916C1">
          <w:rPr>
            <w:rStyle w:val="-"/>
            <w:rFonts w:asciiTheme="minorHAnsi" w:hAnsiTheme="minorHAnsi"/>
            <w:sz w:val="22"/>
            <w:szCs w:val="22"/>
          </w:rPr>
          <w:t>, Κύπρου</w:t>
        </w:r>
      </w:hyperlink>
      <w:r w:rsidR="00E47DD3" w:rsidRPr="00B916C1">
        <w:rPr>
          <w:rFonts w:asciiTheme="minorHAnsi" w:hAnsiTheme="minorHAnsi"/>
          <w:sz w:val="22"/>
          <w:szCs w:val="22"/>
        </w:rPr>
        <w:t xml:space="preserve">. </w:t>
      </w:r>
      <w:r w:rsidR="009D1969" w:rsidRPr="00B916C1">
        <w:rPr>
          <w:rFonts w:asciiTheme="minorHAnsi" w:hAnsiTheme="minorHAnsi"/>
          <w:sz w:val="22"/>
          <w:szCs w:val="22"/>
        </w:rPr>
        <w:t>Στη συνέχεια</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γίνεται</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συζήτηση</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στην</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ολομέλεια</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και</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τίθενται</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ερωτήματα</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κατανόησης</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και</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εμβάθυνσης</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όπως</w:t>
      </w:r>
      <w:r w:rsidR="009D1969" w:rsidRPr="00B916C1">
        <w:rPr>
          <w:rFonts w:asciiTheme="minorHAnsi" w:hAnsiTheme="minorHAnsi"/>
          <w:spacing w:val="-2"/>
          <w:sz w:val="22"/>
          <w:szCs w:val="22"/>
        </w:rPr>
        <w:t xml:space="preserve"> </w:t>
      </w:r>
      <w:r w:rsidR="009D1969" w:rsidRPr="00B916C1">
        <w:rPr>
          <w:rFonts w:asciiTheme="minorHAnsi" w:hAnsiTheme="minorHAnsi"/>
          <w:sz w:val="22"/>
          <w:szCs w:val="22"/>
        </w:rPr>
        <w:t>τα</w:t>
      </w:r>
      <w:r w:rsidR="009D1969" w:rsidRPr="00B916C1">
        <w:rPr>
          <w:rFonts w:asciiTheme="minorHAnsi" w:hAnsiTheme="minorHAnsi"/>
          <w:spacing w:val="1"/>
          <w:sz w:val="22"/>
          <w:szCs w:val="22"/>
        </w:rPr>
        <w:t xml:space="preserve"> </w:t>
      </w:r>
      <w:r w:rsidR="009D1969" w:rsidRPr="00B916C1">
        <w:rPr>
          <w:rFonts w:asciiTheme="minorHAnsi" w:hAnsiTheme="minorHAnsi"/>
          <w:sz w:val="22"/>
          <w:szCs w:val="22"/>
        </w:rPr>
        <w:t>παρακάτω:</w:t>
      </w:r>
    </w:p>
    <w:p w14:paraId="22178704" w14:textId="77777777" w:rsidR="009D1969" w:rsidRPr="00B916C1" w:rsidRDefault="009D1969" w:rsidP="00B916C1">
      <w:pPr>
        <w:pStyle w:val="a5"/>
        <w:spacing w:line="276" w:lineRule="auto"/>
        <w:jc w:val="both"/>
        <w:rPr>
          <w:rFonts w:asciiTheme="minorHAnsi" w:hAnsiTheme="minorHAnsi"/>
          <w:sz w:val="22"/>
          <w:szCs w:val="22"/>
        </w:rPr>
      </w:pPr>
    </w:p>
    <w:p w14:paraId="449F1510" w14:textId="2A49D11F" w:rsidR="009D1969" w:rsidRPr="00B916C1" w:rsidRDefault="009D1969" w:rsidP="00B916C1">
      <w:pPr>
        <w:pStyle w:val="a5"/>
        <w:spacing w:line="276" w:lineRule="auto"/>
        <w:jc w:val="both"/>
        <w:rPr>
          <w:rFonts w:asciiTheme="minorHAnsi" w:hAnsiTheme="minorHAnsi"/>
          <w:sz w:val="22"/>
          <w:szCs w:val="22"/>
        </w:rPr>
      </w:pPr>
      <w:r w:rsidRPr="00B916C1">
        <w:rPr>
          <w:rFonts w:asciiTheme="minorHAnsi" w:hAnsiTheme="minorHAnsi"/>
          <w:sz w:val="22"/>
          <w:szCs w:val="22"/>
        </w:rPr>
        <w:t>Πώς συμπεριφέρ</w:t>
      </w:r>
      <w:r w:rsidR="00666D5F" w:rsidRPr="00B916C1">
        <w:rPr>
          <w:rFonts w:asciiTheme="minorHAnsi" w:hAnsiTheme="minorHAnsi"/>
          <w:sz w:val="22"/>
          <w:szCs w:val="22"/>
        </w:rPr>
        <w:t xml:space="preserve">ονται </w:t>
      </w:r>
      <w:r w:rsidR="0016468C" w:rsidRPr="00B916C1">
        <w:rPr>
          <w:rFonts w:asciiTheme="minorHAnsi" w:hAnsiTheme="minorHAnsi"/>
          <w:sz w:val="22"/>
          <w:szCs w:val="22"/>
        </w:rPr>
        <w:t>τα παιδιά στον Μιχάλη</w:t>
      </w:r>
      <w:r w:rsidRPr="00B916C1">
        <w:rPr>
          <w:rFonts w:asciiTheme="minorHAnsi" w:hAnsiTheme="minorHAnsi"/>
          <w:spacing w:val="-1"/>
          <w:sz w:val="22"/>
          <w:szCs w:val="22"/>
        </w:rPr>
        <w:t xml:space="preserve"> </w:t>
      </w:r>
      <w:r w:rsidRPr="00B916C1">
        <w:rPr>
          <w:rFonts w:asciiTheme="minorHAnsi" w:hAnsiTheme="minorHAnsi"/>
          <w:sz w:val="22"/>
          <w:szCs w:val="22"/>
        </w:rPr>
        <w:t>και</w:t>
      </w:r>
      <w:r w:rsidRPr="00B916C1">
        <w:rPr>
          <w:rFonts w:asciiTheme="minorHAnsi" w:hAnsiTheme="minorHAnsi"/>
          <w:spacing w:val="-2"/>
          <w:sz w:val="22"/>
          <w:szCs w:val="22"/>
        </w:rPr>
        <w:t xml:space="preserve"> </w:t>
      </w:r>
      <w:r w:rsidRPr="00B916C1">
        <w:rPr>
          <w:rFonts w:asciiTheme="minorHAnsi" w:hAnsiTheme="minorHAnsi"/>
          <w:sz w:val="22"/>
          <w:szCs w:val="22"/>
        </w:rPr>
        <w:t>γιατί;</w:t>
      </w:r>
    </w:p>
    <w:p w14:paraId="109D5B30" w14:textId="77777777" w:rsidR="0016468C" w:rsidRPr="00B916C1" w:rsidRDefault="009D1969" w:rsidP="00B916C1">
      <w:pPr>
        <w:pStyle w:val="a5"/>
        <w:spacing w:line="276" w:lineRule="auto"/>
        <w:jc w:val="both"/>
        <w:rPr>
          <w:rFonts w:asciiTheme="minorHAnsi" w:hAnsiTheme="minorHAnsi"/>
          <w:sz w:val="22"/>
          <w:szCs w:val="22"/>
        </w:rPr>
      </w:pPr>
      <w:r w:rsidRPr="00B916C1">
        <w:rPr>
          <w:rFonts w:asciiTheme="minorHAnsi" w:hAnsiTheme="minorHAnsi"/>
          <w:sz w:val="22"/>
          <w:szCs w:val="22"/>
        </w:rPr>
        <w:t>Σας</w:t>
      </w:r>
      <w:r w:rsidRPr="00B916C1">
        <w:rPr>
          <w:rFonts w:asciiTheme="minorHAnsi" w:hAnsiTheme="minorHAnsi"/>
          <w:spacing w:val="-2"/>
          <w:sz w:val="22"/>
          <w:szCs w:val="22"/>
        </w:rPr>
        <w:t xml:space="preserve"> </w:t>
      </w:r>
      <w:r w:rsidRPr="00B916C1">
        <w:rPr>
          <w:rFonts w:asciiTheme="minorHAnsi" w:hAnsiTheme="minorHAnsi"/>
          <w:sz w:val="22"/>
          <w:szCs w:val="22"/>
        </w:rPr>
        <w:t>αρέσει</w:t>
      </w:r>
      <w:r w:rsidRPr="00B916C1">
        <w:rPr>
          <w:rFonts w:asciiTheme="minorHAnsi" w:hAnsiTheme="minorHAnsi"/>
          <w:spacing w:val="-2"/>
          <w:sz w:val="22"/>
          <w:szCs w:val="22"/>
        </w:rPr>
        <w:t xml:space="preserve"> </w:t>
      </w:r>
      <w:r w:rsidRPr="00B916C1">
        <w:rPr>
          <w:rFonts w:asciiTheme="minorHAnsi" w:hAnsiTheme="minorHAnsi"/>
          <w:sz w:val="22"/>
          <w:szCs w:val="22"/>
        </w:rPr>
        <w:t>η</w:t>
      </w:r>
      <w:r w:rsidRPr="00B916C1">
        <w:rPr>
          <w:rFonts w:asciiTheme="minorHAnsi" w:hAnsiTheme="minorHAnsi"/>
          <w:spacing w:val="-1"/>
          <w:sz w:val="22"/>
          <w:szCs w:val="22"/>
        </w:rPr>
        <w:t xml:space="preserve"> </w:t>
      </w:r>
      <w:r w:rsidRPr="00B916C1">
        <w:rPr>
          <w:rFonts w:asciiTheme="minorHAnsi" w:hAnsiTheme="minorHAnsi"/>
          <w:sz w:val="22"/>
          <w:szCs w:val="22"/>
        </w:rPr>
        <w:t>συμπεριφορά του</w:t>
      </w:r>
      <w:r w:rsidR="0016468C" w:rsidRPr="00B916C1">
        <w:rPr>
          <w:rFonts w:asciiTheme="minorHAnsi" w:hAnsiTheme="minorHAnsi"/>
          <w:sz w:val="22"/>
          <w:szCs w:val="22"/>
        </w:rPr>
        <w:t>ς</w:t>
      </w:r>
      <w:r w:rsidRPr="00B916C1">
        <w:rPr>
          <w:rFonts w:asciiTheme="minorHAnsi" w:hAnsiTheme="minorHAnsi"/>
          <w:sz w:val="22"/>
          <w:szCs w:val="22"/>
        </w:rPr>
        <w:t>;</w:t>
      </w:r>
    </w:p>
    <w:p w14:paraId="3304A63C" w14:textId="09C293BE" w:rsidR="009D1969" w:rsidRPr="00B916C1" w:rsidRDefault="0016468C" w:rsidP="00B916C1">
      <w:pPr>
        <w:pStyle w:val="a5"/>
        <w:spacing w:line="276" w:lineRule="auto"/>
        <w:jc w:val="both"/>
        <w:rPr>
          <w:rFonts w:asciiTheme="minorHAnsi" w:hAnsiTheme="minorHAnsi"/>
          <w:sz w:val="22"/>
          <w:szCs w:val="22"/>
        </w:rPr>
      </w:pPr>
      <w:r w:rsidRPr="00B916C1">
        <w:rPr>
          <w:rFonts w:asciiTheme="minorHAnsi" w:hAnsiTheme="minorHAnsi"/>
          <w:sz w:val="22"/>
          <w:szCs w:val="22"/>
        </w:rPr>
        <w:t xml:space="preserve">Με ποιους τρόπους </w:t>
      </w:r>
      <w:r w:rsidR="0038256D" w:rsidRPr="00B916C1">
        <w:rPr>
          <w:rFonts w:asciiTheme="minorHAnsi" w:hAnsiTheme="minorHAnsi"/>
          <w:sz w:val="22"/>
          <w:szCs w:val="22"/>
        </w:rPr>
        <w:t>προσπάθησε</w:t>
      </w:r>
      <w:r w:rsidRPr="00B916C1">
        <w:rPr>
          <w:rFonts w:asciiTheme="minorHAnsi" w:hAnsiTheme="minorHAnsi"/>
          <w:sz w:val="22"/>
          <w:szCs w:val="22"/>
        </w:rPr>
        <w:t xml:space="preserve"> ο Μιχάλης να </w:t>
      </w:r>
      <w:r w:rsidR="00D005AE" w:rsidRPr="00B916C1">
        <w:rPr>
          <w:rFonts w:asciiTheme="minorHAnsi" w:hAnsiTheme="minorHAnsi"/>
          <w:sz w:val="22"/>
          <w:szCs w:val="22"/>
        </w:rPr>
        <w:t>λύσει το πρόβλημα που αντιμετώπιζε με τα παιδιά</w:t>
      </w:r>
      <w:r w:rsidRPr="00B916C1">
        <w:rPr>
          <w:rFonts w:asciiTheme="minorHAnsi" w:hAnsiTheme="minorHAnsi"/>
          <w:sz w:val="22"/>
          <w:szCs w:val="22"/>
        </w:rPr>
        <w:t>;</w:t>
      </w:r>
    </w:p>
    <w:p w14:paraId="546A23B0" w14:textId="1AC5D71C" w:rsidR="009D1969" w:rsidRPr="00B916C1" w:rsidRDefault="009D1969" w:rsidP="00B916C1">
      <w:pPr>
        <w:pStyle w:val="a5"/>
        <w:spacing w:line="276" w:lineRule="auto"/>
        <w:jc w:val="both"/>
        <w:rPr>
          <w:rFonts w:asciiTheme="minorHAnsi" w:hAnsiTheme="minorHAnsi"/>
          <w:sz w:val="22"/>
          <w:szCs w:val="22"/>
        </w:rPr>
      </w:pPr>
      <w:r w:rsidRPr="00B916C1">
        <w:rPr>
          <w:rFonts w:asciiTheme="minorHAnsi" w:hAnsiTheme="minorHAnsi"/>
          <w:sz w:val="22"/>
          <w:szCs w:val="22"/>
        </w:rPr>
        <w:t>Τι θα μπορούσ</w:t>
      </w:r>
      <w:r w:rsidR="00D005AE" w:rsidRPr="00B916C1">
        <w:rPr>
          <w:rFonts w:asciiTheme="minorHAnsi" w:hAnsiTheme="minorHAnsi"/>
          <w:sz w:val="22"/>
          <w:szCs w:val="22"/>
        </w:rPr>
        <w:t xml:space="preserve">ε </w:t>
      </w:r>
      <w:r w:rsidRPr="00B916C1">
        <w:rPr>
          <w:rFonts w:asciiTheme="minorHAnsi" w:hAnsiTheme="minorHAnsi"/>
          <w:sz w:val="22"/>
          <w:szCs w:val="22"/>
        </w:rPr>
        <w:t>να</w:t>
      </w:r>
      <w:r w:rsidR="00D005AE" w:rsidRPr="00B916C1">
        <w:rPr>
          <w:rFonts w:asciiTheme="minorHAnsi" w:hAnsiTheme="minorHAnsi"/>
          <w:sz w:val="22"/>
          <w:szCs w:val="22"/>
        </w:rPr>
        <w:t xml:space="preserve"> κάνει διαφορετικά</w:t>
      </w:r>
      <w:r w:rsidRPr="00B916C1">
        <w:rPr>
          <w:rFonts w:asciiTheme="minorHAnsi" w:hAnsiTheme="minorHAnsi"/>
          <w:sz w:val="22"/>
          <w:szCs w:val="22"/>
        </w:rPr>
        <w:t>;</w:t>
      </w:r>
    </w:p>
    <w:p w14:paraId="0B6BAFB3" w14:textId="22853BAF" w:rsidR="009D1969" w:rsidRPr="00B916C1" w:rsidRDefault="002918B4" w:rsidP="00B916C1">
      <w:pPr>
        <w:pStyle w:val="a5"/>
        <w:spacing w:line="276" w:lineRule="auto"/>
        <w:jc w:val="both"/>
        <w:rPr>
          <w:rFonts w:asciiTheme="minorHAnsi" w:hAnsiTheme="minorHAnsi"/>
          <w:sz w:val="22"/>
          <w:szCs w:val="22"/>
        </w:rPr>
      </w:pPr>
      <w:r w:rsidRPr="00B916C1">
        <w:rPr>
          <w:rFonts w:asciiTheme="minorHAnsi" w:hAnsiTheme="minorHAnsi"/>
          <w:sz w:val="22"/>
          <w:szCs w:val="22"/>
        </w:rPr>
        <w:t>Πώς λύθηκε τελικά το πρόβλημα</w:t>
      </w:r>
      <w:r w:rsidR="009D1969" w:rsidRPr="00B916C1">
        <w:rPr>
          <w:rFonts w:asciiTheme="minorHAnsi" w:hAnsiTheme="minorHAnsi"/>
          <w:sz w:val="22"/>
          <w:szCs w:val="22"/>
        </w:rPr>
        <w:t>;</w:t>
      </w:r>
    </w:p>
    <w:p w14:paraId="6C4F8050" w14:textId="418A256B" w:rsidR="002918B4" w:rsidRPr="00B916C1" w:rsidRDefault="002918B4" w:rsidP="00B916C1">
      <w:pPr>
        <w:pStyle w:val="a5"/>
        <w:spacing w:line="276" w:lineRule="auto"/>
        <w:jc w:val="both"/>
        <w:rPr>
          <w:rFonts w:asciiTheme="minorHAnsi" w:hAnsiTheme="minorHAnsi"/>
          <w:sz w:val="22"/>
          <w:szCs w:val="22"/>
        </w:rPr>
      </w:pPr>
      <w:r w:rsidRPr="00B916C1">
        <w:rPr>
          <w:rFonts w:asciiTheme="minorHAnsi" w:hAnsiTheme="minorHAnsi"/>
          <w:sz w:val="22"/>
          <w:szCs w:val="22"/>
        </w:rPr>
        <w:t>Τι έμαθαν όλα τα παιδιά;</w:t>
      </w:r>
      <w:r w:rsidR="00520A74" w:rsidRPr="00B916C1">
        <w:rPr>
          <w:rFonts w:asciiTheme="minorHAnsi" w:hAnsiTheme="minorHAnsi"/>
          <w:sz w:val="22"/>
          <w:szCs w:val="22"/>
        </w:rPr>
        <w:t xml:space="preserve"> Τι θα μπορούσαν να κάνουν διαφορετικά;</w:t>
      </w:r>
    </w:p>
    <w:p w14:paraId="73552295" w14:textId="10655C3D" w:rsidR="001F02B2" w:rsidRPr="00B916C1" w:rsidRDefault="001F02B2" w:rsidP="00B916C1">
      <w:pPr>
        <w:pStyle w:val="a5"/>
        <w:spacing w:line="276" w:lineRule="auto"/>
        <w:jc w:val="both"/>
        <w:rPr>
          <w:rFonts w:asciiTheme="minorHAnsi" w:hAnsiTheme="minorHAnsi"/>
          <w:sz w:val="22"/>
          <w:szCs w:val="22"/>
        </w:rPr>
      </w:pPr>
    </w:p>
    <w:p w14:paraId="1939889C" w14:textId="3B2FB67F" w:rsidR="009D1969" w:rsidRPr="00B916C1" w:rsidRDefault="009D1969" w:rsidP="00B916C1">
      <w:pPr>
        <w:pStyle w:val="a5"/>
        <w:spacing w:line="276" w:lineRule="auto"/>
        <w:jc w:val="both"/>
        <w:rPr>
          <w:rFonts w:asciiTheme="minorHAnsi" w:hAnsiTheme="minorHAnsi"/>
          <w:sz w:val="22"/>
          <w:szCs w:val="22"/>
        </w:rPr>
      </w:pPr>
    </w:p>
    <w:p w14:paraId="116BF2F9" w14:textId="77777777" w:rsidR="00334818" w:rsidRPr="00B916C1" w:rsidRDefault="00334818" w:rsidP="00B916C1">
      <w:pPr>
        <w:spacing w:line="276" w:lineRule="auto"/>
        <w:jc w:val="both"/>
        <w:rPr>
          <w:rFonts w:asciiTheme="minorHAnsi" w:hAnsiTheme="minorHAnsi"/>
        </w:rPr>
      </w:pPr>
    </w:p>
    <w:p w14:paraId="5594E2DE" w14:textId="5FEAFB04" w:rsidR="00334818" w:rsidRPr="00B916C1" w:rsidRDefault="00334818" w:rsidP="00B916C1">
      <w:pPr>
        <w:tabs>
          <w:tab w:val="left" w:pos="960"/>
        </w:tabs>
        <w:spacing w:line="276" w:lineRule="auto"/>
        <w:ind w:hanging="851"/>
        <w:jc w:val="both"/>
        <w:rPr>
          <w:rFonts w:asciiTheme="minorHAnsi" w:hAnsiTheme="minorHAnsi"/>
        </w:rPr>
      </w:pPr>
      <w:r w:rsidRPr="00B916C1">
        <w:rPr>
          <w:rFonts w:asciiTheme="minorHAnsi" w:hAnsiTheme="minorHAnsi"/>
        </w:rPr>
        <w:tab/>
        <w:t>Μετά τη συζήτηση πάνω στο παραμύθι, η ολομέλεια εστιάζει στο θέμα του εκφοβισμού. Ο</w:t>
      </w:r>
      <w:r w:rsidR="00F23CF5" w:rsidRPr="00B916C1">
        <w:rPr>
          <w:rFonts w:asciiTheme="minorHAnsi" w:hAnsiTheme="minorHAnsi"/>
        </w:rPr>
        <w:t>/Η</w:t>
      </w:r>
      <w:r w:rsidRPr="00B916C1">
        <w:rPr>
          <w:rFonts w:asciiTheme="minorHAnsi" w:hAnsiTheme="minorHAnsi"/>
        </w:rPr>
        <w:t xml:space="preserve"> εκπαιδευτικός εξηγεί </w:t>
      </w:r>
      <w:r w:rsidRPr="00B916C1">
        <w:rPr>
          <w:rFonts w:asciiTheme="minorHAnsi" w:hAnsiTheme="minorHAnsi"/>
        </w:rPr>
        <w:lastRenderedPageBreak/>
        <w:t xml:space="preserve">στα παιδιά ότι ο εκφοβισμός (Bullying) συμβαίνει όταν ένα παιδί (ή μια ομάδα παιδιών) προσπαθεί σκόπιμα να πληγώσει σωματικά ή συναισθηματικά ένα άλλο παιδί, με αρνητικές πράξεις (κλωτσιές, σπρωξίματα, καταστροφή προσωπικών αντικειμένων, απομόνωση κ.α.) ή αρνητικά λόγια (βρισιές, κοροϊδίες, προσβολές, απειλές, ψεύτικες φήμες κ.α.). Πρόκειται για μια ενέργεια που γίνεται όχι μόνο μια φορά, αλλά συχνά. Για να ελεγχθούν τα μαθησιακά αποτελέσματα, τα παιδιά συμπληρώνουν ατομικά ένα </w:t>
      </w:r>
      <w:r w:rsidR="00F23CF5" w:rsidRPr="00B916C1">
        <w:rPr>
          <w:rFonts w:asciiTheme="minorHAnsi" w:hAnsiTheme="minorHAnsi"/>
        </w:rPr>
        <w:t>φύλλο εργασίας</w:t>
      </w:r>
      <w:r w:rsidRPr="00B916C1">
        <w:rPr>
          <w:rFonts w:asciiTheme="minorHAnsi" w:hAnsiTheme="minorHAnsi"/>
        </w:rPr>
        <w:t xml:space="preserve"> </w:t>
      </w:r>
      <w:r w:rsidR="00E47DD3" w:rsidRPr="00B916C1">
        <w:rPr>
          <w:rFonts w:asciiTheme="minorHAnsi" w:hAnsiTheme="minorHAnsi"/>
        </w:rPr>
        <w:t>(</w:t>
      </w:r>
      <w:r w:rsidRPr="00B916C1">
        <w:rPr>
          <w:rFonts w:asciiTheme="minorHAnsi" w:hAnsiTheme="minorHAnsi"/>
        </w:rPr>
        <w:t>ΦΥΛΛΟ ΕΡΓΑΣΙΑΣ</w:t>
      </w:r>
      <w:r w:rsidR="00E47DD3" w:rsidRPr="00B916C1">
        <w:rPr>
          <w:rFonts w:asciiTheme="minorHAnsi" w:hAnsiTheme="minorHAnsi"/>
        </w:rPr>
        <w:t xml:space="preserve"> 5</w:t>
      </w:r>
      <w:r w:rsidR="00F23CF5" w:rsidRPr="00B916C1">
        <w:rPr>
          <w:rFonts w:asciiTheme="minorHAnsi" w:hAnsiTheme="minorHAnsi"/>
        </w:rPr>
        <w:t>)</w:t>
      </w:r>
      <w:r w:rsidRPr="00B916C1">
        <w:rPr>
          <w:rFonts w:asciiTheme="minorHAnsi" w:hAnsiTheme="minorHAnsi"/>
        </w:rPr>
        <w:t xml:space="preserve"> </w:t>
      </w:r>
      <w:r w:rsidR="00F23CF5" w:rsidRPr="00B916C1">
        <w:rPr>
          <w:rFonts w:asciiTheme="minorHAnsi" w:hAnsiTheme="minorHAnsi"/>
        </w:rPr>
        <w:t>για την αποσαφήνιση της εκφοβιστικής συμπεριφοράς</w:t>
      </w:r>
      <w:r w:rsidRPr="00B916C1">
        <w:rPr>
          <w:rFonts w:asciiTheme="minorHAnsi" w:hAnsiTheme="minorHAnsi"/>
        </w:rPr>
        <w:t>.</w:t>
      </w:r>
      <w:r w:rsidR="007A47FB" w:rsidRPr="00B916C1">
        <w:rPr>
          <w:rFonts w:asciiTheme="minorHAnsi" w:hAnsiTheme="minorHAnsi"/>
        </w:rPr>
        <w:t xml:space="preserve"> Τέλος μπορεί να αξιοποιηθεί και κατάλληλη </w:t>
      </w:r>
      <w:hyperlink r:id="rId15" w:history="1">
        <w:r w:rsidR="007A47FB" w:rsidRPr="00B916C1">
          <w:rPr>
            <w:rStyle w:val="-"/>
            <w:rFonts w:asciiTheme="minorHAnsi" w:hAnsiTheme="minorHAnsi"/>
          </w:rPr>
          <w:t>κοινωνική ιστορία</w:t>
        </w:r>
      </w:hyperlink>
      <w:r w:rsidR="007A47FB" w:rsidRPr="00B916C1">
        <w:rPr>
          <w:rFonts w:asciiTheme="minorHAnsi" w:hAnsiTheme="minorHAnsi"/>
        </w:rPr>
        <w:t xml:space="preserve"> για τα παιδιά που έχουν ανάγκη από</w:t>
      </w:r>
      <w:r w:rsidR="00DA20ED" w:rsidRPr="00B916C1">
        <w:rPr>
          <w:rFonts w:asciiTheme="minorHAnsi" w:hAnsiTheme="minorHAnsi"/>
        </w:rPr>
        <w:t xml:space="preserve"> τροποποίηση</w:t>
      </w:r>
      <w:r w:rsidR="007A47FB" w:rsidRPr="00B916C1">
        <w:rPr>
          <w:rFonts w:asciiTheme="minorHAnsi" w:hAnsiTheme="minorHAnsi"/>
        </w:rPr>
        <w:t xml:space="preserve"> </w:t>
      </w:r>
    </w:p>
    <w:p w14:paraId="305207BB" w14:textId="77777777" w:rsidR="00334818" w:rsidRPr="00B916C1" w:rsidRDefault="00334818" w:rsidP="00B916C1">
      <w:pPr>
        <w:tabs>
          <w:tab w:val="left" w:pos="960"/>
        </w:tabs>
        <w:spacing w:line="276" w:lineRule="auto"/>
        <w:jc w:val="both"/>
        <w:rPr>
          <w:rFonts w:asciiTheme="minorHAnsi" w:hAnsiTheme="minorHAnsi"/>
        </w:rPr>
      </w:pPr>
      <w:r w:rsidRPr="00B916C1">
        <w:rPr>
          <w:rFonts w:asciiTheme="minorHAnsi" w:hAnsiTheme="minorHAnsi"/>
        </w:rPr>
        <w:tab/>
      </w:r>
    </w:p>
    <w:p w14:paraId="3E18547F" w14:textId="77777777" w:rsidR="00334818" w:rsidRPr="00B916C1" w:rsidRDefault="00334818" w:rsidP="00B916C1">
      <w:pPr>
        <w:spacing w:line="276" w:lineRule="auto"/>
        <w:jc w:val="both"/>
        <w:rPr>
          <w:rFonts w:asciiTheme="minorHAnsi" w:hAnsiTheme="minorHAnsi"/>
        </w:rPr>
      </w:pPr>
    </w:p>
    <w:p w14:paraId="13DADE8A" w14:textId="77777777" w:rsidR="00334818" w:rsidRPr="00B916C1" w:rsidRDefault="00334818" w:rsidP="00B916C1">
      <w:pPr>
        <w:spacing w:line="276" w:lineRule="auto"/>
        <w:jc w:val="both"/>
        <w:rPr>
          <w:rFonts w:asciiTheme="minorHAnsi" w:hAnsiTheme="minorHAnsi"/>
        </w:rPr>
      </w:pPr>
    </w:p>
    <w:p w14:paraId="20186ABD" w14:textId="3E312CE2" w:rsidR="009D1969" w:rsidRPr="00B916C1" w:rsidRDefault="00505C06" w:rsidP="00B916C1">
      <w:pPr>
        <w:tabs>
          <w:tab w:val="left" w:pos="960"/>
        </w:tabs>
        <w:spacing w:line="276" w:lineRule="auto"/>
        <w:ind w:hanging="851"/>
        <w:jc w:val="center"/>
        <w:rPr>
          <w:rFonts w:asciiTheme="minorHAnsi" w:hAnsiTheme="minorHAnsi"/>
          <w:b/>
          <w:bCs/>
        </w:rPr>
      </w:pPr>
      <w:r w:rsidRPr="00B916C1">
        <w:rPr>
          <w:rFonts w:asciiTheme="minorHAnsi" w:hAnsiTheme="minorHAnsi"/>
          <w:b/>
          <w:bCs/>
        </w:rPr>
        <w:t>Ο</w:t>
      </w:r>
      <w:r w:rsidR="009D1969" w:rsidRPr="00B916C1">
        <w:rPr>
          <w:rFonts w:asciiTheme="minorHAnsi" w:hAnsiTheme="minorHAnsi"/>
          <w:b/>
          <w:bCs/>
        </w:rPr>
        <w:t>μάδες δράσης</w:t>
      </w:r>
    </w:p>
    <w:p w14:paraId="084B15B6" w14:textId="03744BB1" w:rsidR="00F23CF5" w:rsidRPr="00B916C1" w:rsidRDefault="00F23CF5" w:rsidP="00B916C1">
      <w:pPr>
        <w:pStyle w:val="a5"/>
        <w:spacing w:line="276" w:lineRule="auto"/>
        <w:ind w:firstLine="719"/>
        <w:jc w:val="both"/>
        <w:rPr>
          <w:rFonts w:asciiTheme="minorHAnsi" w:hAnsiTheme="minorHAnsi"/>
          <w:sz w:val="22"/>
          <w:szCs w:val="22"/>
        </w:rPr>
      </w:pPr>
      <w:r w:rsidRPr="00B916C1">
        <w:rPr>
          <w:rFonts w:asciiTheme="minorHAnsi" w:hAnsiTheme="minorHAnsi"/>
          <w:sz w:val="22"/>
          <w:szCs w:val="22"/>
        </w:rPr>
        <w:t>Ο/Η</w:t>
      </w:r>
      <w:r w:rsidR="009D1969" w:rsidRPr="00B916C1">
        <w:rPr>
          <w:rFonts w:asciiTheme="minorHAnsi" w:hAnsiTheme="minorHAnsi"/>
          <w:sz w:val="22"/>
          <w:szCs w:val="22"/>
        </w:rPr>
        <w:t xml:space="preserve"> εκπαιδευτικός μοιράζει τα παιδιά σε ομάδες των 4-5 παιδιών</w:t>
      </w:r>
      <w:r w:rsidR="003B05B1" w:rsidRPr="00B916C1">
        <w:rPr>
          <w:rFonts w:asciiTheme="minorHAnsi" w:hAnsiTheme="minorHAnsi"/>
          <w:sz w:val="22"/>
          <w:szCs w:val="22"/>
        </w:rPr>
        <w:t>, λαμβάνοντας υπόψιν τις ανάγκες συμπερίληψης της ομάδας.</w:t>
      </w:r>
      <w:r w:rsidR="009D1969" w:rsidRPr="00B916C1">
        <w:rPr>
          <w:rFonts w:asciiTheme="minorHAnsi" w:hAnsiTheme="minorHAnsi"/>
          <w:sz w:val="22"/>
          <w:szCs w:val="22"/>
        </w:rPr>
        <w:t xml:space="preserve"> Στη συνέχεια, καλεί τις ομάδες να σκεφτούν τρόπους αντιμετώπισης του εκφοβισμού </w:t>
      </w:r>
      <w:r w:rsidR="003B05B1" w:rsidRPr="00B916C1">
        <w:rPr>
          <w:rFonts w:asciiTheme="minorHAnsi" w:hAnsiTheme="minorHAnsi"/>
          <w:sz w:val="22"/>
          <w:szCs w:val="22"/>
        </w:rPr>
        <w:t xml:space="preserve"> </w:t>
      </w:r>
      <w:r w:rsidR="009D1969" w:rsidRPr="00B916C1">
        <w:rPr>
          <w:rFonts w:asciiTheme="minorHAnsi" w:hAnsiTheme="minorHAnsi"/>
          <w:sz w:val="22"/>
          <w:szCs w:val="22"/>
        </w:rPr>
        <w:t>σε ένα σχολείο που έχουν συμβεί πολλά άσχημα περιστατικά και υπάρχει μία ομάδα παιδιών που λειτουργούν ως νταήδες, εκφοβίζοντας άλλα παιδιά.</w:t>
      </w:r>
    </w:p>
    <w:p w14:paraId="63C39073" w14:textId="770FE775" w:rsidR="009D1969" w:rsidRPr="00B916C1" w:rsidRDefault="00F23CF5" w:rsidP="00B916C1">
      <w:pPr>
        <w:pStyle w:val="a5"/>
        <w:spacing w:line="276" w:lineRule="auto"/>
        <w:ind w:firstLine="719"/>
        <w:jc w:val="both"/>
        <w:rPr>
          <w:rFonts w:asciiTheme="minorHAnsi" w:hAnsiTheme="minorHAnsi"/>
          <w:sz w:val="22"/>
          <w:szCs w:val="22"/>
        </w:rPr>
      </w:pPr>
      <w:r w:rsidRPr="00B916C1">
        <w:rPr>
          <w:rFonts w:asciiTheme="minorHAnsi" w:hAnsiTheme="minorHAnsi"/>
          <w:sz w:val="22"/>
          <w:szCs w:val="22"/>
        </w:rPr>
        <w:t>Ερωτήσεις:</w:t>
      </w:r>
      <w:r w:rsidR="009D1969" w:rsidRPr="00B916C1">
        <w:rPr>
          <w:rFonts w:asciiTheme="minorHAnsi" w:hAnsiTheme="minorHAnsi"/>
          <w:sz w:val="22"/>
          <w:szCs w:val="22"/>
        </w:rPr>
        <w:t xml:space="preserve"> Τι μέτρα θα πάρουν; Πώς θα αντιμετωπίσουν τους νταήδες και πώς θα βοηθήσουν τα παιδιά που </w:t>
      </w:r>
      <w:r w:rsidR="00DE536F" w:rsidRPr="00B916C1">
        <w:rPr>
          <w:rFonts w:asciiTheme="minorHAnsi" w:hAnsiTheme="minorHAnsi"/>
          <w:sz w:val="22"/>
          <w:szCs w:val="22"/>
        </w:rPr>
        <w:t xml:space="preserve"> </w:t>
      </w:r>
      <w:r w:rsidR="009D1969" w:rsidRPr="00B916C1">
        <w:rPr>
          <w:rFonts w:asciiTheme="minorHAnsi" w:hAnsiTheme="minorHAnsi"/>
          <w:sz w:val="22"/>
          <w:szCs w:val="22"/>
        </w:rPr>
        <w:t>εκφοβίζονται; Η κάθε ομάδα έχει στη διάθεσή της 10 λεπτά να συζητήσει και στο τέλος οι ομάδες παρουσιάζουν τις ιδέες τους στην ολομέλεια. Οι ιδέες καταγράφονται σε χαρτόνι και ακολουθεί σχετική συζήτηση.</w:t>
      </w:r>
    </w:p>
    <w:p w14:paraId="60898A08" w14:textId="3E0DFB6A" w:rsidR="009D1969" w:rsidRPr="00B916C1" w:rsidRDefault="00F23CF5" w:rsidP="00B916C1">
      <w:pPr>
        <w:pStyle w:val="a5"/>
        <w:spacing w:line="276" w:lineRule="auto"/>
        <w:ind w:firstLine="719"/>
        <w:jc w:val="both"/>
        <w:rPr>
          <w:rFonts w:asciiTheme="minorHAnsi" w:hAnsiTheme="minorHAnsi"/>
          <w:sz w:val="22"/>
          <w:szCs w:val="22"/>
          <w:highlight w:val="yellow"/>
        </w:rPr>
      </w:pPr>
      <w:r w:rsidRPr="00B916C1">
        <w:rPr>
          <w:rFonts w:asciiTheme="minorHAnsi" w:hAnsiTheme="minorHAnsi"/>
          <w:sz w:val="22"/>
          <w:szCs w:val="22"/>
        </w:rPr>
        <w:t>Ο/Η</w:t>
      </w:r>
      <w:r w:rsidR="009D1969" w:rsidRPr="00B916C1">
        <w:rPr>
          <w:rFonts w:asciiTheme="minorHAnsi" w:hAnsiTheme="minorHAnsi"/>
          <w:sz w:val="22"/>
          <w:szCs w:val="22"/>
        </w:rPr>
        <w:t xml:space="preserve"> εκπαιδευτικός θέτει περαιτέρω ερωτήματα για τον τρόπο που συνεργάστηκαν τα παιδιά μεταξύ τους: Πώς λειτούργησαν οι ομάδες; Συνεργάστηκαν μεταξύ τους καλά; Ανταλλάξανε ιδέες; Υπήρχαν διαφωνίες και αν ναι πώς τις έλυσαν; Ανέλαβε κάποιο μέλος της ομάδας να συντονίσει τη συζήτηση; Τι θα μπορούσε να βελτιωθεί; Τους άρεσε αυτή η εμπειρία;</w:t>
      </w:r>
    </w:p>
    <w:p w14:paraId="1CB01A0B" w14:textId="77777777" w:rsidR="009D1969" w:rsidRPr="00B916C1" w:rsidRDefault="009D1969" w:rsidP="00B916C1">
      <w:pPr>
        <w:tabs>
          <w:tab w:val="left" w:pos="960"/>
        </w:tabs>
        <w:spacing w:line="276" w:lineRule="auto"/>
        <w:ind w:hanging="851"/>
        <w:jc w:val="both"/>
        <w:rPr>
          <w:rFonts w:asciiTheme="minorHAnsi" w:hAnsiTheme="minorHAnsi"/>
        </w:rPr>
      </w:pPr>
    </w:p>
    <w:sectPr w:rsidR="009D1969" w:rsidRPr="00B916C1" w:rsidSect="00947D54">
      <w:headerReference w:type="default" r:id="rId16"/>
      <w:footerReference w:type="default" r:id="rId17"/>
      <w:pgSz w:w="11906" w:h="16838"/>
      <w:pgMar w:top="1440" w:right="566"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C4539" w14:textId="77777777" w:rsidR="00851082" w:rsidRDefault="00851082" w:rsidP="00947D54">
      <w:r>
        <w:separator/>
      </w:r>
    </w:p>
  </w:endnote>
  <w:endnote w:type="continuationSeparator" w:id="0">
    <w:p w14:paraId="3B4034C2" w14:textId="77777777" w:rsidR="00851082" w:rsidRDefault="00851082" w:rsidP="00947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9BCC8" w14:textId="63F24AAC" w:rsidR="00947D54" w:rsidRDefault="00947D54">
    <w:pPr>
      <w:pStyle w:val="a4"/>
    </w:pPr>
    <w:r>
      <w:rPr>
        <w:noProof/>
        <w:lang w:eastAsia="el-GR"/>
      </w:rPr>
      <w:drawing>
        <wp:anchor distT="0" distB="0" distL="0" distR="0" simplePos="0" relativeHeight="251659264" behindDoc="1" locked="0" layoutInCell="1" allowOverlap="1" wp14:anchorId="4E567916" wp14:editId="00346630">
          <wp:simplePos x="0" y="0"/>
          <wp:positionH relativeFrom="page">
            <wp:posOffset>1533525</wp:posOffset>
          </wp:positionH>
          <wp:positionV relativeFrom="page">
            <wp:posOffset>9947910</wp:posOffset>
          </wp:positionV>
          <wp:extent cx="4200525" cy="542315"/>
          <wp:effectExtent l="0" t="0" r="0" b="0"/>
          <wp:wrapNone/>
          <wp:docPr id="3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3.jpeg"/>
                  <pic:cNvPicPr/>
                </pic:nvPicPr>
                <pic:blipFill>
                  <a:blip r:embed="rId1" cstate="print"/>
                  <a:stretch>
                    <a:fillRect/>
                  </a:stretch>
                </pic:blipFill>
                <pic:spPr>
                  <a:xfrm>
                    <a:off x="0" y="0"/>
                    <a:ext cx="4200525" cy="542315"/>
                  </a:xfrm>
                  <a:prstGeom prst="rect">
                    <a:avLst/>
                  </a:prstGeom>
                </pic:spPr>
              </pic:pic>
            </a:graphicData>
          </a:graphic>
        </wp:anchor>
      </w:drawing>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4A09A" w14:textId="77777777" w:rsidR="00851082" w:rsidRDefault="00851082" w:rsidP="00947D54">
      <w:r>
        <w:separator/>
      </w:r>
    </w:p>
  </w:footnote>
  <w:footnote w:type="continuationSeparator" w:id="0">
    <w:p w14:paraId="15506A6A" w14:textId="77777777" w:rsidR="00851082" w:rsidRDefault="00851082" w:rsidP="00947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4D1E2" w14:textId="667CC646" w:rsidR="00947D54" w:rsidRDefault="00947D54">
    <w:pPr>
      <w:pStyle w:val="a3"/>
    </w:pPr>
    <w:r>
      <w:rPr>
        <w:noProof/>
        <w:lang w:eastAsia="el-GR"/>
      </w:rPr>
      <w:drawing>
        <wp:anchor distT="0" distB="0" distL="0" distR="0" simplePos="0" relativeHeight="251663360" behindDoc="1" locked="0" layoutInCell="1" allowOverlap="1" wp14:anchorId="7375C020" wp14:editId="66AA2FC8">
          <wp:simplePos x="0" y="0"/>
          <wp:positionH relativeFrom="page">
            <wp:posOffset>5457825</wp:posOffset>
          </wp:positionH>
          <wp:positionV relativeFrom="page">
            <wp:posOffset>363220</wp:posOffset>
          </wp:positionV>
          <wp:extent cx="431800" cy="431800"/>
          <wp:effectExtent l="0" t="0" r="0" b="0"/>
          <wp:wrapNone/>
          <wp:docPr id="3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4.jpeg"/>
                  <pic:cNvPicPr/>
                </pic:nvPicPr>
                <pic:blipFill>
                  <a:blip r:embed="rId1" cstate="print"/>
                  <a:stretch>
                    <a:fillRect/>
                  </a:stretch>
                </pic:blipFill>
                <pic:spPr>
                  <a:xfrm>
                    <a:off x="0" y="0"/>
                    <a:ext cx="431800" cy="431800"/>
                  </a:xfrm>
                  <a:prstGeom prst="rect">
                    <a:avLst/>
                  </a:prstGeom>
                </pic:spPr>
              </pic:pic>
            </a:graphicData>
          </a:graphic>
        </wp:anchor>
      </w:drawing>
    </w:r>
    <w:r>
      <w:rPr>
        <w:noProof/>
        <w:lang w:eastAsia="el-GR"/>
      </w:rPr>
      <w:drawing>
        <wp:anchor distT="0" distB="0" distL="0" distR="0" simplePos="0" relativeHeight="251661312" behindDoc="1" locked="0" layoutInCell="1" allowOverlap="1" wp14:anchorId="07D638BC" wp14:editId="02A975EB">
          <wp:simplePos x="0" y="0"/>
          <wp:positionH relativeFrom="page">
            <wp:posOffset>1657350</wp:posOffset>
          </wp:positionH>
          <wp:positionV relativeFrom="page">
            <wp:posOffset>429895</wp:posOffset>
          </wp:positionV>
          <wp:extent cx="3257550" cy="438150"/>
          <wp:effectExtent l="0" t="0" r="0" b="0"/>
          <wp:wrapNone/>
          <wp:docPr id="3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jpeg"/>
                  <pic:cNvPicPr/>
                </pic:nvPicPr>
                <pic:blipFill>
                  <a:blip r:embed="rId2" cstate="print"/>
                  <a:stretch>
                    <a:fillRect/>
                  </a:stretch>
                </pic:blipFill>
                <pic:spPr>
                  <a:xfrm>
                    <a:off x="0" y="0"/>
                    <a:ext cx="3257550" cy="438150"/>
                  </a:xfrm>
                  <a:prstGeom prst="rect">
                    <a:avLst/>
                  </a:prstGeom>
                </pic:spPr>
              </pic:pic>
            </a:graphicData>
          </a:graphic>
        </wp:anchor>
      </w:drawing>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121D1"/>
    <w:multiLevelType w:val="hybridMultilevel"/>
    <w:tmpl w:val="FB7C8080"/>
    <w:lvl w:ilvl="0" w:tplc="224C263A">
      <w:numFmt w:val="bullet"/>
      <w:lvlText w:val="●"/>
      <w:lvlJc w:val="left"/>
      <w:pPr>
        <w:ind w:left="458" w:hanging="361"/>
      </w:pPr>
      <w:rPr>
        <w:rFonts w:ascii="Calibri" w:eastAsia="Calibri" w:hAnsi="Calibri" w:cs="Calibri" w:hint="default"/>
        <w:w w:val="100"/>
        <w:sz w:val="24"/>
        <w:szCs w:val="24"/>
        <w:lang w:val="el-GR" w:eastAsia="en-US" w:bidi="ar-SA"/>
      </w:rPr>
    </w:lvl>
    <w:lvl w:ilvl="1" w:tplc="F1E2F48A">
      <w:numFmt w:val="bullet"/>
      <w:lvlText w:val="•"/>
      <w:lvlJc w:val="left"/>
      <w:pPr>
        <w:ind w:left="1075" w:hanging="361"/>
      </w:pPr>
      <w:rPr>
        <w:rFonts w:hint="default"/>
        <w:lang w:val="el-GR" w:eastAsia="en-US" w:bidi="ar-SA"/>
      </w:rPr>
    </w:lvl>
    <w:lvl w:ilvl="2" w:tplc="EA5088BE">
      <w:numFmt w:val="bullet"/>
      <w:lvlText w:val="•"/>
      <w:lvlJc w:val="left"/>
      <w:pPr>
        <w:ind w:left="1690" w:hanging="361"/>
      </w:pPr>
      <w:rPr>
        <w:rFonts w:hint="default"/>
        <w:lang w:val="el-GR" w:eastAsia="en-US" w:bidi="ar-SA"/>
      </w:rPr>
    </w:lvl>
    <w:lvl w:ilvl="3" w:tplc="44386D32">
      <w:numFmt w:val="bullet"/>
      <w:lvlText w:val="•"/>
      <w:lvlJc w:val="left"/>
      <w:pPr>
        <w:ind w:left="2305" w:hanging="361"/>
      </w:pPr>
      <w:rPr>
        <w:rFonts w:hint="default"/>
        <w:lang w:val="el-GR" w:eastAsia="en-US" w:bidi="ar-SA"/>
      </w:rPr>
    </w:lvl>
    <w:lvl w:ilvl="4" w:tplc="71CACD6A">
      <w:numFmt w:val="bullet"/>
      <w:lvlText w:val="•"/>
      <w:lvlJc w:val="left"/>
      <w:pPr>
        <w:ind w:left="2920" w:hanging="361"/>
      </w:pPr>
      <w:rPr>
        <w:rFonts w:hint="default"/>
        <w:lang w:val="el-GR" w:eastAsia="en-US" w:bidi="ar-SA"/>
      </w:rPr>
    </w:lvl>
    <w:lvl w:ilvl="5" w:tplc="1A7A131E">
      <w:numFmt w:val="bullet"/>
      <w:lvlText w:val="•"/>
      <w:lvlJc w:val="left"/>
      <w:pPr>
        <w:ind w:left="3535" w:hanging="361"/>
      </w:pPr>
      <w:rPr>
        <w:rFonts w:hint="default"/>
        <w:lang w:val="el-GR" w:eastAsia="en-US" w:bidi="ar-SA"/>
      </w:rPr>
    </w:lvl>
    <w:lvl w:ilvl="6" w:tplc="CB96E45C">
      <w:numFmt w:val="bullet"/>
      <w:lvlText w:val="•"/>
      <w:lvlJc w:val="left"/>
      <w:pPr>
        <w:ind w:left="4150" w:hanging="361"/>
      </w:pPr>
      <w:rPr>
        <w:rFonts w:hint="default"/>
        <w:lang w:val="el-GR" w:eastAsia="en-US" w:bidi="ar-SA"/>
      </w:rPr>
    </w:lvl>
    <w:lvl w:ilvl="7" w:tplc="2F7AC69A">
      <w:numFmt w:val="bullet"/>
      <w:lvlText w:val="•"/>
      <w:lvlJc w:val="left"/>
      <w:pPr>
        <w:ind w:left="4765" w:hanging="361"/>
      </w:pPr>
      <w:rPr>
        <w:rFonts w:hint="default"/>
        <w:lang w:val="el-GR" w:eastAsia="en-US" w:bidi="ar-SA"/>
      </w:rPr>
    </w:lvl>
    <w:lvl w:ilvl="8" w:tplc="A76E9724">
      <w:numFmt w:val="bullet"/>
      <w:lvlText w:val="•"/>
      <w:lvlJc w:val="left"/>
      <w:pPr>
        <w:ind w:left="5380" w:hanging="361"/>
      </w:pPr>
      <w:rPr>
        <w:rFonts w:hint="default"/>
        <w:lang w:val="el-GR" w:eastAsia="en-US" w:bidi="ar-SA"/>
      </w:rPr>
    </w:lvl>
  </w:abstractNum>
  <w:abstractNum w:abstractNumId="1" w15:restartNumberingAfterBreak="0">
    <w:nsid w:val="378B1F0D"/>
    <w:multiLevelType w:val="hybridMultilevel"/>
    <w:tmpl w:val="E61C407C"/>
    <w:lvl w:ilvl="0" w:tplc="69C65420">
      <w:numFmt w:val="bullet"/>
      <w:lvlText w:val="●"/>
      <w:lvlJc w:val="left"/>
      <w:pPr>
        <w:ind w:left="458" w:hanging="361"/>
      </w:pPr>
      <w:rPr>
        <w:rFonts w:ascii="Calibri" w:eastAsia="Calibri" w:hAnsi="Calibri" w:cs="Calibri" w:hint="default"/>
        <w:w w:val="100"/>
        <w:sz w:val="24"/>
        <w:szCs w:val="24"/>
        <w:lang w:val="el-GR" w:eastAsia="en-US" w:bidi="ar-SA"/>
      </w:rPr>
    </w:lvl>
    <w:lvl w:ilvl="1" w:tplc="C8B8B2D8">
      <w:numFmt w:val="bullet"/>
      <w:lvlText w:val="•"/>
      <w:lvlJc w:val="left"/>
      <w:pPr>
        <w:ind w:left="1075" w:hanging="361"/>
      </w:pPr>
      <w:rPr>
        <w:rFonts w:hint="default"/>
        <w:lang w:val="el-GR" w:eastAsia="en-US" w:bidi="ar-SA"/>
      </w:rPr>
    </w:lvl>
    <w:lvl w:ilvl="2" w:tplc="75D87376">
      <w:numFmt w:val="bullet"/>
      <w:lvlText w:val="•"/>
      <w:lvlJc w:val="left"/>
      <w:pPr>
        <w:ind w:left="1690" w:hanging="361"/>
      </w:pPr>
      <w:rPr>
        <w:rFonts w:hint="default"/>
        <w:lang w:val="el-GR" w:eastAsia="en-US" w:bidi="ar-SA"/>
      </w:rPr>
    </w:lvl>
    <w:lvl w:ilvl="3" w:tplc="EBEEB57E">
      <w:numFmt w:val="bullet"/>
      <w:lvlText w:val="•"/>
      <w:lvlJc w:val="left"/>
      <w:pPr>
        <w:ind w:left="2305" w:hanging="361"/>
      </w:pPr>
      <w:rPr>
        <w:rFonts w:hint="default"/>
        <w:lang w:val="el-GR" w:eastAsia="en-US" w:bidi="ar-SA"/>
      </w:rPr>
    </w:lvl>
    <w:lvl w:ilvl="4" w:tplc="115C5822">
      <w:numFmt w:val="bullet"/>
      <w:lvlText w:val="•"/>
      <w:lvlJc w:val="left"/>
      <w:pPr>
        <w:ind w:left="2920" w:hanging="361"/>
      </w:pPr>
      <w:rPr>
        <w:rFonts w:hint="default"/>
        <w:lang w:val="el-GR" w:eastAsia="en-US" w:bidi="ar-SA"/>
      </w:rPr>
    </w:lvl>
    <w:lvl w:ilvl="5" w:tplc="7B0E2848">
      <w:numFmt w:val="bullet"/>
      <w:lvlText w:val="•"/>
      <w:lvlJc w:val="left"/>
      <w:pPr>
        <w:ind w:left="3535" w:hanging="361"/>
      </w:pPr>
      <w:rPr>
        <w:rFonts w:hint="default"/>
        <w:lang w:val="el-GR" w:eastAsia="en-US" w:bidi="ar-SA"/>
      </w:rPr>
    </w:lvl>
    <w:lvl w:ilvl="6" w:tplc="9E768A4C">
      <w:numFmt w:val="bullet"/>
      <w:lvlText w:val="•"/>
      <w:lvlJc w:val="left"/>
      <w:pPr>
        <w:ind w:left="4150" w:hanging="361"/>
      </w:pPr>
      <w:rPr>
        <w:rFonts w:hint="default"/>
        <w:lang w:val="el-GR" w:eastAsia="en-US" w:bidi="ar-SA"/>
      </w:rPr>
    </w:lvl>
    <w:lvl w:ilvl="7" w:tplc="27D8DD46">
      <w:numFmt w:val="bullet"/>
      <w:lvlText w:val="•"/>
      <w:lvlJc w:val="left"/>
      <w:pPr>
        <w:ind w:left="4765" w:hanging="361"/>
      </w:pPr>
      <w:rPr>
        <w:rFonts w:hint="default"/>
        <w:lang w:val="el-GR" w:eastAsia="en-US" w:bidi="ar-SA"/>
      </w:rPr>
    </w:lvl>
    <w:lvl w:ilvl="8" w:tplc="7E702AEC">
      <w:numFmt w:val="bullet"/>
      <w:lvlText w:val="•"/>
      <w:lvlJc w:val="left"/>
      <w:pPr>
        <w:ind w:left="5380" w:hanging="361"/>
      </w:pPr>
      <w:rPr>
        <w:rFonts w:hint="default"/>
        <w:lang w:val="el-GR" w:eastAsia="en-US" w:bidi="ar-SA"/>
      </w:rPr>
    </w:lvl>
  </w:abstractNum>
  <w:abstractNum w:abstractNumId="2" w15:restartNumberingAfterBreak="0">
    <w:nsid w:val="42393CE1"/>
    <w:multiLevelType w:val="hybridMultilevel"/>
    <w:tmpl w:val="70142CD8"/>
    <w:lvl w:ilvl="0" w:tplc="BA78136A">
      <w:numFmt w:val="bullet"/>
      <w:lvlText w:val="●"/>
      <w:lvlJc w:val="left"/>
      <w:pPr>
        <w:ind w:left="458" w:hanging="361"/>
      </w:pPr>
      <w:rPr>
        <w:rFonts w:ascii="Calibri" w:eastAsia="Calibri" w:hAnsi="Calibri" w:cs="Calibri" w:hint="default"/>
        <w:w w:val="100"/>
        <w:sz w:val="24"/>
        <w:szCs w:val="24"/>
        <w:lang w:val="el-GR" w:eastAsia="en-US" w:bidi="ar-SA"/>
      </w:rPr>
    </w:lvl>
    <w:lvl w:ilvl="1" w:tplc="20B8BA66">
      <w:numFmt w:val="bullet"/>
      <w:lvlText w:val="•"/>
      <w:lvlJc w:val="left"/>
      <w:pPr>
        <w:ind w:left="1075" w:hanging="361"/>
      </w:pPr>
      <w:rPr>
        <w:rFonts w:hint="default"/>
        <w:lang w:val="el-GR" w:eastAsia="en-US" w:bidi="ar-SA"/>
      </w:rPr>
    </w:lvl>
    <w:lvl w:ilvl="2" w:tplc="553A09B8">
      <w:numFmt w:val="bullet"/>
      <w:lvlText w:val="•"/>
      <w:lvlJc w:val="left"/>
      <w:pPr>
        <w:ind w:left="1690" w:hanging="361"/>
      </w:pPr>
      <w:rPr>
        <w:rFonts w:hint="default"/>
        <w:lang w:val="el-GR" w:eastAsia="en-US" w:bidi="ar-SA"/>
      </w:rPr>
    </w:lvl>
    <w:lvl w:ilvl="3" w:tplc="1AB052DE">
      <w:numFmt w:val="bullet"/>
      <w:lvlText w:val="•"/>
      <w:lvlJc w:val="left"/>
      <w:pPr>
        <w:ind w:left="2305" w:hanging="361"/>
      </w:pPr>
      <w:rPr>
        <w:rFonts w:hint="default"/>
        <w:lang w:val="el-GR" w:eastAsia="en-US" w:bidi="ar-SA"/>
      </w:rPr>
    </w:lvl>
    <w:lvl w:ilvl="4" w:tplc="A1469FA2">
      <w:numFmt w:val="bullet"/>
      <w:lvlText w:val="•"/>
      <w:lvlJc w:val="left"/>
      <w:pPr>
        <w:ind w:left="2920" w:hanging="361"/>
      </w:pPr>
      <w:rPr>
        <w:rFonts w:hint="default"/>
        <w:lang w:val="el-GR" w:eastAsia="en-US" w:bidi="ar-SA"/>
      </w:rPr>
    </w:lvl>
    <w:lvl w:ilvl="5" w:tplc="A1D62728">
      <w:numFmt w:val="bullet"/>
      <w:lvlText w:val="•"/>
      <w:lvlJc w:val="left"/>
      <w:pPr>
        <w:ind w:left="3535" w:hanging="361"/>
      </w:pPr>
      <w:rPr>
        <w:rFonts w:hint="default"/>
        <w:lang w:val="el-GR" w:eastAsia="en-US" w:bidi="ar-SA"/>
      </w:rPr>
    </w:lvl>
    <w:lvl w:ilvl="6" w:tplc="752EF818">
      <w:numFmt w:val="bullet"/>
      <w:lvlText w:val="•"/>
      <w:lvlJc w:val="left"/>
      <w:pPr>
        <w:ind w:left="4150" w:hanging="361"/>
      </w:pPr>
      <w:rPr>
        <w:rFonts w:hint="default"/>
        <w:lang w:val="el-GR" w:eastAsia="en-US" w:bidi="ar-SA"/>
      </w:rPr>
    </w:lvl>
    <w:lvl w:ilvl="7" w:tplc="76087B86">
      <w:numFmt w:val="bullet"/>
      <w:lvlText w:val="•"/>
      <w:lvlJc w:val="left"/>
      <w:pPr>
        <w:ind w:left="4765" w:hanging="361"/>
      </w:pPr>
      <w:rPr>
        <w:rFonts w:hint="default"/>
        <w:lang w:val="el-GR" w:eastAsia="en-US" w:bidi="ar-SA"/>
      </w:rPr>
    </w:lvl>
    <w:lvl w:ilvl="8" w:tplc="26C26044">
      <w:numFmt w:val="bullet"/>
      <w:lvlText w:val="•"/>
      <w:lvlJc w:val="left"/>
      <w:pPr>
        <w:ind w:left="5380" w:hanging="361"/>
      </w:pPr>
      <w:rPr>
        <w:rFonts w:hint="default"/>
        <w:lang w:val="el-GR" w:eastAsia="en-US" w:bidi="ar-SA"/>
      </w:rPr>
    </w:lvl>
  </w:abstractNum>
  <w:abstractNum w:abstractNumId="3" w15:restartNumberingAfterBreak="0">
    <w:nsid w:val="5E3A2168"/>
    <w:multiLevelType w:val="hybridMultilevel"/>
    <w:tmpl w:val="AADEBBEC"/>
    <w:lvl w:ilvl="0" w:tplc="E1B0C45E">
      <w:numFmt w:val="bullet"/>
      <w:lvlText w:val="●"/>
      <w:lvlJc w:val="left"/>
      <w:pPr>
        <w:ind w:left="458" w:hanging="361"/>
      </w:pPr>
      <w:rPr>
        <w:rFonts w:ascii="Calibri" w:eastAsia="Calibri" w:hAnsi="Calibri" w:cs="Calibri" w:hint="default"/>
        <w:w w:val="100"/>
        <w:sz w:val="24"/>
        <w:szCs w:val="24"/>
        <w:lang w:val="el-GR" w:eastAsia="en-US" w:bidi="ar-SA"/>
      </w:rPr>
    </w:lvl>
    <w:lvl w:ilvl="1" w:tplc="D6E2156C">
      <w:numFmt w:val="bullet"/>
      <w:lvlText w:val="•"/>
      <w:lvlJc w:val="left"/>
      <w:pPr>
        <w:ind w:left="1075" w:hanging="361"/>
      </w:pPr>
      <w:rPr>
        <w:rFonts w:hint="default"/>
        <w:lang w:val="el-GR" w:eastAsia="en-US" w:bidi="ar-SA"/>
      </w:rPr>
    </w:lvl>
    <w:lvl w:ilvl="2" w:tplc="2FA8B6F8">
      <w:numFmt w:val="bullet"/>
      <w:lvlText w:val="•"/>
      <w:lvlJc w:val="left"/>
      <w:pPr>
        <w:ind w:left="1690" w:hanging="361"/>
      </w:pPr>
      <w:rPr>
        <w:rFonts w:hint="default"/>
        <w:lang w:val="el-GR" w:eastAsia="en-US" w:bidi="ar-SA"/>
      </w:rPr>
    </w:lvl>
    <w:lvl w:ilvl="3" w:tplc="C08E9A80">
      <w:numFmt w:val="bullet"/>
      <w:lvlText w:val="•"/>
      <w:lvlJc w:val="left"/>
      <w:pPr>
        <w:ind w:left="2305" w:hanging="361"/>
      </w:pPr>
      <w:rPr>
        <w:rFonts w:hint="default"/>
        <w:lang w:val="el-GR" w:eastAsia="en-US" w:bidi="ar-SA"/>
      </w:rPr>
    </w:lvl>
    <w:lvl w:ilvl="4" w:tplc="B06839F2">
      <w:numFmt w:val="bullet"/>
      <w:lvlText w:val="•"/>
      <w:lvlJc w:val="left"/>
      <w:pPr>
        <w:ind w:left="2920" w:hanging="361"/>
      </w:pPr>
      <w:rPr>
        <w:rFonts w:hint="default"/>
        <w:lang w:val="el-GR" w:eastAsia="en-US" w:bidi="ar-SA"/>
      </w:rPr>
    </w:lvl>
    <w:lvl w:ilvl="5" w:tplc="525E5240">
      <w:numFmt w:val="bullet"/>
      <w:lvlText w:val="•"/>
      <w:lvlJc w:val="left"/>
      <w:pPr>
        <w:ind w:left="3535" w:hanging="361"/>
      </w:pPr>
      <w:rPr>
        <w:rFonts w:hint="default"/>
        <w:lang w:val="el-GR" w:eastAsia="en-US" w:bidi="ar-SA"/>
      </w:rPr>
    </w:lvl>
    <w:lvl w:ilvl="6" w:tplc="DB2E3546">
      <w:numFmt w:val="bullet"/>
      <w:lvlText w:val="•"/>
      <w:lvlJc w:val="left"/>
      <w:pPr>
        <w:ind w:left="4150" w:hanging="361"/>
      </w:pPr>
      <w:rPr>
        <w:rFonts w:hint="default"/>
        <w:lang w:val="el-GR" w:eastAsia="en-US" w:bidi="ar-SA"/>
      </w:rPr>
    </w:lvl>
    <w:lvl w:ilvl="7" w:tplc="385EC84E">
      <w:numFmt w:val="bullet"/>
      <w:lvlText w:val="•"/>
      <w:lvlJc w:val="left"/>
      <w:pPr>
        <w:ind w:left="4765" w:hanging="361"/>
      </w:pPr>
      <w:rPr>
        <w:rFonts w:hint="default"/>
        <w:lang w:val="el-GR" w:eastAsia="en-US" w:bidi="ar-SA"/>
      </w:rPr>
    </w:lvl>
    <w:lvl w:ilvl="8" w:tplc="D9F4EDE0">
      <w:numFmt w:val="bullet"/>
      <w:lvlText w:val="•"/>
      <w:lvlJc w:val="left"/>
      <w:pPr>
        <w:ind w:left="5380" w:hanging="361"/>
      </w:pPr>
      <w:rPr>
        <w:rFonts w:hint="default"/>
        <w:lang w:val="el-GR" w:eastAsia="en-US" w:bidi="ar-S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D54"/>
    <w:rsid w:val="00061197"/>
    <w:rsid w:val="00095150"/>
    <w:rsid w:val="00095BBF"/>
    <w:rsid w:val="000A6317"/>
    <w:rsid w:val="000D3FD6"/>
    <w:rsid w:val="0016468C"/>
    <w:rsid w:val="00182E9C"/>
    <w:rsid w:val="001F02B2"/>
    <w:rsid w:val="00257E28"/>
    <w:rsid w:val="0027241C"/>
    <w:rsid w:val="002918B4"/>
    <w:rsid w:val="002E2E29"/>
    <w:rsid w:val="00334818"/>
    <w:rsid w:val="0038256D"/>
    <w:rsid w:val="003B05B1"/>
    <w:rsid w:val="003E31DD"/>
    <w:rsid w:val="00455264"/>
    <w:rsid w:val="00505C06"/>
    <w:rsid w:val="00520A74"/>
    <w:rsid w:val="00550081"/>
    <w:rsid w:val="005515B8"/>
    <w:rsid w:val="00591B04"/>
    <w:rsid w:val="00666D5F"/>
    <w:rsid w:val="00673196"/>
    <w:rsid w:val="007138BF"/>
    <w:rsid w:val="00776CEB"/>
    <w:rsid w:val="007A47FB"/>
    <w:rsid w:val="00851082"/>
    <w:rsid w:val="008815B1"/>
    <w:rsid w:val="008B29BA"/>
    <w:rsid w:val="00925A4B"/>
    <w:rsid w:val="00947D54"/>
    <w:rsid w:val="009D1969"/>
    <w:rsid w:val="00AB16F8"/>
    <w:rsid w:val="00AE3475"/>
    <w:rsid w:val="00B403A8"/>
    <w:rsid w:val="00B61BFB"/>
    <w:rsid w:val="00B916C1"/>
    <w:rsid w:val="00C33076"/>
    <w:rsid w:val="00C4449B"/>
    <w:rsid w:val="00CC19B2"/>
    <w:rsid w:val="00D005AE"/>
    <w:rsid w:val="00D918D7"/>
    <w:rsid w:val="00DA20ED"/>
    <w:rsid w:val="00DE536F"/>
    <w:rsid w:val="00DF6EED"/>
    <w:rsid w:val="00E47DD3"/>
    <w:rsid w:val="00EF5D0F"/>
    <w:rsid w:val="00F12E49"/>
    <w:rsid w:val="00F23CF5"/>
    <w:rsid w:val="00F4068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180C5"/>
  <w15:chartTrackingRefBased/>
  <w15:docId w15:val="{5047A095-5313-4DB1-B05C-91ABD46B5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47D54"/>
    <w:pPr>
      <w:widowControl w:val="0"/>
      <w:autoSpaceDE w:val="0"/>
      <w:autoSpaceDN w:val="0"/>
      <w:spacing w:after="0" w:line="240" w:lineRule="auto"/>
    </w:pPr>
    <w:rPr>
      <w:rFonts w:ascii="Calibri" w:eastAsia="Calibri" w:hAnsi="Calibri" w:cs="Calibri"/>
    </w:rPr>
  </w:style>
  <w:style w:type="paragraph" w:styleId="2">
    <w:name w:val="heading 2"/>
    <w:basedOn w:val="a"/>
    <w:next w:val="a"/>
    <w:link w:val="2Char"/>
    <w:uiPriority w:val="9"/>
    <w:semiHidden/>
    <w:unhideWhenUsed/>
    <w:qFormat/>
    <w:rsid w:val="00947D5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link w:val="4Char"/>
    <w:uiPriority w:val="1"/>
    <w:qFormat/>
    <w:rsid w:val="00947D54"/>
    <w:pPr>
      <w:ind w:left="960"/>
      <w:outlineLvl w:val="3"/>
    </w:pPr>
    <w:rPr>
      <w:b/>
      <w:bCs/>
      <w:sz w:val="24"/>
      <w:szCs w:val="24"/>
    </w:rPr>
  </w:style>
  <w:style w:type="paragraph" w:styleId="7">
    <w:name w:val="heading 7"/>
    <w:basedOn w:val="a"/>
    <w:next w:val="a"/>
    <w:link w:val="7Char"/>
    <w:uiPriority w:val="9"/>
    <w:semiHidden/>
    <w:unhideWhenUsed/>
    <w:qFormat/>
    <w:rsid w:val="00F23CF5"/>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7D54"/>
    <w:pPr>
      <w:tabs>
        <w:tab w:val="center" w:pos="4153"/>
        <w:tab w:val="right" w:pos="8306"/>
      </w:tabs>
    </w:pPr>
  </w:style>
  <w:style w:type="character" w:customStyle="1" w:styleId="Char">
    <w:name w:val="Κεφαλίδα Char"/>
    <w:basedOn w:val="a0"/>
    <w:link w:val="a3"/>
    <w:uiPriority w:val="99"/>
    <w:rsid w:val="00947D54"/>
  </w:style>
  <w:style w:type="paragraph" w:styleId="a4">
    <w:name w:val="footer"/>
    <w:basedOn w:val="a"/>
    <w:link w:val="Char0"/>
    <w:uiPriority w:val="99"/>
    <w:unhideWhenUsed/>
    <w:rsid w:val="00947D54"/>
    <w:pPr>
      <w:tabs>
        <w:tab w:val="center" w:pos="4153"/>
        <w:tab w:val="right" w:pos="8306"/>
      </w:tabs>
    </w:pPr>
  </w:style>
  <w:style w:type="character" w:customStyle="1" w:styleId="Char0">
    <w:name w:val="Υποσέλιδο Char"/>
    <w:basedOn w:val="a0"/>
    <w:link w:val="a4"/>
    <w:uiPriority w:val="99"/>
    <w:rsid w:val="00947D54"/>
  </w:style>
  <w:style w:type="character" w:customStyle="1" w:styleId="4Char">
    <w:name w:val="Επικεφαλίδα 4 Char"/>
    <w:basedOn w:val="a0"/>
    <w:link w:val="4"/>
    <w:uiPriority w:val="1"/>
    <w:rsid w:val="00947D54"/>
    <w:rPr>
      <w:rFonts w:ascii="Calibri" w:eastAsia="Calibri" w:hAnsi="Calibri" w:cs="Calibri"/>
      <w:b/>
      <w:bCs/>
      <w:sz w:val="24"/>
      <w:szCs w:val="24"/>
    </w:rPr>
  </w:style>
  <w:style w:type="paragraph" w:styleId="a5">
    <w:name w:val="Body Text"/>
    <w:basedOn w:val="a"/>
    <w:link w:val="Char1"/>
    <w:uiPriority w:val="1"/>
    <w:qFormat/>
    <w:rsid w:val="00947D54"/>
    <w:rPr>
      <w:sz w:val="24"/>
      <w:szCs w:val="24"/>
    </w:rPr>
  </w:style>
  <w:style w:type="character" w:customStyle="1" w:styleId="Char1">
    <w:name w:val="Σώμα κειμένου Char"/>
    <w:basedOn w:val="a0"/>
    <w:link w:val="a5"/>
    <w:uiPriority w:val="1"/>
    <w:rsid w:val="00947D54"/>
    <w:rPr>
      <w:rFonts w:ascii="Calibri" w:eastAsia="Calibri" w:hAnsi="Calibri" w:cs="Calibri"/>
      <w:sz w:val="24"/>
      <w:szCs w:val="24"/>
    </w:rPr>
  </w:style>
  <w:style w:type="character" w:customStyle="1" w:styleId="2Char">
    <w:name w:val="Επικεφαλίδα 2 Char"/>
    <w:basedOn w:val="a0"/>
    <w:link w:val="2"/>
    <w:uiPriority w:val="9"/>
    <w:semiHidden/>
    <w:rsid w:val="00947D54"/>
    <w:rPr>
      <w:rFonts w:asciiTheme="majorHAnsi" w:eastAsiaTheme="majorEastAsia" w:hAnsiTheme="majorHAnsi" w:cstheme="majorBidi"/>
      <w:color w:val="2F5496" w:themeColor="accent1" w:themeShade="BF"/>
      <w:sz w:val="26"/>
      <w:szCs w:val="26"/>
    </w:rPr>
  </w:style>
  <w:style w:type="character" w:customStyle="1" w:styleId="1">
    <w:name w:val="Ανεπίλυτη αναφορά1"/>
    <w:basedOn w:val="a0"/>
    <w:uiPriority w:val="99"/>
    <w:semiHidden/>
    <w:unhideWhenUsed/>
    <w:rsid w:val="00947D54"/>
    <w:rPr>
      <w:color w:val="605E5C"/>
      <w:shd w:val="clear" w:color="auto" w:fill="E1DFDD"/>
    </w:rPr>
  </w:style>
  <w:style w:type="table" w:customStyle="1" w:styleId="NormalTable0">
    <w:name w:val="Normal Table0"/>
    <w:uiPriority w:val="2"/>
    <w:semiHidden/>
    <w:unhideWhenUsed/>
    <w:qFormat/>
    <w:rsid w:val="00947D5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47D54"/>
  </w:style>
  <w:style w:type="character" w:customStyle="1" w:styleId="7Char">
    <w:name w:val="Επικεφαλίδα 7 Char"/>
    <w:basedOn w:val="a0"/>
    <w:link w:val="7"/>
    <w:uiPriority w:val="9"/>
    <w:semiHidden/>
    <w:rsid w:val="00F23CF5"/>
    <w:rPr>
      <w:rFonts w:asciiTheme="majorHAnsi" w:eastAsiaTheme="majorEastAsia" w:hAnsiTheme="majorHAnsi" w:cstheme="majorBidi"/>
      <w:i/>
      <w:iCs/>
      <w:color w:val="1F3763" w:themeColor="accent1" w:themeShade="7F"/>
    </w:rPr>
  </w:style>
  <w:style w:type="character" w:customStyle="1" w:styleId="normaltextrun">
    <w:name w:val="normaltextrun"/>
    <w:basedOn w:val="a0"/>
    <w:rsid w:val="00F23CF5"/>
  </w:style>
  <w:style w:type="character" w:customStyle="1" w:styleId="eop">
    <w:name w:val="eop"/>
    <w:basedOn w:val="a0"/>
    <w:rsid w:val="00F23CF5"/>
  </w:style>
  <w:style w:type="character" w:styleId="a6">
    <w:name w:val="annotation reference"/>
    <w:basedOn w:val="a0"/>
    <w:uiPriority w:val="99"/>
    <w:semiHidden/>
    <w:unhideWhenUsed/>
    <w:rsid w:val="0027241C"/>
    <w:rPr>
      <w:sz w:val="16"/>
      <w:szCs w:val="16"/>
    </w:rPr>
  </w:style>
  <w:style w:type="paragraph" w:styleId="a7">
    <w:name w:val="annotation text"/>
    <w:basedOn w:val="a"/>
    <w:link w:val="Char2"/>
    <w:uiPriority w:val="99"/>
    <w:semiHidden/>
    <w:unhideWhenUsed/>
    <w:rsid w:val="0027241C"/>
    <w:rPr>
      <w:sz w:val="20"/>
      <w:szCs w:val="20"/>
    </w:rPr>
  </w:style>
  <w:style w:type="character" w:customStyle="1" w:styleId="Char2">
    <w:name w:val="Κείμενο σχολίου Char"/>
    <w:basedOn w:val="a0"/>
    <w:link w:val="a7"/>
    <w:uiPriority w:val="99"/>
    <w:semiHidden/>
    <w:rsid w:val="0027241C"/>
    <w:rPr>
      <w:rFonts w:ascii="Calibri" w:eastAsia="Calibri" w:hAnsi="Calibri" w:cs="Calibri"/>
      <w:sz w:val="20"/>
      <w:szCs w:val="20"/>
    </w:rPr>
  </w:style>
  <w:style w:type="paragraph" w:styleId="a8">
    <w:name w:val="annotation subject"/>
    <w:basedOn w:val="a7"/>
    <w:next w:val="a7"/>
    <w:link w:val="Char3"/>
    <w:uiPriority w:val="99"/>
    <w:semiHidden/>
    <w:unhideWhenUsed/>
    <w:rsid w:val="0027241C"/>
    <w:rPr>
      <w:b/>
      <w:bCs/>
    </w:rPr>
  </w:style>
  <w:style w:type="character" w:customStyle="1" w:styleId="Char3">
    <w:name w:val="Θέμα σχολίου Char"/>
    <w:basedOn w:val="Char2"/>
    <w:link w:val="a8"/>
    <w:uiPriority w:val="99"/>
    <w:semiHidden/>
    <w:rsid w:val="0027241C"/>
    <w:rPr>
      <w:rFonts w:ascii="Calibri" w:eastAsia="Calibri" w:hAnsi="Calibri" w:cs="Calibri"/>
      <w:b/>
      <w:bCs/>
      <w:sz w:val="20"/>
      <w:szCs w:val="20"/>
    </w:rPr>
  </w:style>
  <w:style w:type="paragraph" w:styleId="a9">
    <w:name w:val="Balloon Text"/>
    <w:basedOn w:val="a"/>
    <w:link w:val="Char4"/>
    <w:uiPriority w:val="99"/>
    <w:semiHidden/>
    <w:unhideWhenUsed/>
    <w:rsid w:val="0027241C"/>
    <w:rPr>
      <w:rFonts w:ascii="Segoe UI" w:hAnsi="Segoe UI" w:cs="Segoe UI"/>
      <w:sz w:val="18"/>
      <w:szCs w:val="18"/>
    </w:rPr>
  </w:style>
  <w:style w:type="character" w:customStyle="1" w:styleId="Char4">
    <w:name w:val="Κείμενο πλαισίου Char"/>
    <w:basedOn w:val="a0"/>
    <w:link w:val="a9"/>
    <w:uiPriority w:val="99"/>
    <w:semiHidden/>
    <w:rsid w:val="0027241C"/>
    <w:rPr>
      <w:rFonts w:ascii="Segoe UI" w:eastAsia="Calibri" w:hAnsi="Segoe UI" w:cs="Segoe UI"/>
      <w:sz w:val="18"/>
      <w:szCs w:val="18"/>
    </w:rPr>
  </w:style>
  <w:style w:type="character" w:styleId="-">
    <w:name w:val="Hyperlink"/>
    <w:basedOn w:val="a0"/>
    <w:uiPriority w:val="99"/>
    <w:unhideWhenUsed/>
    <w:rsid w:val="00925A4B"/>
    <w:rPr>
      <w:color w:val="0563C1" w:themeColor="hyperlink"/>
      <w:u w:val="single"/>
    </w:rPr>
  </w:style>
  <w:style w:type="character" w:styleId="aa">
    <w:name w:val="Unresolved Mention"/>
    <w:basedOn w:val="a0"/>
    <w:uiPriority w:val="99"/>
    <w:semiHidden/>
    <w:unhideWhenUsed/>
    <w:rsid w:val="00925A4B"/>
    <w:rPr>
      <w:color w:val="605E5C"/>
      <w:shd w:val="clear" w:color="auto" w:fill="E1DFDD"/>
    </w:rPr>
  </w:style>
  <w:style w:type="character" w:styleId="-0">
    <w:name w:val="FollowedHyperlink"/>
    <w:basedOn w:val="a0"/>
    <w:uiPriority w:val="99"/>
    <w:semiHidden/>
    <w:unhideWhenUsed/>
    <w:rsid w:val="007A47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917;&#953;&#961;&#942;&#957;&#951;&#962;%20&#922;&#945;&#956;&#945;&#961;&#940;&#964;&#959;&#965;%20&#915;&#953;&#945;&#955;&#955;&#959;&#973;&#963;&#95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prosvasimo.iep.edu.gr/docs/pdf/KI/%CE%A3%CF%87%CE%BF%CE%BB%CE%B9%CE%BA%CF%8C%CF%82%20%CE%95%CE%BA%CF%86%CE%BF%CE%B2%CE%B9%CF%83%CE%BC%CF%8C%CF%82%20%CE%9F%20%CE%9D%CE%A4%CE%91%CE%97%CE%A3%20%CE%9A%CE%91%CE%99%20%CE%A4%CE%9F%20%CE%98%CE%A5%CE%9C%CE%91.pdf"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m-palouriotissa1-kb-lef.schools.ac.cy/data/uploads/agogi-ygeias/mitogkas-new.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1d131fd1d1bdce6ffe490c8da76ac73e">
  <xsd:schema xmlns:xsd="http://www.w3.org/2001/XMLSchema" xmlns:xs="http://www.w3.org/2001/XMLSchema" xmlns:p="http://schemas.microsoft.com/office/2006/metadata/properties" xmlns:ns2="9806c0c0-f2e2-4ccd-ab2d-9a2c2fab9b44" targetNamespace="http://schemas.microsoft.com/office/2006/metadata/properties" ma:root="true" ma:fieldsID="df71f72f9f1f8fed114e21af4030cdb6"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AEDB4C-5A0F-4539-81B6-641146711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029DB-2C1A-460A-AFAD-3ACDF56BFD71}">
  <ds:schemaRefs>
    <ds:schemaRef ds:uri="http://schemas.microsoft.com/sharepoint/v3/contenttype/forms"/>
  </ds:schemaRefs>
</ds:datastoreItem>
</file>

<file path=customXml/itemProps3.xml><?xml version="1.0" encoding="utf-8"?>
<ds:datastoreItem xmlns:ds="http://schemas.openxmlformats.org/officeDocument/2006/customXml" ds:itemID="{DFCC591F-8C5D-4905-8579-5832CAC4B415}">
  <ds:schemaRefs>
    <ds:schemaRef ds:uri="9806c0c0-f2e2-4ccd-ab2d-9a2c2fab9b44"/>
    <ds:schemaRef ds:uri="http://purl.org/dc/terms/"/>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532</Words>
  <Characters>2875</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ELENI</dc:creator>
  <cp:keywords/>
  <dc:description/>
  <cp:lastModifiedBy>Λαμπρέλλη Δήμητρα</cp:lastModifiedBy>
  <cp:revision>13</cp:revision>
  <dcterms:created xsi:type="dcterms:W3CDTF">2024-07-16T09:23:00Z</dcterms:created>
  <dcterms:modified xsi:type="dcterms:W3CDTF">2025-06-11T10:20:00Z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