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1024863" w14:textId="77777777" w:rsidR="006D5225" w:rsidRDefault="006D5225" w:rsidP="006D5225">
      <w:pPr>
        <w:spacing w:before="43" w:line="276" w:lineRule="auto"/>
        <w:ind w:right="-58"/>
        <w:jc w:val="both"/>
        <w:rPr>
          <w:b/>
          <w:color w:val="0E233D"/>
          <w:sz w:val="22"/>
          <w:szCs w:val="22"/>
        </w:rPr>
      </w:pPr>
    </w:p>
    <w:p w14:paraId="3B449543" w14:textId="77777777" w:rsidR="00EF319C" w:rsidRPr="00EF319C" w:rsidRDefault="00EF319C" w:rsidP="00EF319C">
      <w:pPr>
        <w:spacing w:before="43" w:line="276" w:lineRule="auto"/>
        <w:ind w:right="-58"/>
        <w:jc w:val="both"/>
        <w:rPr>
          <w:b/>
          <w:sz w:val="22"/>
          <w:szCs w:val="22"/>
        </w:rPr>
      </w:pPr>
      <w:proofErr w:type="spellStart"/>
      <w:r w:rsidRPr="00EF319C">
        <w:rPr>
          <w:b/>
          <w:sz w:val="22"/>
          <w:szCs w:val="22"/>
        </w:rPr>
        <w:t>Προαπαιτούμενες</w:t>
      </w:r>
      <w:proofErr w:type="spellEnd"/>
      <w:r w:rsidRPr="00EF319C">
        <w:rPr>
          <w:b/>
          <w:sz w:val="22"/>
          <w:szCs w:val="22"/>
        </w:rPr>
        <w:t xml:space="preserve"> γνώσεις</w:t>
      </w:r>
    </w:p>
    <w:p w14:paraId="778D5765" w14:textId="288653CD" w:rsidR="005F537B" w:rsidRPr="005F537B" w:rsidRDefault="005F537B" w:rsidP="005F537B">
      <w:pPr>
        <w:spacing w:before="43" w:line="276" w:lineRule="auto"/>
        <w:ind w:right="-58"/>
        <w:jc w:val="both"/>
        <w:rPr>
          <w:sz w:val="22"/>
          <w:szCs w:val="22"/>
        </w:rPr>
      </w:pPr>
      <w:r w:rsidRPr="005F537B">
        <w:rPr>
          <w:sz w:val="22"/>
          <w:szCs w:val="22"/>
        </w:rPr>
        <w:t>Η υλ</w:t>
      </w:r>
      <w:r>
        <w:rPr>
          <w:sz w:val="22"/>
          <w:szCs w:val="22"/>
        </w:rPr>
        <w:t xml:space="preserve">οποίηση του προγράμματος αφορά </w:t>
      </w:r>
      <w:r w:rsidRPr="005F537B">
        <w:rPr>
          <w:sz w:val="22"/>
          <w:szCs w:val="22"/>
        </w:rPr>
        <w:t>την ενασχόληση των μαθητών/</w:t>
      </w:r>
      <w:r>
        <w:rPr>
          <w:sz w:val="22"/>
          <w:szCs w:val="22"/>
        </w:rPr>
        <w:t>-</w:t>
      </w:r>
      <w:r w:rsidRPr="005F537B">
        <w:rPr>
          <w:sz w:val="22"/>
          <w:szCs w:val="22"/>
        </w:rPr>
        <w:t xml:space="preserve">τριών με τη μεθοδολογία STEM, την επίλυση προβλήματος, τη διερεύνηση, την καλλιέργεια κριτικής και αναλυτικής, επιστημονικής και υπολογιστικής σκέψης. Οι κεντρικές ιδέες είναι η αναγνώριση μοτίβων, αιτίου-αποτελέσματος, συστήματα και  </w:t>
      </w:r>
      <w:proofErr w:type="spellStart"/>
      <w:r w:rsidRPr="005F537B">
        <w:rPr>
          <w:sz w:val="22"/>
          <w:szCs w:val="22"/>
        </w:rPr>
        <w:t>μοντελοποίηση</w:t>
      </w:r>
      <w:proofErr w:type="spellEnd"/>
      <w:r w:rsidRPr="005F537B">
        <w:rPr>
          <w:sz w:val="22"/>
          <w:szCs w:val="22"/>
        </w:rPr>
        <w:t xml:space="preserve"> (</w:t>
      </w:r>
      <w:proofErr w:type="spellStart"/>
      <w:r w:rsidRPr="005F537B">
        <w:rPr>
          <w:sz w:val="22"/>
          <w:szCs w:val="22"/>
        </w:rPr>
        <w:t>Boon</w:t>
      </w:r>
      <w:proofErr w:type="spellEnd"/>
      <w:r w:rsidRPr="005F537B">
        <w:rPr>
          <w:sz w:val="22"/>
          <w:szCs w:val="22"/>
        </w:rPr>
        <w:t>, 2019). Το πρόγραμμα βασίζεται στο διδακτικό μοντέλο των 5Ε (</w:t>
      </w:r>
      <w:proofErr w:type="spellStart"/>
      <w:r w:rsidRPr="005F537B">
        <w:rPr>
          <w:sz w:val="22"/>
          <w:szCs w:val="22"/>
        </w:rPr>
        <w:t>Engage</w:t>
      </w:r>
      <w:proofErr w:type="spellEnd"/>
      <w:r w:rsidRPr="005F537B">
        <w:rPr>
          <w:sz w:val="22"/>
          <w:szCs w:val="22"/>
        </w:rPr>
        <w:t xml:space="preserve">, </w:t>
      </w:r>
      <w:proofErr w:type="spellStart"/>
      <w:r w:rsidRPr="005F537B">
        <w:rPr>
          <w:sz w:val="22"/>
          <w:szCs w:val="22"/>
        </w:rPr>
        <w:t>Explore</w:t>
      </w:r>
      <w:proofErr w:type="spellEnd"/>
      <w:r w:rsidRPr="005F537B">
        <w:rPr>
          <w:sz w:val="22"/>
          <w:szCs w:val="22"/>
        </w:rPr>
        <w:t xml:space="preserve">, </w:t>
      </w:r>
      <w:proofErr w:type="spellStart"/>
      <w:r w:rsidRPr="005F537B">
        <w:rPr>
          <w:sz w:val="22"/>
          <w:szCs w:val="22"/>
        </w:rPr>
        <w:t>Explain</w:t>
      </w:r>
      <w:proofErr w:type="spellEnd"/>
      <w:r w:rsidRPr="005F537B">
        <w:rPr>
          <w:sz w:val="22"/>
          <w:szCs w:val="22"/>
        </w:rPr>
        <w:t xml:space="preserve">, </w:t>
      </w:r>
      <w:proofErr w:type="spellStart"/>
      <w:r w:rsidRPr="005F537B">
        <w:rPr>
          <w:sz w:val="22"/>
          <w:szCs w:val="22"/>
        </w:rPr>
        <w:t>Elaborate</w:t>
      </w:r>
      <w:proofErr w:type="spellEnd"/>
      <w:r w:rsidRPr="005F537B">
        <w:rPr>
          <w:sz w:val="22"/>
          <w:szCs w:val="22"/>
        </w:rPr>
        <w:t xml:space="preserve">, </w:t>
      </w:r>
      <w:proofErr w:type="spellStart"/>
      <w:r w:rsidRPr="005F537B">
        <w:rPr>
          <w:sz w:val="22"/>
          <w:szCs w:val="22"/>
        </w:rPr>
        <w:t>Evaluate</w:t>
      </w:r>
      <w:proofErr w:type="spellEnd"/>
      <w:r w:rsidRPr="005F537B">
        <w:rPr>
          <w:sz w:val="22"/>
          <w:szCs w:val="22"/>
        </w:rPr>
        <w:t xml:space="preserve">) και ακολουθεί τα στάδια: εμπλοκή (1ο εργαστήριο), εξερεύνηση-διερεύνηση (2ο,3ο,4ο </w:t>
      </w:r>
      <w:proofErr w:type="spellStart"/>
      <w:r w:rsidRPr="005F537B">
        <w:rPr>
          <w:sz w:val="22"/>
          <w:szCs w:val="22"/>
        </w:rPr>
        <w:t>εργ</w:t>
      </w:r>
      <w:proofErr w:type="spellEnd"/>
      <w:r w:rsidRPr="005F537B">
        <w:rPr>
          <w:sz w:val="22"/>
          <w:szCs w:val="22"/>
        </w:rPr>
        <w:t>.), εξήγησ</w:t>
      </w:r>
      <w:r>
        <w:rPr>
          <w:sz w:val="22"/>
          <w:szCs w:val="22"/>
        </w:rPr>
        <w:t>η (5ο εργαστήριο), επέκταση (6ο εργαστήριο), αξιολόγηση (7ο εργαστήριο</w:t>
      </w:r>
      <w:r w:rsidRPr="005F537B">
        <w:rPr>
          <w:sz w:val="22"/>
          <w:szCs w:val="22"/>
        </w:rPr>
        <w:t>) (</w:t>
      </w:r>
      <w:proofErr w:type="spellStart"/>
      <w:r w:rsidRPr="005F537B">
        <w:rPr>
          <w:sz w:val="22"/>
          <w:szCs w:val="22"/>
        </w:rPr>
        <w:t>Bybee</w:t>
      </w:r>
      <w:proofErr w:type="spellEnd"/>
      <w:r w:rsidRPr="005F537B">
        <w:rPr>
          <w:sz w:val="22"/>
          <w:szCs w:val="22"/>
        </w:rPr>
        <w:t xml:space="preserve"> </w:t>
      </w:r>
      <w:proofErr w:type="spellStart"/>
      <w:r w:rsidRPr="005F537B">
        <w:rPr>
          <w:sz w:val="22"/>
          <w:szCs w:val="22"/>
        </w:rPr>
        <w:t>et</w:t>
      </w:r>
      <w:proofErr w:type="spellEnd"/>
      <w:r w:rsidRPr="005F537B">
        <w:rPr>
          <w:sz w:val="22"/>
          <w:szCs w:val="22"/>
        </w:rPr>
        <w:t xml:space="preserve"> </w:t>
      </w:r>
      <w:proofErr w:type="spellStart"/>
      <w:r w:rsidRPr="005F537B">
        <w:rPr>
          <w:sz w:val="22"/>
          <w:szCs w:val="22"/>
        </w:rPr>
        <w:t>al</w:t>
      </w:r>
      <w:proofErr w:type="spellEnd"/>
      <w:r w:rsidRPr="005F537B">
        <w:rPr>
          <w:sz w:val="22"/>
          <w:szCs w:val="22"/>
        </w:rPr>
        <w:t>., 2006). Ο/Η εκπαιδευτικός λειτουργεί σε ρόλο «</w:t>
      </w:r>
      <w:proofErr w:type="spellStart"/>
      <w:r w:rsidRPr="005F537B">
        <w:rPr>
          <w:sz w:val="22"/>
          <w:szCs w:val="22"/>
        </w:rPr>
        <w:t>διευκολυντή</w:t>
      </w:r>
      <w:proofErr w:type="spellEnd"/>
      <w:r w:rsidRPr="005F537B">
        <w:rPr>
          <w:sz w:val="22"/>
          <w:szCs w:val="22"/>
        </w:rPr>
        <w:t>» της μάθησης, συντονίζει και υποστηρίζει τις ομάδες μαθητών/</w:t>
      </w:r>
      <w:r>
        <w:rPr>
          <w:sz w:val="22"/>
          <w:szCs w:val="22"/>
        </w:rPr>
        <w:t>-</w:t>
      </w:r>
      <w:r w:rsidRPr="005F537B">
        <w:rPr>
          <w:sz w:val="22"/>
          <w:szCs w:val="22"/>
        </w:rPr>
        <w:t>τριών. Οι μαθητές/</w:t>
      </w:r>
      <w:r>
        <w:rPr>
          <w:sz w:val="22"/>
          <w:szCs w:val="22"/>
        </w:rPr>
        <w:t>-</w:t>
      </w:r>
      <w:r w:rsidRPr="005F537B">
        <w:rPr>
          <w:sz w:val="22"/>
          <w:szCs w:val="22"/>
        </w:rPr>
        <w:t xml:space="preserve">τριες συνεργάζονται σε ομάδες τριών-τεσσάρων ατόμων μικτής ικανότητας, εφαρμόζοντας τη στρατηγική </w:t>
      </w:r>
      <w:r>
        <w:rPr>
          <w:sz w:val="22"/>
          <w:szCs w:val="22"/>
        </w:rPr>
        <w:t>«</w:t>
      </w:r>
      <w:r w:rsidRPr="005F537B">
        <w:rPr>
          <w:sz w:val="22"/>
          <w:szCs w:val="22"/>
        </w:rPr>
        <w:t>Σκέψου-συνεργάσου</w:t>
      </w:r>
      <w:r w:rsidR="00253934">
        <w:rPr>
          <w:sz w:val="22"/>
          <w:szCs w:val="22"/>
        </w:rPr>
        <w:t xml:space="preserve"> σε δυάδα</w:t>
      </w:r>
      <w:r w:rsidRPr="005F537B">
        <w:rPr>
          <w:sz w:val="22"/>
          <w:szCs w:val="22"/>
        </w:rPr>
        <w:t>- μοιράσου</w:t>
      </w:r>
      <w:r>
        <w:rPr>
          <w:sz w:val="22"/>
          <w:szCs w:val="22"/>
        </w:rPr>
        <w:t>»</w:t>
      </w:r>
      <w:r w:rsidRPr="005F537B">
        <w:rPr>
          <w:sz w:val="22"/>
          <w:szCs w:val="22"/>
        </w:rPr>
        <w:t xml:space="preserve"> (</w:t>
      </w:r>
      <w:proofErr w:type="spellStart"/>
      <w:r w:rsidRPr="005F537B">
        <w:rPr>
          <w:sz w:val="22"/>
          <w:szCs w:val="22"/>
        </w:rPr>
        <w:t>think-pair-share</w:t>
      </w:r>
      <w:proofErr w:type="spellEnd"/>
      <w:r w:rsidRPr="005F537B">
        <w:rPr>
          <w:sz w:val="22"/>
          <w:szCs w:val="22"/>
        </w:rPr>
        <w:t xml:space="preserve">): ατομική σκέψη-χρήση ατομικού τετραδίου, αλληλεπίδραση στην ομάδα, συζήτηση στην ολομέλεια. Προτείνεται η δημιουργία </w:t>
      </w:r>
      <w:proofErr w:type="spellStart"/>
      <w:r w:rsidRPr="005F537B">
        <w:rPr>
          <w:sz w:val="22"/>
          <w:szCs w:val="22"/>
        </w:rPr>
        <w:t>portfolio</w:t>
      </w:r>
      <w:proofErr w:type="spellEnd"/>
      <w:r w:rsidRPr="005F537B">
        <w:rPr>
          <w:sz w:val="22"/>
          <w:szCs w:val="22"/>
        </w:rPr>
        <w:t xml:space="preserve"> μαθητή/</w:t>
      </w:r>
      <w:proofErr w:type="spellStart"/>
      <w:r w:rsidRPr="005F537B">
        <w:rPr>
          <w:sz w:val="22"/>
          <w:szCs w:val="22"/>
        </w:rPr>
        <w:t>τριας</w:t>
      </w:r>
      <w:proofErr w:type="spellEnd"/>
      <w:r w:rsidRPr="005F537B">
        <w:rPr>
          <w:sz w:val="22"/>
          <w:szCs w:val="22"/>
        </w:rPr>
        <w:t xml:space="preserve">. </w:t>
      </w:r>
      <w:proofErr w:type="spellStart"/>
      <w:r w:rsidRPr="005F537B">
        <w:rPr>
          <w:sz w:val="22"/>
          <w:szCs w:val="22"/>
        </w:rPr>
        <w:t>Προαπαιτούμενες</w:t>
      </w:r>
      <w:proofErr w:type="spellEnd"/>
      <w:r w:rsidRPr="005F537B">
        <w:rPr>
          <w:sz w:val="22"/>
          <w:szCs w:val="22"/>
        </w:rPr>
        <w:t xml:space="preserve"> γνώσεις είναι η εξοικείωση των μαθητών/τριών με το περιβάλλον οπτικού προγραμματισμού (εντολές με πλακίδια) </w:t>
      </w:r>
      <w:proofErr w:type="spellStart"/>
      <w:r w:rsidRPr="005F537B">
        <w:rPr>
          <w:sz w:val="22"/>
          <w:szCs w:val="22"/>
        </w:rPr>
        <w:t>Scratch</w:t>
      </w:r>
      <w:proofErr w:type="spellEnd"/>
      <w:r w:rsidRPr="005F537B">
        <w:rPr>
          <w:sz w:val="22"/>
          <w:szCs w:val="22"/>
        </w:rPr>
        <w:t xml:space="preserve"> (6ο </w:t>
      </w:r>
      <w:proofErr w:type="spellStart"/>
      <w:r w:rsidRPr="005F537B">
        <w:rPr>
          <w:sz w:val="22"/>
          <w:szCs w:val="22"/>
        </w:rPr>
        <w:t>εργ</w:t>
      </w:r>
      <w:proofErr w:type="spellEnd"/>
      <w:r w:rsidRPr="005F537B">
        <w:rPr>
          <w:sz w:val="22"/>
          <w:szCs w:val="22"/>
        </w:rPr>
        <w:t>.) που έχει γίνει από τις προηγούμενες τάξεις του Δημοτικού.</w:t>
      </w:r>
    </w:p>
    <w:p w14:paraId="045EABB1" w14:textId="18BFF9C0" w:rsidR="005F537B" w:rsidRPr="005F537B" w:rsidRDefault="005F537B" w:rsidP="005F537B">
      <w:pPr>
        <w:spacing w:before="43" w:line="276" w:lineRule="auto"/>
        <w:ind w:right="-58"/>
        <w:jc w:val="both"/>
        <w:rPr>
          <w:sz w:val="22"/>
          <w:szCs w:val="22"/>
        </w:rPr>
      </w:pPr>
      <w:r w:rsidRPr="005F537B">
        <w:rPr>
          <w:sz w:val="22"/>
          <w:szCs w:val="22"/>
        </w:rPr>
        <w:t>Για την επιτυχία του εργαστηρίου είναι σημαντικό ο/η εκπαιδευτικός να έχει κατανοήσει το περιεχόμενο – που είναι νέο και για τους/τις εκπαιδευτικούς – ενδεχομένως με την υποστήριξη του/της εκπαιδευτικού Πληροφορικής. Ειδικά το 6ο εργαστήριο, προτείνεται να διεξαχθεί σε συνεργασία με τον/την εκπαιδευτικό Πληροφορικής.</w:t>
      </w:r>
    </w:p>
    <w:p w14:paraId="5D95ABEA" w14:textId="77777777" w:rsidR="00C67989" w:rsidRDefault="005F537B" w:rsidP="005F537B">
      <w:pPr>
        <w:spacing w:before="43" w:line="276" w:lineRule="auto"/>
        <w:ind w:right="-58"/>
        <w:jc w:val="both"/>
      </w:pPr>
      <w:r w:rsidRPr="005F537B">
        <w:rPr>
          <w:sz w:val="22"/>
          <w:szCs w:val="22"/>
        </w:rPr>
        <w:t>Αξιοποιείται εργαστήριο υπολογιστών/κινητών συσκευών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τάμπλετ</w:t>
      </w:r>
      <w:proofErr w:type="spellEnd"/>
      <w:r>
        <w:rPr>
          <w:sz w:val="22"/>
          <w:szCs w:val="22"/>
        </w:rPr>
        <w:t>)</w:t>
      </w:r>
      <w:r w:rsidRPr="005F537B">
        <w:rPr>
          <w:sz w:val="22"/>
          <w:szCs w:val="22"/>
        </w:rPr>
        <w:t xml:space="preserve"> με σύνδεση στο Διαδίκτυο, </w:t>
      </w:r>
      <w:proofErr w:type="spellStart"/>
      <w:r w:rsidRPr="005F537B">
        <w:rPr>
          <w:sz w:val="22"/>
          <w:szCs w:val="22"/>
        </w:rPr>
        <w:t>βιντεοπροβολέας</w:t>
      </w:r>
      <w:proofErr w:type="spellEnd"/>
      <w:r w:rsidRPr="005F537B">
        <w:rPr>
          <w:sz w:val="22"/>
          <w:szCs w:val="22"/>
        </w:rPr>
        <w:t>, οδηγίες ομάδων, Φύλλα εργασίας και τετράδια μαθητών/</w:t>
      </w:r>
      <w:r>
        <w:rPr>
          <w:sz w:val="22"/>
          <w:szCs w:val="22"/>
        </w:rPr>
        <w:t>-</w:t>
      </w:r>
      <w:r w:rsidRPr="005F537B">
        <w:rPr>
          <w:sz w:val="22"/>
          <w:szCs w:val="22"/>
        </w:rPr>
        <w:t xml:space="preserve">τριών. Επίσης, Πίνακας Σημειώσεων ολομέλειας (ψηφιακά) με χρήση εργαλείου Web2.0 (π.χ. </w:t>
      </w:r>
      <w:proofErr w:type="spellStart"/>
      <w:r w:rsidRPr="005F537B">
        <w:rPr>
          <w:sz w:val="22"/>
          <w:szCs w:val="22"/>
        </w:rPr>
        <w:t>Padlet</w:t>
      </w:r>
      <w:proofErr w:type="spellEnd"/>
      <w:r w:rsidRPr="005F537B">
        <w:rPr>
          <w:sz w:val="22"/>
          <w:szCs w:val="22"/>
        </w:rPr>
        <w:t>) ή εκπαιδευτ</w:t>
      </w:r>
      <w:r w:rsidR="00C67989">
        <w:rPr>
          <w:sz w:val="22"/>
          <w:szCs w:val="22"/>
        </w:rPr>
        <w:t>ικής πλατφόρμας (η-τάξη ή e-</w:t>
      </w:r>
      <w:proofErr w:type="spellStart"/>
      <w:r w:rsidR="00C67989">
        <w:rPr>
          <w:sz w:val="22"/>
          <w:szCs w:val="22"/>
        </w:rPr>
        <w:t>me</w:t>
      </w:r>
      <w:proofErr w:type="spellEnd"/>
      <w:r w:rsidR="00C67989">
        <w:rPr>
          <w:sz w:val="22"/>
          <w:szCs w:val="22"/>
        </w:rPr>
        <w:t>)</w:t>
      </w:r>
      <w:r w:rsidR="00C67989">
        <w:t>.</w:t>
      </w:r>
    </w:p>
    <w:p w14:paraId="0139E56E" w14:textId="77777777" w:rsidR="00C67989" w:rsidRDefault="00C67989" w:rsidP="005F537B">
      <w:pPr>
        <w:spacing w:before="43" w:line="276" w:lineRule="auto"/>
        <w:ind w:right="-58"/>
        <w:jc w:val="both"/>
        <w:rPr>
          <w:sz w:val="22"/>
          <w:szCs w:val="22"/>
        </w:rPr>
      </w:pPr>
      <w:r>
        <w:rPr>
          <w:sz w:val="22"/>
          <w:szCs w:val="22"/>
        </w:rPr>
        <w:t>Τέλος, το</w:t>
      </w:r>
      <w:r w:rsidRPr="00C67989">
        <w:rPr>
          <w:sz w:val="22"/>
          <w:szCs w:val="22"/>
        </w:rPr>
        <w:t xml:space="preserve"> συγκεκριμένο Πρόγραμμα Εργαστηρίων Δεξιοτήτων συνδέεται με το Πρόγραμμα Σπουδών των μαθημάτων: </w:t>
      </w:r>
    </w:p>
    <w:p w14:paraId="3B40A0E2" w14:textId="0708A087" w:rsidR="00C67989" w:rsidRPr="00C67989" w:rsidRDefault="00C67989" w:rsidP="00C67989">
      <w:pPr>
        <w:pStyle w:val="a6"/>
        <w:spacing w:before="43" w:line="276" w:lineRule="auto"/>
        <w:ind w:right="-58"/>
        <w:jc w:val="both"/>
        <w:rPr>
          <w:sz w:val="22"/>
          <w:szCs w:val="22"/>
        </w:rPr>
      </w:pPr>
      <w:r w:rsidRPr="00C67989">
        <w:rPr>
          <w:sz w:val="22"/>
          <w:szCs w:val="22"/>
        </w:rPr>
        <w:t xml:space="preserve">α) Πληροφορική: </w:t>
      </w:r>
    </w:p>
    <w:p w14:paraId="2EC754F9" w14:textId="0C6F4B41" w:rsidR="00C67989" w:rsidRPr="00C67989" w:rsidRDefault="00C67989" w:rsidP="00C67989">
      <w:pPr>
        <w:pStyle w:val="a6"/>
        <w:numPr>
          <w:ilvl w:val="0"/>
          <w:numId w:val="20"/>
        </w:numPr>
        <w:spacing w:before="43" w:line="276" w:lineRule="auto"/>
        <w:ind w:right="-58"/>
        <w:jc w:val="both"/>
        <w:rPr>
          <w:sz w:val="22"/>
          <w:szCs w:val="22"/>
        </w:rPr>
      </w:pPr>
      <w:r w:rsidRPr="00C67989">
        <w:rPr>
          <w:sz w:val="22"/>
          <w:szCs w:val="22"/>
        </w:rPr>
        <w:t xml:space="preserve">«Η Πληροφορική στον σύγχρονο κόσμο» </w:t>
      </w:r>
    </w:p>
    <w:p w14:paraId="62D8533E" w14:textId="77777777" w:rsidR="00C67989" w:rsidRPr="00C67989" w:rsidRDefault="00C67989" w:rsidP="00C67989">
      <w:pPr>
        <w:pStyle w:val="a6"/>
        <w:numPr>
          <w:ilvl w:val="0"/>
          <w:numId w:val="20"/>
        </w:numPr>
        <w:spacing w:before="43" w:line="276" w:lineRule="auto"/>
        <w:ind w:right="-58"/>
        <w:jc w:val="both"/>
        <w:rPr>
          <w:sz w:val="22"/>
          <w:szCs w:val="22"/>
        </w:rPr>
      </w:pPr>
      <w:r w:rsidRPr="00C67989">
        <w:rPr>
          <w:sz w:val="22"/>
          <w:szCs w:val="22"/>
        </w:rPr>
        <w:t>«Διερευνώ, ανακαλύπτω και λύνω προβλήματα»</w:t>
      </w:r>
    </w:p>
    <w:p w14:paraId="2CB4A9C8" w14:textId="77777777" w:rsidR="00C67989" w:rsidRPr="00C67989" w:rsidRDefault="00C67989" w:rsidP="00C67989">
      <w:pPr>
        <w:pStyle w:val="a6"/>
        <w:numPr>
          <w:ilvl w:val="0"/>
          <w:numId w:val="20"/>
        </w:numPr>
        <w:spacing w:before="43" w:line="276" w:lineRule="auto"/>
        <w:ind w:right="-58"/>
        <w:jc w:val="both"/>
        <w:rPr>
          <w:sz w:val="22"/>
          <w:szCs w:val="22"/>
        </w:rPr>
      </w:pPr>
      <w:r w:rsidRPr="00C67989">
        <w:rPr>
          <w:sz w:val="22"/>
          <w:szCs w:val="22"/>
        </w:rPr>
        <w:t xml:space="preserve">«Αναζητώ πληροφορίες, επικοινωνώ και συνεργάζομαι» </w:t>
      </w:r>
    </w:p>
    <w:p w14:paraId="249EBF01" w14:textId="5F71D2E6" w:rsidR="00C67989" w:rsidRPr="00C67989" w:rsidRDefault="00C67989" w:rsidP="00C67989">
      <w:pPr>
        <w:pStyle w:val="a6"/>
        <w:numPr>
          <w:ilvl w:val="0"/>
          <w:numId w:val="20"/>
        </w:numPr>
        <w:spacing w:before="43" w:line="276" w:lineRule="auto"/>
        <w:ind w:right="-58"/>
        <w:jc w:val="both"/>
        <w:rPr>
          <w:sz w:val="22"/>
          <w:szCs w:val="22"/>
        </w:rPr>
      </w:pPr>
      <w:r w:rsidRPr="00C67989">
        <w:rPr>
          <w:sz w:val="22"/>
          <w:szCs w:val="22"/>
        </w:rPr>
        <w:t xml:space="preserve">«Χειρίζομαι και δημιουργώ», </w:t>
      </w:r>
    </w:p>
    <w:p w14:paraId="166A601A" w14:textId="6C5F89DA" w:rsidR="00C67989" w:rsidRDefault="00C67989" w:rsidP="00C67989">
      <w:pPr>
        <w:pStyle w:val="a6"/>
        <w:spacing w:before="43" w:line="276" w:lineRule="auto"/>
        <w:ind w:right="-58"/>
        <w:jc w:val="both"/>
        <w:rPr>
          <w:sz w:val="22"/>
          <w:szCs w:val="22"/>
        </w:rPr>
      </w:pPr>
      <w:r>
        <w:rPr>
          <w:sz w:val="22"/>
          <w:szCs w:val="22"/>
        </w:rPr>
        <w:t>β) Τεχνολογία:</w:t>
      </w:r>
    </w:p>
    <w:p w14:paraId="510198BC" w14:textId="31FC2E44" w:rsidR="00C67989" w:rsidRPr="00C67989" w:rsidRDefault="00C67989" w:rsidP="00C67989">
      <w:pPr>
        <w:pStyle w:val="a6"/>
        <w:numPr>
          <w:ilvl w:val="0"/>
          <w:numId w:val="21"/>
        </w:numPr>
        <w:spacing w:before="43" w:line="276" w:lineRule="auto"/>
        <w:ind w:left="1701" w:right="-58"/>
        <w:jc w:val="both"/>
        <w:rPr>
          <w:sz w:val="22"/>
          <w:szCs w:val="22"/>
        </w:rPr>
      </w:pPr>
      <w:r>
        <w:rPr>
          <w:sz w:val="22"/>
          <w:szCs w:val="22"/>
        </w:rPr>
        <w:t>«Μελέτη τεχνολογικών ενοτήτων»</w:t>
      </w:r>
    </w:p>
    <w:p w14:paraId="71AAB4CA" w14:textId="77777777" w:rsidR="00C67989" w:rsidRDefault="00C67989" w:rsidP="00C67989">
      <w:pPr>
        <w:pStyle w:val="a6"/>
        <w:spacing w:before="43" w:line="276" w:lineRule="auto"/>
        <w:ind w:right="-58"/>
        <w:jc w:val="both"/>
        <w:rPr>
          <w:sz w:val="22"/>
          <w:szCs w:val="22"/>
        </w:rPr>
      </w:pPr>
      <w:r w:rsidRPr="00C67989">
        <w:rPr>
          <w:sz w:val="22"/>
          <w:szCs w:val="22"/>
        </w:rPr>
        <w:t xml:space="preserve">γ) Νεοελληνική Γλώσσα: </w:t>
      </w:r>
    </w:p>
    <w:p w14:paraId="5227F1C7" w14:textId="77777777" w:rsidR="00C67989" w:rsidRDefault="00C67989" w:rsidP="00C67989">
      <w:pPr>
        <w:pStyle w:val="a6"/>
        <w:numPr>
          <w:ilvl w:val="0"/>
          <w:numId w:val="21"/>
        </w:numPr>
        <w:spacing w:before="43" w:line="276" w:lineRule="auto"/>
        <w:ind w:left="1701" w:right="-58"/>
        <w:jc w:val="both"/>
        <w:rPr>
          <w:sz w:val="22"/>
          <w:szCs w:val="22"/>
        </w:rPr>
      </w:pPr>
      <w:r>
        <w:rPr>
          <w:sz w:val="22"/>
          <w:szCs w:val="22"/>
        </w:rPr>
        <w:t>«Προφορικός και γραπτός λόγος»</w:t>
      </w:r>
      <w:r w:rsidRPr="00C67989">
        <w:rPr>
          <w:sz w:val="22"/>
          <w:szCs w:val="22"/>
        </w:rPr>
        <w:t xml:space="preserve"> </w:t>
      </w:r>
    </w:p>
    <w:p w14:paraId="7E810FDC" w14:textId="145FE257" w:rsidR="00F61346" w:rsidRPr="00C67989" w:rsidRDefault="00C67989" w:rsidP="00C67989">
      <w:pPr>
        <w:pStyle w:val="a6"/>
        <w:numPr>
          <w:ilvl w:val="0"/>
          <w:numId w:val="21"/>
        </w:numPr>
        <w:spacing w:before="43" w:line="276" w:lineRule="auto"/>
        <w:ind w:left="1701" w:right="-58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Pr="00C67989">
        <w:rPr>
          <w:sz w:val="22"/>
          <w:szCs w:val="22"/>
        </w:rPr>
        <w:t>Περιγραφή-αφήγηση-επιχειρηματολογία-</w:t>
      </w:r>
      <w:proofErr w:type="spellStart"/>
      <w:r w:rsidRPr="00C67989">
        <w:rPr>
          <w:sz w:val="22"/>
          <w:szCs w:val="22"/>
        </w:rPr>
        <w:t>πολυτροπικότητα</w:t>
      </w:r>
      <w:proofErr w:type="spellEnd"/>
      <w:r>
        <w:rPr>
          <w:sz w:val="22"/>
          <w:szCs w:val="22"/>
        </w:rPr>
        <w:t>»</w:t>
      </w:r>
      <w:r w:rsidRPr="00C67989">
        <w:rPr>
          <w:sz w:val="22"/>
          <w:szCs w:val="22"/>
        </w:rPr>
        <w:t>.</w:t>
      </w:r>
    </w:p>
    <w:p w14:paraId="251432DD" w14:textId="77777777" w:rsidR="00C67989" w:rsidRPr="004D6858" w:rsidRDefault="00C67989" w:rsidP="005F537B">
      <w:pPr>
        <w:spacing w:before="43" w:line="276" w:lineRule="auto"/>
        <w:ind w:right="-58"/>
        <w:jc w:val="both"/>
      </w:pPr>
    </w:p>
    <w:sectPr w:rsidR="00C67989" w:rsidRPr="004D6858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337F41A1" w:rsidR="007B0EDA" w:rsidRDefault="0073218A" w:rsidP="00CE7E5C">
    <w:pPr>
      <w:pStyle w:val="a3"/>
      <w:jc w:val="center"/>
    </w:pPr>
    <w:r>
      <w:rPr>
        <w:noProof/>
      </w:rPr>
      <w:drawing>
        <wp:inline distT="0" distB="0" distL="0" distR="0" wp14:anchorId="3405862B" wp14:editId="52F900CD">
          <wp:extent cx="3342640" cy="581025"/>
          <wp:effectExtent l="0" t="0" r="0" b="9525"/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0A72"/>
    <w:multiLevelType w:val="hybridMultilevel"/>
    <w:tmpl w:val="B22483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2C59"/>
    <w:multiLevelType w:val="hybridMultilevel"/>
    <w:tmpl w:val="650E386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9702A"/>
    <w:multiLevelType w:val="hybridMultilevel"/>
    <w:tmpl w:val="76E47A30"/>
    <w:lvl w:ilvl="0" w:tplc="0408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16485"/>
    <w:multiLevelType w:val="hybridMultilevel"/>
    <w:tmpl w:val="312CB4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C1C8C"/>
    <w:multiLevelType w:val="hybridMultilevel"/>
    <w:tmpl w:val="A614C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9"/>
  </w:num>
  <w:num w:numId="4">
    <w:abstractNumId w:val="14"/>
  </w:num>
  <w:num w:numId="5">
    <w:abstractNumId w:val="1"/>
  </w:num>
  <w:num w:numId="6">
    <w:abstractNumId w:val="5"/>
  </w:num>
  <w:num w:numId="7">
    <w:abstractNumId w:val="10"/>
  </w:num>
  <w:num w:numId="8">
    <w:abstractNumId w:val="16"/>
  </w:num>
  <w:num w:numId="9">
    <w:abstractNumId w:val="13"/>
  </w:num>
  <w:num w:numId="10">
    <w:abstractNumId w:val="4"/>
  </w:num>
  <w:num w:numId="11">
    <w:abstractNumId w:val="17"/>
  </w:num>
  <w:num w:numId="12">
    <w:abstractNumId w:val="12"/>
  </w:num>
  <w:num w:numId="13">
    <w:abstractNumId w:val="8"/>
  </w:num>
  <w:num w:numId="14">
    <w:abstractNumId w:val="18"/>
  </w:num>
  <w:num w:numId="15">
    <w:abstractNumId w:val="6"/>
  </w:num>
  <w:num w:numId="16">
    <w:abstractNumId w:val="11"/>
  </w:num>
  <w:num w:numId="17">
    <w:abstractNumId w:val="9"/>
  </w:num>
  <w:num w:numId="18">
    <w:abstractNumId w:val="0"/>
  </w:num>
  <w:num w:numId="19">
    <w:abstractNumId w:val="15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D512D"/>
    <w:rsid w:val="00235FBA"/>
    <w:rsid w:val="00253934"/>
    <w:rsid w:val="00265FD9"/>
    <w:rsid w:val="00267A36"/>
    <w:rsid w:val="00272129"/>
    <w:rsid w:val="002B10FC"/>
    <w:rsid w:val="002C0D52"/>
    <w:rsid w:val="00301248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62596"/>
    <w:rsid w:val="005909D8"/>
    <w:rsid w:val="005D1B02"/>
    <w:rsid w:val="005F537B"/>
    <w:rsid w:val="00647162"/>
    <w:rsid w:val="00677F00"/>
    <w:rsid w:val="00682813"/>
    <w:rsid w:val="00693E21"/>
    <w:rsid w:val="006D5225"/>
    <w:rsid w:val="0073218A"/>
    <w:rsid w:val="0075590D"/>
    <w:rsid w:val="007E515D"/>
    <w:rsid w:val="008313D0"/>
    <w:rsid w:val="0088333D"/>
    <w:rsid w:val="008F2E52"/>
    <w:rsid w:val="00953495"/>
    <w:rsid w:val="00970549"/>
    <w:rsid w:val="009B502F"/>
    <w:rsid w:val="009C04D3"/>
    <w:rsid w:val="009C6D36"/>
    <w:rsid w:val="009D09A6"/>
    <w:rsid w:val="009D5E69"/>
    <w:rsid w:val="00A02DBE"/>
    <w:rsid w:val="00A139D6"/>
    <w:rsid w:val="00B503E0"/>
    <w:rsid w:val="00B7468A"/>
    <w:rsid w:val="00BB3843"/>
    <w:rsid w:val="00BF036F"/>
    <w:rsid w:val="00C67989"/>
    <w:rsid w:val="00C83D30"/>
    <w:rsid w:val="00CC76BE"/>
    <w:rsid w:val="00CF656A"/>
    <w:rsid w:val="00D65909"/>
    <w:rsid w:val="00E16A6E"/>
    <w:rsid w:val="00E17BD5"/>
    <w:rsid w:val="00E64029"/>
    <w:rsid w:val="00E76AC8"/>
    <w:rsid w:val="00E95842"/>
    <w:rsid w:val="00EB52F9"/>
    <w:rsid w:val="00EF319C"/>
    <w:rsid w:val="00F45487"/>
    <w:rsid w:val="00F6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55794-A828-44F3-9163-C7EC84CCC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363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Λαμπρέλλη Δήμητρα</cp:lastModifiedBy>
  <cp:revision>5</cp:revision>
  <dcterms:created xsi:type="dcterms:W3CDTF">2024-08-27T06:05:00Z</dcterms:created>
  <dcterms:modified xsi:type="dcterms:W3CDTF">2025-07-10T06:36:00Z</dcterms:modified>
</cp:coreProperties>
</file>