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E4D41" w14:textId="159D3DA5" w:rsidR="00A6325D" w:rsidRPr="00934B6E" w:rsidRDefault="00A6325D" w:rsidP="008E2206">
      <w:pPr>
        <w:rPr>
          <w:rFonts w:asciiTheme="minorHAnsi" w:hAnsiTheme="minorHAnsi" w:cstheme="minorHAnsi"/>
        </w:rPr>
      </w:pPr>
    </w:p>
    <w:p w14:paraId="4DDBD72D" w14:textId="77777777" w:rsidR="00CC7CC8" w:rsidRDefault="00CC7CC8" w:rsidP="00CC7CC8">
      <w:pPr>
        <w:pBdr>
          <w:top w:val="single" w:sz="4" w:space="1" w:color="000000"/>
          <w:bottom w:val="single" w:sz="4" w:space="1" w:color="000000"/>
        </w:pBdr>
        <w:spacing w:line="276" w:lineRule="auto"/>
        <w:jc w:val="center"/>
        <w:rPr>
          <w:b/>
        </w:rPr>
      </w:pPr>
    </w:p>
    <w:p w14:paraId="0E61C054" w14:textId="2327EDD5" w:rsidR="00B926A6" w:rsidRDefault="00B926A6" w:rsidP="00CC7CC8">
      <w:pPr>
        <w:pBdr>
          <w:top w:val="single" w:sz="4" w:space="1" w:color="000000"/>
          <w:bottom w:val="single" w:sz="4" w:space="1" w:color="000000"/>
        </w:pBdr>
        <w:spacing w:line="276" w:lineRule="auto"/>
        <w:jc w:val="center"/>
        <w:rPr>
          <w:b/>
        </w:rPr>
      </w:pPr>
      <w:r w:rsidRPr="00B926A6">
        <w:rPr>
          <w:b/>
        </w:rPr>
        <w:t xml:space="preserve">Πληροφορίες υλοποίησης:  </w:t>
      </w:r>
      <w:proofErr w:type="spellStart"/>
      <w:r w:rsidRPr="00B926A6">
        <w:rPr>
          <w:b/>
        </w:rPr>
        <w:t>προαπαιτούμενες</w:t>
      </w:r>
      <w:proofErr w:type="spellEnd"/>
      <w:r w:rsidRPr="00B926A6">
        <w:rPr>
          <w:b/>
        </w:rPr>
        <w:t xml:space="preserve"> γνώσεις, προετοιμασία υλικού</w:t>
      </w:r>
    </w:p>
    <w:p w14:paraId="06977FAD" w14:textId="7D09B502" w:rsidR="00CC7CC8" w:rsidRDefault="00CC7CC8" w:rsidP="00CC7CC8">
      <w:pPr>
        <w:pBdr>
          <w:top w:val="single" w:sz="4" w:space="1" w:color="000000"/>
          <w:bottom w:val="single" w:sz="4" w:space="1" w:color="000000"/>
        </w:pBdr>
        <w:spacing w:line="276" w:lineRule="auto"/>
        <w:jc w:val="center"/>
        <w:rPr>
          <w:b/>
        </w:rPr>
      </w:pPr>
    </w:p>
    <w:p w14:paraId="23129C5D" w14:textId="541C6CAE" w:rsidR="00CC7CC8" w:rsidRPr="00CC7CC8" w:rsidRDefault="00CC7CC8" w:rsidP="00CC7CC8">
      <w:pPr>
        <w:pBdr>
          <w:top w:val="single" w:sz="4" w:space="1" w:color="000000"/>
          <w:bottom w:val="single" w:sz="4" w:space="1" w:color="000000"/>
        </w:pBdr>
        <w:spacing w:line="276" w:lineRule="auto"/>
        <w:ind w:firstLine="720"/>
        <w:jc w:val="both"/>
      </w:pPr>
      <w:proofErr w:type="spellStart"/>
      <w:r>
        <w:t>Προαπαιτούμενες</w:t>
      </w:r>
      <w:proofErr w:type="spellEnd"/>
      <w:r>
        <w:t xml:space="preserve"> γνώσεις: Ο</w:t>
      </w:r>
      <w:r w:rsidRPr="00CC7CC8">
        <w:t>ι μαθήτριες και οι μαθητές της Β’ Δημοτικού αλλά και μικρότερων τάξεων γνωρίζουν ήδη τη χρήση του ψαλιδιού, της κόλλας αλλά και άλλων σύνεργων ζωγραφικής. Ο</w:t>
      </w:r>
      <w:r>
        <w:t>/Η</w:t>
      </w:r>
      <w:r w:rsidRPr="00CC7CC8">
        <w:t xml:space="preserve"> εκπαιδευτικός καλείται να χρησιμοποιήσει κάποια διαδικτυακά εργαλεία, χωρίς όμως αυτό να είναι δεσμευτικό για την ολοκλήρωση των εργαστηρίων.</w:t>
      </w:r>
    </w:p>
    <w:p w14:paraId="1ACB313B" w14:textId="77777777" w:rsidR="00CC7CC8" w:rsidRDefault="00CC7CC8" w:rsidP="00CC7CC8">
      <w:pPr>
        <w:pBdr>
          <w:top w:val="single" w:sz="4" w:space="1" w:color="000000"/>
          <w:bottom w:val="single" w:sz="4" w:space="1" w:color="000000"/>
        </w:pBdr>
        <w:spacing w:line="276" w:lineRule="auto"/>
        <w:ind w:firstLine="720"/>
        <w:jc w:val="both"/>
      </w:pPr>
      <w:r>
        <w:t>Συγκεκριμένα</w:t>
      </w:r>
      <w:r w:rsidRPr="00CC7CC8">
        <w:t xml:space="preserve">: </w:t>
      </w:r>
    </w:p>
    <w:p w14:paraId="4E7DBED2" w14:textId="490E4CD0" w:rsidR="00CC7CC8" w:rsidRDefault="00CC7CC8" w:rsidP="00CC7CC8">
      <w:pPr>
        <w:pBdr>
          <w:top w:val="single" w:sz="4" w:space="1" w:color="000000"/>
          <w:bottom w:val="single" w:sz="4" w:space="1" w:color="000000"/>
        </w:pBdr>
        <w:spacing w:line="276" w:lineRule="auto"/>
        <w:ind w:firstLine="720"/>
        <w:jc w:val="both"/>
      </w:pPr>
      <w:r>
        <w:t>α) Π</w:t>
      </w:r>
      <w:r w:rsidRPr="00CC7CC8">
        <w:t>ροτείνονται βίντεο. Ο</w:t>
      </w:r>
      <w:r>
        <w:t>/Η</w:t>
      </w:r>
      <w:r w:rsidRPr="00CC7CC8">
        <w:t xml:space="preserve"> εκπαιδευτικός μπορεί να τα χρησιμοποιήσει ή να αναζητήσει διαφορετικά αν θεωρεί ότι δεν είναι κατάλληλα για την τάξη του</w:t>
      </w:r>
      <w:r>
        <w:t>.</w:t>
      </w:r>
      <w:r w:rsidRPr="00CC7CC8">
        <w:t xml:space="preserve"> </w:t>
      </w:r>
    </w:p>
    <w:p w14:paraId="357E6DA1" w14:textId="77777777" w:rsidR="00CC7CC8" w:rsidRDefault="00CC7CC8" w:rsidP="00CC7CC8">
      <w:pPr>
        <w:pBdr>
          <w:top w:val="single" w:sz="4" w:space="1" w:color="000000"/>
          <w:bottom w:val="single" w:sz="4" w:space="1" w:color="000000"/>
        </w:pBdr>
        <w:spacing w:line="276" w:lineRule="auto"/>
        <w:ind w:firstLine="720"/>
        <w:jc w:val="both"/>
      </w:pPr>
      <w:r w:rsidRPr="00CC7CC8">
        <w:t xml:space="preserve">β) Υπάρχουν φύλλα εργασίας για </w:t>
      </w:r>
      <w:r>
        <w:t>τους/τις</w:t>
      </w:r>
      <w:r w:rsidRPr="00CC7CC8">
        <w:t xml:space="preserve"> μαθητές</w:t>
      </w:r>
      <w:r>
        <w:t>/</w:t>
      </w:r>
      <w:proofErr w:type="spellStart"/>
      <w:r>
        <w:t>τριες</w:t>
      </w:r>
      <w:proofErr w:type="spellEnd"/>
      <w:r w:rsidRPr="00CC7CC8">
        <w:t xml:space="preserve"> που μπορούν να χρησιμοποιηθούν αυτούσια. Ο</w:t>
      </w:r>
      <w:r>
        <w:t>/Η</w:t>
      </w:r>
      <w:r w:rsidRPr="00CC7CC8">
        <w:t xml:space="preserve"> εκπαιδευτικός καλείται να ελέγξει το περιεχόμενό τους, να το διαμορφώσει ή να το αλλάξει ή να </w:t>
      </w:r>
      <w:proofErr w:type="spellStart"/>
      <w:r w:rsidRPr="00CC7CC8">
        <w:t>παράξει</w:t>
      </w:r>
      <w:proofErr w:type="spellEnd"/>
      <w:r w:rsidRPr="00CC7CC8">
        <w:t xml:space="preserve"> δικό του αν το κρίνει αναγκαίο.</w:t>
      </w:r>
    </w:p>
    <w:p w14:paraId="1C055FE6" w14:textId="451001C2" w:rsidR="00CC7CC8" w:rsidRPr="00CC7CC8" w:rsidRDefault="00CC7CC8" w:rsidP="00CC7CC8">
      <w:pPr>
        <w:pBdr>
          <w:top w:val="single" w:sz="4" w:space="1" w:color="000000"/>
          <w:bottom w:val="single" w:sz="4" w:space="1" w:color="000000"/>
        </w:pBdr>
        <w:spacing w:line="276" w:lineRule="auto"/>
        <w:ind w:firstLine="720"/>
        <w:jc w:val="both"/>
      </w:pPr>
      <w:r>
        <w:t>γ) Π</w:t>
      </w:r>
      <w:r w:rsidRPr="00CC7CC8">
        <w:t>ροτείνονται κάποια λογισμικά, τα οποία είναι ανοιχτά προς χρήση σε όλους (εκπαιδευτικό και μαθητές), αλλά αν ο</w:t>
      </w:r>
      <w:r>
        <w:t>/η</w:t>
      </w:r>
      <w:r w:rsidRPr="00CC7CC8">
        <w:t xml:space="preserve"> εκπαιδευτικός θεωρεί ότι η τάξη δεν είναι έτοιμη να τα χρησιμοποιήσει, μπορεί να τα αντικαταστήσει με παραδοσιακούς τρόπους συλλογής και καταγραφής υλικού. Το </w:t>
      </w:r>
      <w:proofErr w:type="spellStart"/>
      <w:r w:rsidRPr="00CC7CC8">
        <w:t>Mindomo</w:t>
      </w:r>
      <w:proofErr w:type="spellEnd"/>
      <w:r w:rsidRPr="00CC7CC8">
        <w:t xml:space="preserve"> μπορεί να δημιουργηθεί είτε </w:t>
      </w:r>
      <w:proofErr w:type="spellStart"/>
      <w:r w:rsidRPr="00CC7CC8">
        <w:t>online</w:t>
      </w:r>
      <w:proofErr w:type="spellEnd"/>
      <w:r w:rsidRPr="00CC7CC8">
        <w:t xml:space="preserve"> είτε </w:t>
      </w:r>
      <w:proofErr w:type="spellStart"/>
      <w:r w:rsidRPr="00CC7CC8">
        <w:t>offline</w:t>
      </w:r>
      <w:proofErr w:type="spellEnd"/>
      <w:r w:rsidRPr="00CC7CC8">
        <w:t xml:space="preserve"> με την αποθήκευση στην επιφάνεια εργασ</w:t>
      </w:r>
      <w:r>
        <w:t>ίας του υπολογιστή της τάξης. Μ’</w:t>
      </w:r>
      <w:r w:rsidRPr="00CC7CC8">
        <w:t xml:space="preserve"> αυτόν τον τρόπο ο</w:t>
      </w:r>
      <w:r>
        <w:t>/η</w:t>
      </w:r>
      <w:r w:rsidRPr="00CC7CC8">
        <w:t xml:space="preserve"> εκπαιδευτικός και οι μαθητές</w:t>
      </w:r>
      <w:r>
        <w:t>/</w:t>
      </w:r>
      <w:proofErr w:type="spellStart"/>
      <w:r>
        <w:t>τριές</w:t>
      </w:r>
      <w:proofErr w:type="spellEnd"/>
      <w:r w:rsidRPr="00CC7CC8">
        <w:t xml:space="preserve"> του μπορούν να ανατρέξουν στα δεδομένα του ανά πάσα στιγμή.</w:t>
      </w:r>
    </w:p>
    <w:p w14:paraId="78721186" w14:textId="711FCF52" w:rsidR="00CC7CC8" w:rsidRDefault="00CC7CC8" w:rsidP="00CC7CC8">
      <w:pPr>
        <w:pBdr>
          <w:top w:val="single" w:sz="4" w:space="1" w:color="000000"/>
          <w:bottom w:val="single" w:sz="4" w:space="1" w:color="000000"/>
        </w:pBdr>
        <w:spacing w:line="276" w:lineRule="auto"/>
        <w:ind w:firstLine="567"/>
        <w:jc w:val="both"/>
      </w:pPr>
      <w:r w:rsidRPr="00CC7CC8">
        <w:t>Ο</w:t>
      </w:r>
      <w:r>
        <w:t>/Η</w:t>
      </w:r>
      <w:r w:rsidRPr="00CC7CC8">
        <w:t xml:space="preserve"> εκπαιδευτικός θα χρειαστεί: </w:t>
      </w:r>
      <w:proofErr w:type="spellStart"/>
      <w:r w:rsidRPr="00CC7CC8">
        <w:t>βιντεοπροβολέα</w:t>
      </w:r>
      <w:proofErr w:type="spellEnd"/>
      <w:r w:rsidRPr="00CC7CC8">
        <w:t xml:space="preserve"> αν χρησιμοποιήσει το ενδεικτικό </w:t>
      </w:r>
      <w:proofErr w:type="spellStart"/>
      <w:r w:rsidRPr="00CC7CC8">
        <w:t>Power</w:t>
      </w:r>
      <w:proofErr w:type="spellEnd"/>
      <w:r w:rsidRPr="00CC7CC8">
        <w:t xml:space="preserve"> </w:t>
      </w:r>
      <w:proofErr w:type="spellStart"/>
      <w:r w:rsidRPr="00CC7CC8">
        <w:t>Point</w:t>
      </w:r>
      <w:proofErr w:type="spellEnd"/>
      <w:r w:rsidRPr="00CC7CC8">
        <w:t xml:space="preserve">, πίνακα της τάξης αν δεν χρησιμοποιήσει το διαδικτυακό εργαλείο για την δημιουργία εννοιολογικού χάρτη, σύνδεση στο ίντερνετ για τα διαδικτυακά παιχνίδια, εκτυπωτή για τα φύλλα εργασίας, </w:t>
      </w:r>
      <w:proofErr w:type="spellStart"/>
      <w:r w:rsidRPr="00CC7CC8">
        <w:t>φελιζόλ</w:t>
      </w:r>
      <w:proofErr w:type="spellEnd"/>
      <w:r w:rsidRPr="00CC7CC8">
        <w:t>, εικόνες με μέρη του σπιτιού, βαλιτσάκι με τα απαραίτητα εφόδια σε περίπτωση σεισμού, τουβλάκια.</w:t>
      </w:r>
      <w:r>
        <w:t xml:space="preserve"> Οι μαθητές/</w:t>
      </w:r>
      <w:proofErr w:type="spellStart"/>
      <w:r>
        <w:t>τριες</w:t>
      </w:r>
      <w:proofErr w:type="spellEnd"/>
      <w:r>
        <w:t xml:space="preserve"> θα χρειαστούν</w:t>
      </w:r>
      <w:r w:rsidRPr="00CC7CC8">
        <w:t xml:space="preserve"> μπογιές, ψαλίδι, κόλλα, πλαστελίνες.</w:t>
      </w:r>
    </w:p>
    <w:p w14:paraId="47A0F860" w14:textId="77777777" w:rsidR="00CC7CC8" w:rsidRPr="00CC7CC8" w:rsidRDefault="00CC7CC8" w:rsidP="00CC7CC8">
      <w:pPr>
        <w:pBdr>
          <w:top w:val="single" w:sz="4" w:space="1" w:color="000000"/>
          <w:bottom w:val="single" w:sz="4" w:space="1" w:color="000000"/>
        </w:pBdr>
        <w:spacing w:line="276" w:lineRule="auto"/>
        <w:ind w:firstLine="567"/>
        <w:jc w:val="both"/>
      </w:pPr>
    </w:p>
    <w:p w14:paraId="1DDF8617" w14:textId="77777777" w:rsidR="00CC7CC8" w:rsidRDefault="00CC7CC8" w:rsidP="00CC7CC8">
      <w:pPr>
        <w:spacing w:line="276" w:lineRule="auto"/>
        <w:jc w:val="both"/>
        <w:rPr>
          <w:rFonts w:eastAsia="Times New Roman"/>
          <w:b/>
        </w:rPr>
      </w:pPr>
    </w:p>
    <w:p w14:paraId="2349B101" w14:textId="056564FA" w:rsidR="00277A8A" w:rsidRPr="00277A8A" w:rsidRDefault="00277A8A" w:rsidP="00CC7CC8">
      <w:pPr>
        <w:spacing w:line="276" w:lineRule="auto"/>
        <w:jc w:val="both"/>
        <w:rPr>
          <w:rFonts w:eastAsia="Times New Roman"/>
          <w:b/>
        </w:rPr>
      </w:pPr>
      <w:r w:rsidRPr="00277A8A">
        <w:rPr>
          <w:rFonts w:eastAsia="Times New Roman"/>
          <w:b/>
        </w:rPr>
        <w:t>Φορείς και άλλες συνεργασίες που θα εμπλουτίσουν το πρόγραμμά μας</w:t>
      </w:r>
    </w:p>
    <w:p w14:paraId="5D182650" w14:textId="77777777" w:rsidR="00277A8A" w:rsidRPr="00277A8A" w:rsidRDefault="00277A8A" w:rsidP="00CC7CC8">
      <w:pPr>
        <w:spacing w:line="276" w:lineRule="auto"/>
        <w:jc w:val="both"/>
        <w:rPr>
          <w:rFonts w:eastAsia="Times New Roman"/>
          <w:b/>
          <w:color w:val="548DD4"/>
        </w:rPr>
      </w:pPr>
    </w:p>
    <w:p w14:paraId="6612E319" w14:textId="45E5449F" w:rsidR="00277A8A" w:rsidRPr="00277A8A" w:rsidRDefault="00277A8A" w:rsidP="00CC7CC8">
      <w:pPr>
        <w:spacing w:line="276" w:lineRule="auto"/>
        <w:jc w:val="both"/>
        <w:rPr>
          <w:rFonts w:eastAsia="Times New Roman"/>
          <w:color w:val="000000"/>
        </w:rPr>
      </w:pPr>
      <w:r w:rsidRPr="00277A8A">
        <w:rPr>
          <w:rFonts w:eastAsia="Times New Roman"/>
          <w:color w:val="000000"/>
        </w:rPr>
        <w:t>Στο συγκεκριμένο πρόγραμμα επέλεξα να μην συνεργαστώ με κάποιο εξωτερικό φορέα. Παρόλα αυτά όμως οι  κατά τόπους Ελληνικές Ομάδες Διάσωσης, καθώς επίσης και παραρτήματα των κατά τόπων Πυροσβεστικών  Υπηρεσιών εκπονούν προγράμματα με θέμα το σεισμό. Ο</w:t>
      </w:r>
      <w:r w:rsidR="00CC7CC8">
        <w:rPr>
          <w:rFonts w:eastAsia="Times New Roman"/>
          <w:color w:val="000000"/>
        </w:rPr>
        <w:t>/Η</w:t>
      </w:r>
      <w:r w:rsidRPr="00277A8A">
        <w:rPr>
          <w:rFonts w:eastAsia="Times New Roman"/>
          <w:color w:val="000000"/>
        </w:rPr>
        <w:t xml:space="preserve"> κάθε εκπαιδευτικός μπορεί να  επισκεφτεί τις συγκεκριμένες ιστοσελί</w:t>
      </w:r>
      <w:r w:rsidR="00064C5D">
        <w:rPr>
          <w:rFonts w:eastAsia="Times New Roman"/>
          <w:color w:val="000000"/>
        </w:rPr>
        <w:t>δες τους ώστε να ενημερωθεί αν «τρέχουν»</w:t>
      </w:r>
      <w:bookmarkStart w:id="0" w:name="_GoBack"/>
      <w:bookmarkEnd w:id="0"/>
      <w:r w:rsidRPr="00277A8A">
        <w:rPr>
          <w:rFonts w:eastAsia="Times New Roman"/>
          <w:color w:val="000000"/>
        </w:rPr>
        <w:t xml:space="preserve"> κατά το σχολικό έτος που θα εφαρμόσει το πρόγραμμά του</w:t>
      </w:r>
      <w:r w:rsidR="00CC7CC8">
        <w:rPr>
          <w:rFonts w:eastAsia="Times New Roman"/>
          <w:color w:val="000000"/>
        </w:rPr>
        <w:t>/της</w:t>
      </w:r>
      <w:r w:rsidRPr="00277A8A">
        <w:rPr>
          <w:rFonts w:eastAsia="Times New Roman"/>
          <w:color w:val="000000"/>
        </w:rPr>
        <w:t>.</w:t>
      </w:r>
    </w:p>
    <w:p w14:paraId="1EE6D316" w14:textId="183CA75F" w:rsidR="00277A8A" w:rsidRPr="00277A8A" w:rsidRDefault="00277A8A" w:rsidP="00CC7CC8">
      <w:pPr>
        <w:spacing w:line="276" w:lineRule="auto"/>
        <w:jc w:val="both"/>
        <w:rPr>
          <w:rFonts w:eastAsia="Times New Roman"/>
          <w:color w:val="000000"/>
        </w:rPr>
      </w:pPr>
    </w:p>
    <w:p w14:paraId="3318A92E" w14:textId="5C0230B6" w:rsidR="00277A8A" w:rsidRPr="00277A8A" w:rsidRDefault="00277A8A" w:rsidP="00CC7CC8">
      <w:pPr>
        <w:spacing w:line="276" w:lineRule="auto"/>
        <w:jc w:val="both"/>
        <w:rPr>
          <w:rFonts w:eastAsia="Times New Roman"/>
          <w:b/>
        </w:rPr>
      </w:pPr>
      <w:r w:rsidRPr="00277A8A">
        <w:rPr>
          <w:rFonts w:eastAsia="Times New Roman"/>
          <w:b/>
        </w:rPr>
        <w:t xml:space="preserve">Αξιολόγηση Εργαστηρίου - Συνολική αποτίμηση &amp; </w:t>
      </w:r>
      <w:proofErr w:type="spellStart"/>
      <w:r w:rsidRPr="00277A8A">
        <w:rPr>
          <w:rFonts w:eastAsia="Times New Roman"/>
          <w:b/>
        </w:rPr>
        <w:t>αναστοχασμός</w:t>
      </w:r>
      <w:proofErr w:type="spellEnd"/>
      <w:r w:rsidRPr="00277A8A">
        <w:rPr>
          <w:rFonts w:eastAsia="Times New Roman"/>
          <w:b/>
        </w:rPr>
        <w:t xml:space="preserve"> πάνω στην υλοποίηση - Εκδηλώσεις διάχυσης</w:t>
      </w:r>
    </w:p>
    <w:p w14:paraId="541F2B0B" w14:textId="77777777" w:rsidR="00277A8A" w:rsidRPr="00277A8A" w:rsidRDefault="00277A8A" w:rsidP="00CC7CC8">
      <w:pPr>
        <w:spacing w:line="276" w:lineRule="auto"/>
        <w:jc w:val="both"/>
        <w:rPr>
          <w:rFonts w:eastAsia="Times New Roman"/>
          <w:b/>
          <w:color w:val="548DD4"/>
        </w:rPr>
      </w:pPr>
    </w:p>
    <w:p w14:paraId="69ED99B6" w14:textId="023D9C1D" w:rsidR="00277A8A" w:rsidRPr="00277A8A" w:rsidRDefault="00277A8A" w:rsidP="00CC7CC8">
      <w:pPr>
        <w:spacing w:line="276" w:lineRule="auto"/>
        <w:jc w:val="both"/>
        <w:rPr>
          <w:rFonts w:eastAsia="Times New Roman"/>
          <w:color w:val="000000"/>
        </w:rPr>
      </w:pPr>
      <w:r w:rsidRPr="00277A8A">
        <w:rPr>
          <w:rFonts w:eastAsia="Times New Roman"/>
          <w:color w:val="000000"/>
        </w:rPr>
        <w:t>Τα αποτελέσματα των συγκεκριμένων εργαστηρίων μπορούν να παρουσιαστούν βιωματικά από τους/τις μαθητές/</w:t>
      </w:r>
      <w:proofErr w:type="spellStart"/>
      <w:r w:rsidRPr="00277A8A">
        <w:rPr>
          <w:rFonts w:eastAsia="Times New Roman"/>
          <w:color w:val="000000"/>
        </w:rPr>
        <w:t>τριες</w:t>
      </w:r>
      <w:proofErr w:type="spellEnd"/>
      <w:r w:rsidRPr="00277A8A">
        <w:rPr>
          <w:rFonts w:eastAsia="Times New Roman"/>
          <w:color w:val="000000"/>
        </w:rPr>
        <w:t xml:space="preserve"> του τμήματος που τα παρακολούθησαν προς όλους</w:t>
      </w:r>
      <w:r w:rsidR="00295227">
        <w:rPr>
          <w:rFonts w:eastAsia="Times New Roman"/>
          <w:color w:val="000000"/>
        </w:rPr>
        <w:t>/</w:t>
      </w:r>
      <w:proofErr w:type="spellStart"/>
      <w:r w:rsidR="00295227">
        <w:rPr>
          <w:rFonts w:eastAsia="Times New Roman"/>
          <w:color w:val="000000"/>
        </w:rPr>
        <w:t>ες</w:t>
      </w:r>
      <w:proofErr w:type="spellEnd"/>
      <w:r w:rsidRPr="00277A8A">
        <w:rPr>
          <w:rFonts w:eastAsia="Times New Roman"/>
          <w:color w:val="000000"/>
        </w:rPr>
        <w:t xml:space="preserve"> τους/τις μαθητές/</w:t>
      </w:r>
      <w:proofErr w:type="spellStart"/>
      <w:r w:rsidRPr="00277A8A">
        <w:rPr>
          <w:rFonts w:eastAsia="Times New Roman"/>
          <w:color w:val="000000"/>
        </w:rPr>
        <w:t>τριες</w:t>
      </w:r>
      <w:proofErr w:type="spellEnd"/>
      <w:r w:rsidRPr="00277A8A">
        <w:rPr>
          <w:rFonts w:eastAsia="Times New Roman"/>
          <w:color w:val="000000"/>
        </w:rPr>
        <w:t xml:space="preserve"> του σχολείου, ώστε να αποτελέσουν παραδείγματα προς μίμηση.</w:t>
      </w:r>
    </w:p>
    <w:p w14:paraId="008A6EAB" w14:textId="513632EF" w:rsidR="008E2206" w:rsidRPr="00934B6E" w:rsidRDefault="008E2206" w:rsidP="00CC7CC8">
      <w:pPr>
        <w:spacing w:line="276" w:lineRule="auto"/>
        <w:rPr>
          <w:rFonts w:asciiTheme="minorHAnsi" w:hAnsiTheme="minorHAnsi" w:cstheme="minorHAnsi"/>
        </w:rPr>
      </w:pPr>
    </w:p>
    <w:sectPr w:rsidR="008E2206" w:rsidRPr="00934B6E">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3EDE7" w14:textId="77777777" w:rsidR="00734A86" w:rsidRDefault="00734A86">
      <w:r>
        <w:separator/>
      </w:r>
    </w:p>
  </w:endnote>
  <w:endnote w:type="continuationSeparator" w:id="0">
    <w:p w14:paraId="75F37B97" w14:textId="77777777" w:rsidR="00734A86" w:rsidRDefault="0073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BD7A" w14:textId="77777777"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7266E9F7" wp14:editId="712AAAE1">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C25EC" w14:textId="77777777" w:rsidR="00734A86" w:rsidRDefault="00734A86">
      <w:r>
        <w:separator/>
      </w:r>
    </w:p>
  </w:footnote>
  <w:footnote w:type="continuationSeparator" w:id="0">
    <w:p w14:paraId="41786D07" w14:textId="77777777" w:rsidR="00734A86" w:rsidRDefault="00734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5E3E6" w14:textId="77777777"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49D324F0" wp14:editId="443CFA9B">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64C5D"/>
    <w:rsid w:val="000A5FB9"/>
    <w:rsid w:val="0024775C"/>
    <w:rsid w:val="00277A8A"/>
    <w:rsid w:val="00295227"/>
    <w:rsid w:val="003D64B7"/>
    <w:rsid w:val="006E36FA"/>
    <w:rsid w:val="00734A86"/>
    <w:rsid w:val="007A7FA5"/>
    <w:rsid w:val="007C155D"/>
    <w:rsid w:val="008423D7"/>
    <w:rsid w:val="008E2206"/>
    <w:rsid w:val="009219AE"/>
    <w:rsid w:val="00934B6E"/>
    <w:rsid w:val="00A5576F"/>
    <w:rsid w:val="00A6325D"/>
    <w:rsid w:val="00B926A6"/>
    <w:rsid w:val="00BB70EF"/>
    <w:rsid w:val="00CC7CC8"/>
    <w:rsid w:val="00F46C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FC82"/>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table" w:customStyle="1" w:styleId="TableNormal">
    <w:name w:val="Table Normal"/>
    <w:uiPriority w:val="2"/>
    <w:semiHidden/>
    <w:unhideWhenUsed/>
    <w:qFormat/>
    <w:rsid w:val="008E22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5">
    <w:name w:val="annotation reference"/>
    <w:basedOn w:val="a0"/>
    <w:uiPriority w:val="99"/>
    <w:semiHidden/>
    <w:unhideWhenUsed/>
    <w:rsid w:val="007C155D"/>
    <w:rPr>
      <w:sz w:val="16"/>
      <w:szCs w:val="16"/>
    </w:rPr>
  </w:style>
  <w:style w:type="paragraph" w:styleId="a6">
    <w:name w:val="annotation text"/>
    <w:basedOn w:val="a"/>
    <w:link w:val="Char1"/>
    <w:uiPriority w:val="99"/>
    <w:semiHidden/>
    <w:unhideWhenUsed/>
    <w:rsid w:val="007C155D"/>
    <w:rPr>
      <w:sz w:val="20"/>
      <w:szCs w:val="20"/>
    </w:rPr>
  </w:style>
  <w:style w:type="character" w:customStyle="1" w:styleId="Char1">
    <w:name w:val="Κείμενο σχολίου Char"/>
    <w:basedOn w:val="a0"/>
    <w:link w:val="a6"/>
    <w:uiPriority w:val="99"/>
    <w:semiHidden/>
    <w:rsid w:val="007C155D"/>
    <w:rPr>
      <w:rFonts w:ascii="Calibri" w:eastAsia="Calibri" w:hAnsi="Calibri" w:cs="Calibri"/>
      <w:sz w:val="20"/>
      <w:szCs w:val="20"/>
    </w:rPr>
  </w:style>
  <w:style w:type="paragraph" w:styleId="a7">
    <w:name w:val="annotation subject"/>
    <w:basedOn w:val="a6"/>
    <w:next w:val="a6"/>
    <w:link w:val="Char2"/>
    <w:uiPriority w:val="99"/>
    <w:semiHidden/>
    <w:unhideWhenUsed/>
    <w:rsid w:val="007C155D"/>
    <w:rPr>
      <w:b/>
      <w:bCs/>
    </w:rPr>
  </w:style>
  <w:style w:type="character" w:customStyle="1" w:styleId="Char2">
    <w:name w:val="Θέμα σχολίου Char"/>
    <w:basedOn w:val="Char1"/>
    <w:link w:val="a7"/>
    <w:uiPriority w:val="99"/>
    <w:semiHidden/>
    <w:rsid w:val="007C155D"/>
    <w:rPr>
      <w:rFonts w:ascii="Calibri" w:eastAsia="Calibri" w:hAnsi="Calibri" w:cs="Calibri"/>
      <w:b/>
      <w:bCs/>
      <w:sz w:val="20"/>
      <w:szCs w:val="20"/>
    </w:rPr>
  </w:style>
  <w:style w:type="paragraph" w:styleId="a8">
    <w:name w:val="Revision"/>
    <w:hidden/>
    <w:uiPriority w:val="99"/>
    <w:semiHidden/>
    <w:rsid w:val="007C155D"/>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406</Words>
  <Characters>2196</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Στειακάκης Χρυσοβαλάντης</cp:lastModifiedBy>
  <cp:revision>13</cp:revision>
  <dcterms:created xsi:type="dcterms:W3CDTF">2024-07-04T06:49:00Z</dcterms:created>
  <dcterms:modified xsi:type="dcterms:W3CDTF">2025-07-03T10:32:00Z</dcterms:modified>
</cp:coreProperties>
</file>