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744A" w14:textId="77777777" w:rsidR="00FC4691" w:rsidRDefault="00FC4691" w:rsidP="00FC4691">
      <w:pPr>
        <w:spacing w:before="18" w:line="276" w:lineRule="auto"/>
        <w:ind w:left="107" w:right="15"/>
        <w:jc w:val="both"/>
        <w:rPr>
          <w:b/>
          <w:bCs/>
        </w:rPr>
      </w:pPr>
    </w:p>
    <w:p w14:paraId="6533F2E1" w14:textId="165433E4" w:rsidR="00FC4691" w:rsidRPr="00FC4691" w:rsidRDefault="00FC4691" w:rsidP="00FC4691">
      <w:pPr>
        <w:spacing w:before="18" w:line="276" w:lineRule="auto"/>
        <w:ind w:left="107" w:right="15"/>
        <w:jc w:val="both"/>
        <w:rPr>
          <w:b/>
          <w:bCs/>
        </w:rPr>
      </w:pPr>
      <w:r w:rsidRPr="00FC4691">
        <w:rPr>
          <w:b/>
          <w:bCs/>
        </w:rPr>
        <w:t xml:space="preserve">Φύλλα  Δραστηριοτήτων </w:t>
      </w:r>
      <w:r w:rsidRPr="00FC4691">
        <w:rPr>
          <w:b/>
          <w:bCs/>
          <w:spacing w:val="1"/>
        </w:rPr>
        <w:t xml:space="preserve"> </w:t>
      </w:r>
      <w:r w:rsidRPr="00FC4691">
        <w:rPr>
          <w:b/>
          <w:bCs/>
        </w:rPr>
        <w:t>και εργασίες</w:t>
      </w:r>
      <w:r w:rsidRPr="00FC4691">
        <w:rPr>
          <w:b/>
          <w:bCs/>
          <w:spacing w:val="-4"/>
        </w:rPr>
        <w:t xml:space="preserve"> </w:t>
      </w:r>
      <w:r w:rsidRPr="00FC4691">
        <w:rPr>
          <w:b/>
          <w:bCs/>
        </w:rPr>
        <w:t>για</w:t>
      </w:r>
      <w:r w:rsidRPr="00FC4691">
        <w:rPr>
          <w:b/>
          <w:bCs/>
          <w:spacing w:val="-2"/>
        </w:rPr>
        <w:t xml:space="preserve"> </w:t>
      </w:r>
      <w:r w:rsidRPr="00FC4691">
        <w:rPr>
          <w:b/>
          <w:bCs/>
        </w:rPr>
        <w:t>το</w:t>
      </w:r>
      <w:r w:rsidRPr="00FC4691">
        <w:rPr>
          <w:b/>
          <w:bCs/>
          <w:spacing w:val="-2"/>
        </w:rPr>
        <w:t xml:space="preserve"> </w:t>
      </w:r>
      <w:r w:rsidRPr="00FC4691">
        <w:rPr>
          <w:b/>
          <w:bCs/>
        </w:rPr>
        <w:t>Σπίτι:</w:t>
      </w:r>
    </w:p>
    <w:p w14:paraId="14F9888B" w14:textId="77777777" w:rsidR="00FC4691" w:rsidRPr="00E519C3" w:rsidRDefault="00FC4691" w:rsidP="00FC4691">
      <w:pPr>
        <w:spacing w:before="18" w:line="276" w:lineRule="auto"/>
        <w:ind w:left="107" w:right="15"/>
        <w:jc w:val="both"/>
      </w:pPr>
    </w:p>
    <w:p w14:paraId="43F7F810" w14:textId="77777777" w:rsidR="00FC4691" w:rsidRPr="00E519C3" w:rsidRDefault="00FC4691" w:rsidP="00FC4691">
      <w:pPr>
        <w:spacing w:line="276" w:lineRule="auto"/>
        <w:ind w:left="107"/>
        <w:jc w:val="both"/>
      </w:pPr>
      <w:r w:rsidRPr="00E519C3">
        <w:t>Να</w:t>
      </w:r>
      <w:r w:rsidRPr="00E519C3">
        <w:rPr>
          <w:spacing w:val="-3"/>
        </w:rPr>
        <w:t xml:space="preserve"> </w:t>
      </w:r>
      <w:r w:rsidRPr="00E519C3">
        <w:t>αναφέρουν</w:t>
      </w:r>
      <w:r w:rsidRPr="00E519C3">
        <w:rPr>
          <w:spacing w:val="-4"/>
        </w:rPr>
        <w:t xml:space="preserve"> </w:t>
      </w:r>
      <w:r>
        <w:rPr>
          <w:spacing w:val="-4"/>
        </w:rPr>
        <w:t xml:space="preserve"> </w:t>
      </w:r>
      <w:r w:rsidRPr="00E519C3">
        <w:t>παραδείγματα</w:t>
      </w:r>
      <w:r w:rsidRPr="00E519C3">
        <w:rPr>
          <w:spacing w:val="-4"/>
        </w:rPr>
        <w:t xml:space="preserve"> </w:t>
      </w:r>
      <w:r w:rsidRPr="00E519C3">
        <w:t>κινήσεων</w:t>
      </w:r>
      <w:r w:rsidRPr="00E519C3">
        <w:rPr>
          <w:spacing w:val="-2"/>
        </w:rPr>
        <w:t xml:space="preserve"> </w:t>
      </w:r>
      <w:r w:rsidRPr="00E519C3">
        <w:t>από</w:t>
      </w:r>
      <w:r w:rsidRPr="00E519C3">
        <w:rPr>
          <w:spacing w:val="-5"/>
        </w:rPr>
        <w:t xml:space="preserve"> </w:t>
      </w:r>
      <w:r w:rsidRPr="00E519C3">
        <w:t>κάθε</w:t>
      </w:r>
      <w:r w:rsidRPr="00E519C3">
        <w:rPr>
          <w:spacing w:val="-2"/>
        </w:rPr>
        <w:t xml:space="preserve"> </w:t>
      </w:r>
      <w:r w:rsidRPr="00E519C3">
        <w:t>κατηγορία</w:t>
      </w:r>
      <w:r>
        <w:t>.</w:t>
      </w:r>
    </w:p>
    <w:p w14:paraId="1AF4672A" w14:textId="77777777" w:rsidR="00FC4691" w:rsidRDefault="00FC4691" w:rsidP="00FC4691">
      <w:pPr>
        <w:spacing w:before="147" w:line="276" w:lineRule="auto"/>
        <w:ind w:left="107" w:right="108"/>
        <w:jc w:val="both"/>
      </w:pPr>
      <w:r w:rsidRPr="00E519C3">
        <w:t>Να κάνουν αντιστοίχιση διαφόρων δυνάμεων και των κινήσεων που αυτές</w:t>
      </w:r>
      <w:r w:rsidRPr="00E519C3">
        <w:rPr>
          <w:spacing w:val="1"/>
        </w:rPr>
        <w:t xml:space="preserve"> </w:t>
      </w:r>
      <w:r w:rsidRPr="00E519C3">
        <w:t>προκαλούν</w:t>
      </w:r>
      <w:r>
        <w:t>.</w:t>
      </w:r>
    </w:p>
    <w:p w14:paraId="2D267892" w14:textId="77777777" w:rsidR="00FC4691" w:rsidRPr="00E519C3" w:rsidRDefault="00FC4691" w:rsidP="00FC4691">
      <w:pPr>
        <w:spacing w:before="147" w:line="276" w:lineRule="auto"/>
        <w:ind w:left="107" w:right="108"/>
        <w:jc w:val="both"/>
      </w:pPr>
      <w:r w:rsidRPr="00E519C3">
        <w:t>Να αναφέρουν παραδείγματα κίνησης λόγω της δράσης και της</w:t>
      </w:r>
      <w:r w:rsidRPr="00E519C3">
        <w:rPr>
          <w:spacing w:val="1"/>
        </w:rPr>
        <w:t xml:space="preserve"> </w:t>
      </w:r>
      <w:r w:rsidRPr="00E519C3">
        <w:t>αντίδρασης, από</w:t>
      </w:r>
      <w:r w:rsidRPr="00E519C3">
        <w:rPr>
          <w:spacing w:val="-2"/>
        </w:rPr>
        <w:t xml:space="preserve"> </w:t>
      </w:r>
      <w:r w:rsidRPr="00E519C3">
        <w:t>την</w:t>
      </w:r>
      <w:r w:rsidRPr="00E519C3">
        <w:rPr>
          <w:spacing w:val="1"/>
        </w:rPr>
        <w:t xml:space="preserve"> </w:t>
      </w:r>
      <w:r w:rsidRPr="00E519C3">
        <w:t>καθημερινότητα.</w:t>
      </w:r>
    </w:p>
    <w:p w14:paraId="17C89793" w14:textId="2F4451EB" w:rsidR="00FC4691" w:rsidRDefault="00FC4691" w:rsidP="00FC4691">
      <w:pPr>
        <w:spacing w:before="1" w:line="276" w:lineRule="auto"/>
        <w:ind w:left="107"/>
        <w:jc w:val="both"/>
      </w:pPr>
      <w:r w:rsidRPr="00E519C3">
        <w:t>Να</w:t>
      </w:r>
      <w:r w:rsidRPr="00E519C3">
        <w:rPr>
          <w:spacing w:val="-2"/>
        </w:rPr>
        <w:t xml:space="preserve"> </w:t>
      </w:r>
      <w:r w:rsidRPr="00E519C3">
        <w:t>αναφέρουν</w:t>
      </w:r>
      <w:r w:rsidRPr="00E519C3">
        <w:rPr>
          <w:spacing w:val="-5"/>
        </w:rPr>
        <w:t xml:space="preserve"> </w:t>
      </w:r>
      <w:r w:rsidRPr="00E519C3">
        <w:t>παραδείγματα</w:t>
      </w:r>
      <w:r w:rsidRPr="00E519C3">
        <w:rPr>
          <w:spacing w:val="-4"/>
        </w:rPr>
        <w:t xml:space="preserve"> </w:t>
      </w:r>
      <w:r w:rsidRPr="00E519C3">
        <w:t>πτώσεων</w:t>
      </w:r>
      <w:r w:rsidRPr="00E519C3">
        <w:rPr>
          <w:spacing w:val="-2"/>
        </w:rPr>
        <w:t xml:space="preserve"> </w:t>
      </w:r>
      <w:r w:rsidRPr="00E519C3">
        <w:t>και</w:t>
      </w:r>
      <w:r w:rsidRPr="00E519C3">
        <w:rPr>
          <w:spacing w:val="-4"/>
        </w:rPr>
        <w:t xml:space="preserve"> </w:t>
      </w:r>
      <w:r w:rsidRPr="00E519C3">
        <w:t>βολών</w:t>
      </w:r>
      <w:r>
        <w:t>.</w:t>
      </w:r>
    </w:p>
    <w:p w14:paraId="31F7A566" w14:textId="6B076901" w:rsidR="00045FB7" w:rsidRDefault="00FC4691" w:rsidP="00FC4691">
      <w:pPr>
        <w:spacing w:before="1" w:line="276" w:lineRule="auto"/>
        <w:ind w:left="107"/>
        <w:jc w:val="both"/>
      </w:pPr>
      <w:r w:rsidRPr="00E519C3">
        <w:t>Να εξηγήσουν</w:t>
      </w:r>
      <w:r>
        <w:t xml:space="preserve"> με ποιο τρόπο</w:t>
      </w:r>
      <w:r w:rsidRPr="00E519C3">
        <w:t xml:space="preserve"> γίνεται ένας πύραυλος να κινείται στο διάστημα, αφού εκεί δεν</w:t>
      </w:r>
      <w:r w:rsidRPr="00E519C3">
        <w:rPr>
          <w:spacing w:val="1"/>
        </w:rPr>
        <w:t xml:space="preserve"> </w:t>
      </w:r>
      <w:r w:rsidRPr="00E519C3">
        <w:t>υπάρχει</w:t>
      </w:r>
      <w:r w:rsidRPr="00E519C3">
        <w:rPr>
          <w:spacing w:val="-1"/>
        </w:rPr>
        <w:t xml:space="preserve"> </w:t>
      </w:r>
      <w:r w:rsidRPr="00E519C3">
        <w:t>αέρας για</w:t>
      </w:r>
      <w:r w:rsidRPr="00E519C3">
        <w:rPr>
          <w:spacing w:val="-2"/>
        </w:rPr>
        <w:t xml:space="preserve"> </w:t>
      </w:r>
      <w:r w:rsidRPr="00E519C3">
        <w:t>να</w:t>
      </w:r>
      <w:r w:rsidRPr="00E519C3">
        <w:rPr>
          <w:spacing w:val="-1"/>
        </w:rPr>
        <w:t xml:space="preserve"> </w:t>
      </w:r>
      <w:r w:rsidRPr="00E519C3">
        <w:t>τον</w:t>
      </w:r>
      <w:r w:rsidRPr="00E519C3">
        <w:rPr>
          <w:spacing w:val="1"/>
        </w:rPr>
        <w:t xml:space="preserve"> </w:t>
      </w:r>
      <w:r w:rsidRPr="00E519C3">
        <w:t>εκτοξεύουν προς</w:t>
      </w:r>
      <w:r w:rsidRPr="00E519C3">
        <w:rPr>
          <w:spacing w:val="-3"/>
        </w:rPr>
        <w:t xml:space="preserve"> </w:t>
      </w:r>
      <w:r w:rsidRPr="00E519C3">
        <w:t>τα</w:t>
      </w:r>
      <w:r w:rsidRPr="00E519C3">
        <w:rPr>
          <w:spacing w:val="-1"/>
        </w:rPr>
        <w:t xml:space="preserve"> </w:t>
      </w:r>
      <w:r w:rsidRPr="00E519C3">
        <w:t>πίσω</w:t>
      </w:r>
      <w:r>
        <w:t>.</w:t>
      </w:r>
    </w:p>
    <w:sectPr w:rsidR="00045F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DE53B" w14:textId="77777777" w:rsidR="00542493" w:rsidRDefault="00542493" w:rsidP="00FC4691">
      <w:r>
        <w:separator/>
      </w:r>
    </w:p>
  </w:endnote>
  <w:endnote w:type="continuationSeparator" w:id="0">
    <w:p w14:paraId="181FBF17" w14:textId="77777777" w:rsidR="00542493" w:rsidRDefault="00542493" w:rsidP="00FC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530D" w14:textId="77777777" w:rsidR="005452A6" w:rsidRDefault="005452A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837E" w14:textId="6DD979F0" w:rsidR="005452A6" w:rsidRDefault="005452A6" w:rsidP="005452A6">
    <w:pPr>
      <w:pStyle w:val="a4"/>
      <w:jc w:val="center"/>
    </w:pPr>
    <w:r>
      <w:rPr>
        <w:noProof/>
      </w:rPr>
      <w:drawing>
        <wp:inline distT="0" distB="0" distL="0" distR="0" wp14:anchorId="6221D7A4" wp14:editId="1E3B8E94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CE99" w14:textId="77777777" w:rsidR="005452A6" w:rsidRDefault="005452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2E372" w14:textId="77777777" w:rsidR="00542493" w:rsidRDefault="00542493" w:rsidP="00FC4691">
      <w:r>
        <w:separator/>
      </w:r>
    </w:p>
  </w:footnote>
  <w:footnote w:type="continuationSeparator" w:id="0">
    <w:p w14:paraId="29C75D16" w14:textId="77777777" w:rsidR="00542493" w:rsidRDefault="00542493" w:rsidP="00FC4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4A77E" w14:textId="77777777" w:rsidR="005452A6" w:rsidRDefault="005452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5C55" w14:textId="10D792C5" w:rsidR="00FC4691" w:rsidRDefault="00FC4691" w:rsidP="00FC4691">
    <w:pPr>
      <w:pStyle w:val="a3"/>
      <w:jc w:val="center"/>
    </w:pPr>
    <w:r>
      <w:rPr>
        <w:noProof/>
      </w:rPr>
      <w:drawing>
        <wp:inline distT="0" distB="0" distL="0" distR="0" wp14:anchorId="77860F84" wp14:editId="07F9AFBD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FA22" w14:textId="77777777" w:rsidR="005452A6" w:rsidRDefault="00545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D77"/>
    <w:rsid w:val="00045FB7"/>
    <w:rsid w:val="00542493"/>
    <w:rsid w:val="005452A6"/>
    <w:rsid w:val="00914D77"/>
    <w:rsid w:val="00FC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B5830"/>
  <w15:chartTrackingRefBased/>
  <w15:docId w15:val="{668DCC6A-1371-4590-9066-C15A7913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C46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69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FC4691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FC469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FC469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393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2025-05-13T08:46:00Z</dcterms:created>
  <dcterms:modified xsi:type="dcterms:W3CDTF">2025-05-13T08:47:00Z</dcterms:modified>
</cp:coreProperties>
</file>