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E90680" w14:textId="77777777" w:rsidR="00197B3E" w:rsidRDefault="00197B3E" w:rsidP="00DE6910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</w:p>
    <w:p w14:paraId="72AB5222" w14:textId="77777777" w:rsidR="00C17B9D" w:rsidRPr="00027E6D" w:rsidRDefault="00C17B9D" w:rsidP="00DE6910">
      <w:pPr>
        <w:spacing w:after="0" w:line="276" w:lineRule="auto"/>
        <w:jc w:val="both"/>
        <w:rPr>
          <w:rFonts w:eastAsia="Calibri" w:cstheme="minorHAnsi"/>
          <w:b/>
          <w:bCs/>
          <w:u w:val="single"/>
          <w:lang w:eastAsia="el-GR"/>
        </w:rPr>
      </w:pPr>
      <w:r w:rsidRPr="00027E6D">
        <w:rPr>
          <w:rFonts w:eastAsia="Calibri" w:cstheme="minorHAnsi"/>
          <w:b/>
          <w:bCs/>
          <w:u w:val="single"/>
          <w:lang w:eastAsia="el-GR"/>
        </w:rPr>
        <w:t xml:space="preserve">ΕΡΓΑΣΤΗΡΙΟ </w:t>
      </w:r>
      <w:r w:rsidR="00027E6D" w:rsidRPr="00027E6D">
        <w:rPr>
          <w:rFonts w:eastAsia="Calibri" w:cstheme="minorHAnsi"/>
          <w:b/>
          <w:bCs/>
          <w:u w:val="single"/>
          <w:lang w:eastAsia="el-GR"/>
        </w:rPr>
        <w:t>3</w:t>
      </w:r>
      <w:r w:rsidR="004D42F6" w:rsidRPr="00027E6D">
        <w:rPr>
          <w:rFonts w:eastAsia="Calibri" w:cstheme="minorHAnsi"/>
          <w:bCs/>
          <w:u w:val="single"/>
          <w:lang w:eastAsia="el-GR"/>
        </w:rPr>
        <w:t>.</w:t>
      </w:r>
      <w:r w:rsidR="00DD2EC3" w:rsidRPr="00027E6D">
        <w:rPr>
          <w:rFonts w:eastAsia="Calibri" w:cstheme="minorHAnsi"/>
          <w:bCs/>
          <w:lang w:eastAsia="el-GR"/>
        </w:rPr>
        <w:t xml:space="preserve"> </w:t>
      </w:r>
      <w:r w:rsidR="00DD2EC3" w:rsidRPr="00027E6D">
        <w:rPr>
          <w:rFonts w:cstheme="minorHAnsi"/>
        </w:rPr>
        <w:t>«</w:t>
      </w:r>
      <w:r w:rsidR="00027E6D" w:rsidRPr="00027E6D">
        <w:rPr>
          <w:rFonts w:cstheme="minorHAnsi"/>
        </w:rPr>
        <w:t>Η φύση είναι το σπίτι μας!</w:t>
      </w:r>
      <w:r w:rsidR="00DD2EC3" w:rsidRPr="00027E6D">
        <w:rPr>
          <w:rFonts w:cstheme="minorHAnsi"/>
        </w:rPr>
        <w:t>»</w:t>
      </w:r>
    </w:p>
    <w:p w14:paraId="317AE94C" w14:textId="77777777" w:rsidR="00C17B9D" w:rsidRPr="00027E6D" w:rsidRDefault="00C17B9D" w:rsidP="00DE6910">
      <w:pPr>
        <w:spacing w:after="0" w:line="276" w:lineRule="auto"/>
        <w:jc w:val="both"/>
        <w:rPr>
          <w:rFonts w:eastAsia="Calibri" w:cstheme="minorHAnsi"/>
          <w:b/>
          <w:bCs/>
          <w:lang w:eastAsia="el-GR"/>
        </w:rPr>
      </w:pPr>
    </w:p>
    <w:p w14:paraId="5354E7B1" w14:textId="77777777" w:rsidR="00027E6D" w:rsidRPr="00EA7B55" w:rsidRDefault="00027E6D" w:rsidP="00DE6910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 w:rsidRPr="00082FE1">
        <w:rPr>
          <w:rFonts w:ascii="Calibri" w:eastAsia="Calibri" w:hAnsi="Calibri" w:cs="Arial"/>
          <w:b/>
          <w:bCs/>
          <w:lang w:eastAsia="el-GR"/>
        </w:rPr>
        <w:t>Ε</w:t>
      </w:r>
      <w:r w:rsidR="00EA7B55">
        <w:rPr>
          <w:rFonts w:ascii="Calibri" w:eastAsia="Calibri" w:hAnsi="Calibri" w:cs="Arial"/>
          <w:b/>
          <w:bCs/>
          <w:lang w:eastAsia="el-GR"/>
        </w:rPr>
        <w:t>ποπ</w:t>
      </w:r>
      <w:r w:rsidRPr="00082FE1">
        <w:rPr>
          <w:rFonts w:ascii="Calibri" w:eastAsia="Calibri" w:hAnsi="Calibri" w:cs="Arial"/>
          <w:b/>
          <w:bCs/>
          <w:lang w:eastAsia="el-GR"/>
        </w:rPr>
        <w:t>τικό Υλικό</w:t>
      </w:r>
      <w:r w:rsidRPr="00082FE1">
        <w:rPr>
          <w:rFonts w:ascii="Calibri" w:eastAsia="Calibri" w:hAnsi="Calibri" w:cs="Arial"/>
          <w:lang w:eastAsia="el-GR"/>
        </w:rPr>
        <w:t xml:space="preserve">: </w:t>
      </w:r>
    </w:p>
    <w:p w14:paraId="7B495E65" w14:textId="55466E33" w:rsidR="00027E6D" w:rsidRPr="00082FE1" w:rsidRDefault="006E1471" w:rsidP="00DE6910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>3.</w:t>
      </w:r>
      <w:r w:rsidR="00027E6D" w:rsidRPr="00082FE1">
        <w:rPr>
          <w:rFonts w:ascii="Calibri" w:eastAsia="Calibri" w:hAnsi="Calibri" w:cs="Arial"/>
          <w:lang w:eastAsia="el-GR"/>
        </w:rPr>
        <w:t>1</w:t>
      </w:r>
      <w:r w:rsidR="00787239" w:rsidRPr="00787239">
        <w:rPr>
          <w:rFonts w:ascii="Calibri" w:eastAsia="Calibri" w:hAnsi="Calibri" w:cs="Arial"/>
          <w:lang w:eastAsia="el-GR"/>
        </w:rPr>
        <w:t xml:space="preserve">. </w:t>
      </w:r>
      <w:r w:rsidR="004250E1">
        <w:rPr>
          <w:rFonts w:ascii="Calibri" w:eastAsia="Calibri" w:hAnsi="Calibri" w:cs="Arial"/>
          <w:lang w:eastAsia="el-GR"/>
        </w:rPr>
        <w:t xml:space="preserve">α. </w:t>
      </w:r>
      <w:r w:rsidR="00027E6D" w:rsidRPr="00027E6D">
        <w:rPr>
          <w:rFonts w:ascii="Calibri" w:eastAsia="Calibri" w:hAnsi="Calibri" w:cs="Arial"/>
          <w:lang w:eastAsia="el-GR"/>
        </w:rPr>
        <w:t>Μουσείο Φυσικής Ιστορίας Κρήτης</w:t>
      </w:r>
      <w:r w:rsidR="000774FD">
        <w:rPr>
          <w:rFonts w:ascii="Calibri" w:eastAsia="Calibri" w:hAnsi="Calibri" w:cs="Arial"/>
          <w:lang w:eastAsia="el-GR"/>
        </w:rPr>
        <w:t xml:space="preserve">. </w:t>
      </w:r>
      <w:r w:rsidR="00197B3E">
        <w:rPr>
          <w:rFonts w:ascii="Calibri" w:eastAsia="Calibri" w:hAnsi="Calibri" w:cs="Arial"/>
          <w:lang w:eastAsia="el-GR"/>
        </w:rPr>
        <w:t>Εκπαιδευτικά Προγράμματα για σχολεία.</w:t>
      </w:r>
    </w:p>
    <w:p w14:paraId="48B73483" w14:textId="77777777" w:rsidR="00197B3E" w:rsidRDefault="006E1471" w:rsidP="00DE6910">
      <w:pPr>
        <w:spacing w:after="0" w:line="276" w:lineRule="auto"/>
        <w:jc w:val="both"/>
        <w:rPr>
          <w:rFonts w:ascii="Calibri" w:eastAsia="Calibri" w:hAnsi="Calibri" w:cs="Arial"/>
          <w:bCs/>
          <w:color w:val="0563C1"/>
          <w:u w:val="single"/>
          <w:lang w:eastAsia="el-GR"/>
        </w:rPr>
      </w:pPr>
      <w:hyperlink r:id="rId8" w:history="1">
        <w:r w:rsidR="00197B3E" w:rsidRPr="00F34122">
          <w:rPr>
            <w:rStyle w:val="-"/>
            <w:rFonts w:ascii="Calibri" w:eastAsia="Calibri" w:hAnsi="Calibri" w:cs="Arial"/>
            <w:bCs/>
            <w:lang w:eastAsia="el-GR"/>
          </w:rPr>
          <w:t>https://www.nhmc.uoc.gr/education/ekp-programmata-sxolikes-omades</w:t>
        </w:r>
      </w:hyperlink>
      <w:r w:rsidR="00027E6D" w:rsidRPr="00027E6D">
        <w:rPr>
          <w:rFonts w:ascii="Calibri" w:eastAsia="Calibri" w:hAnsi="Calibri" w:cs="Arial"/>
          <w:bCs/>
          <w:color w:val="0563C1"/>
          <w:u w:val="single"/>
          <w:lang w:eastAsia="el-GR"/>
        </w:rPr>
        <w:t xml:space="preserve"> </w:t>
      </w:r>
    </w:p>
    <w:p w14:paraId="37666E1E" w14:textId="77777777" w:rsidR="000179E7" w:rsidRDefault="004250E1" w:rsidP="00DE6910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r>
        <w:rPr>
          <w:rFonts w:ascii="Calibri" w:eastAsia="Calibri" w:hAnsi="Calibri" w:cs="Arial"/>
          <w:lang w:eastAsia="el-GR"/>
        </w:rPr>
        <w:t xml:space="preserve">β. </w:t>
      </w:r>
      <w:r w:rsidR="001B1FCB" w:rsidRPr="001B1FCB">
        <w:rPr>
          <w:rFonts w:ascii="Calibri" w:eastAsia="Calibri" w:hAnsi="Calibri" w:cs="Arial"/>
          <w:lang w:eastAsia="el-GR"/>
        </w:rPr>
        <w:t>Μουσείο Φυσικής Ιστορί</w:t>
      </w:r>
      <w:r w:rsidR="001B1FCB">
        <w:rPr>
          <w:rFonts w:ascii="Calibri" w:eastAsia="Calibri" w:hAnsi="Calibri" w:cs="Arial"/>
          <w:lang w:eastAsia="el-GR"/>
        </w:rPr>
        <w:t>α</w:t>
      </w:r>
      <w:r w:rsidR="001B1FCB" w:rsidRPr="001B1FCB">
        <w:rPr>
          <w:rFonts w:ascii="Calibri" w:eastAsia="Calibri" w:hAnsi="Calibri" w:cs="Arial"/>
          <w:lang w:eastAsia="el-GR"/>
        </w:rPr>
        <w:t>ς Γουλανδρή. Ψηφιακή ξενάγηση</w:t>
      </w:r>
      <w:r w:rsidR="000179E7">
        <w:rPr>
          <w:rFonts w:ascii="Calibri" w:eastAsia="Calibri" w:hAnsi="Calibri" w:cs="Arial"/>
          <w:lang w:eastAsia="el-GR"/>
        </w:rPr>
        <w:t xml:space="preserve"> </w:t>
      </w:r>
    </w:p>
    <w:p w14:paraId="6F9B3748" w14:textId="77777777" w:rsidR="001B1FCB" w:rsidRPr="000179E7" w:rsidRDefault="006E1471" w:rsidP="00DE6910">
      <w:pPr>
        <w:spacing w:after="0" w:line="276" w:lineRule="auto"/>
        <w:jc w:val="both"/>
        <w:rPr>
          <w:rFonts w:ascii="Calibri" w:eastAsia="Calibri" w:hAnsi="Calibri" w:cs="Arial"/>
          <w:lang w:eastAsia="el-GR"/>
        </w:rPr>
      </w:pPr>
      <w:hyperlink r:id="rId9" w:history="1">
        <w:r w:rsidR="001B1FCB" w:rsidRPr="001B3F9E">
          <w:rPr>
            <w:rStyle w:val="-"/>
            <w:rFonts w:ascii="Calibri" w:eastAsia="Calibri" w:hAnsi="Calibri" w:cs="Arial"/>
            <w:lang w:eastAsia="el-GR"/>
          </w:rPr>
          <w:t>https://virtualtour.gnhm.gr/</w:t>
        </w:r>
      </w:hyperlink>
      <w:r w:rsidR="001B1FCB">
        <w:rPr>
          <w:rFonts w:ascii="Calibri" w:eastAsia="Calibri" w:hAnsi="Calibri" w:cs="Arial"/>
          <w:lang w:eastAsia="el-GR"/>
        </w:rPr>
        <w:t xml:space="preserve"> </w:t>
      </w:r>
    </w:p>
    <w:p w14:paraId="30A4C2D0" w14:textId="00D7566E" w:rsidR="00787239" w:rsidRDefault="006E1471" w:rsidP="00DE6910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r>
        <w:rPr>
          <w:rFonts w:ascii="Calibri" w:eastAsia="Calibri" w:hAnsi="Calibri" w:cs="Arial"/>
          <w:lang w:eastAsia="el-GR"/>
        </w:rPr>
        <w:t>3.</w:t>
      </w:r>
      <w:r w:rsidR="00992A9B" w:rsidRPr="00992A9B">
        <w:rPr>
          <w:rFonts w:ascii="Calibri" w:eastAsia="Calibri" w:hAnsi="Calibri" w:cs="Arial"/>
          <w:lang w:eastAsia="el-GR"/>
        </w:rPr>
        <w:t xml:space="preserve">2. </w:t>
      </w:r>
      <w:r w:rsidR="00787239" w:rsidRPr="00027E6D">
        <w:rPr>
          <w:rFonts w:ascii="Calibri" w:eastAsia="Calibri" w:hAnsi="Calibri" w:cs="Arial"/>
          <w:lang w:eastAsia="el-GR"/>
        </w:rPr>
        <w:t>Μουσείο Φυσικής Ιστορίας Κρήτης</w:t>
      </w:r>
      <w:r w:rsidR="00787239">
        <w:rPr>
          <w:rFonts w:ascii="Calibri" w:eastAsia="Calibri" w:hAnsi="Calibri" w:cs="Arial"/>
          <w:lang w:eastAsia="el-GR"/>
        </w:rPr>
        <w:t>.</w:t>
      </w:r>
      <w:r w:rsidR="00787239" w:rsidRPr="00787239">
        <w:rPr>
          <w:rFonts w:ascii="Calibri" w:eastAsia="Calibri" w:hAnsi="Calibri" w:cs="Arial"/>
          <w:lang w:eastAsia="el-GR"/>
        </w:rPr>
        <w:t xml:space="preserve"> </w:t>
      </w:r>
      <w:r w:rsidR="000774FD" w:rsidRPr="000774FD">
        <w:rPr>
          <w:rFonts w:eastAsia="Calibri" w:cstheme="minorHAnsi"/>
          <w:bCs/>
          <w:lang w:eastAsia="el-GR"/>
        </w:rPr>
        <w:t>Ψηφιακό μονοπάτι: Τα ζώα και τα φυτ</w:t>
      </w:r>
      <w:r w:rsidR="000774FD">
        <w:rPr>
          <w:rFonts w:eastAsia="Calibri" w:cstheme="minorHAnsi"/>
          <w:bCs/>
          <w:lang w:eastAsia="el-GR"/>
        </w:rPr>
        <w:t>ά προσαρμόζονται στο περιβάλλον.</w:t>
      </w:r>
    </w:p>
    <w:p w14:paraId="3BD27091" w14:textId="77777777" w:rsidR="00787239" w:rsidRPr="00787239" w:rsidRDefault="006E1471" w:rsidP="00DE6910">
      <w:pPr>
        <w:spacing w:after="0" w:line="276" w:lineRule="auto"/>
        <w:jc w:val="both"/>
        <w:rPr>
          <w:rFonts w:eastAsia="Calibri" w:cstheme="minorHAnsi"/>
          <w:bCs/>
          <w:lang w:eastAsia="el-GR"/>
        </w:rPr>
      </w:pPr>
      <w:hyperlink r:id="rId10" w:history="1">
        <w:r w:rsidR="00787239" w:rsidRPr="001B3F9E">
          <w:rPr>
            <w:rStyle w:val="-"/>
            <w:rFonts w:eastAsia="Calibri" w:cstheme="minorHAnsi"/>
            <w:bCs/>
            <w:lang w:eastAsia="el-GR"/>
          </w:rPr>
          <w:t>https://www.nhmc.uoc.gr/archives/30595</w:t>
        </w:r>
      </w:hyperlink>
      <w:r w:rsidR="00787239" w:rsidRPr="00787239">
        <w:rPr>
          <w:rFonts w:eastAsia="Calibri" w:cstheme="minorHAnsi"/>
          <w:bCs/>
          <w:lang w:eastAsia="el-GR"/>
        </w:rPr>
        <w:t xml:space="preserve"> </w:t>
      </w:r>
    </w:p>
    <w:p w14:paraId="13353DB3" w14:textId="77777777" w:rsidR="00043015" w:rsidRPr="00C17B9D" w:rsidRDefault="00043015" w:rsidP="00DE6910">
      <w:pPr>
        <w:spacing w:after="0" w:line="276" w:lineRule="auto"/>
        <w:jc w:val="both"/>
      </w:pPr>
    </w:p>
    <w:sectPr w:rsidR="00043015" w:rsidRPr="00C17B9D" w:rsidSect="00D953E5">
      <w:headerReference w:type="default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85E80" w14:textId="77777777" w:rsidR="00785A28" w:rsidRDefault="00785A28" w:rsidP="00043015">
      <w:pPr>
        <w:spacing w:after="0" w:line="240" w:lineRule="auto"/>
      </w:pPr>
      <w:r>
        <w:separator/>
      </w:r>
    </w:p>
  </w:endnote>
  <w:endnote w:type="continuationSeparator" w:id="0">
    <w:p w14:paraId="2222BEF9" w14:textId="77777777" w:rsidR="00785A28" w:rsidRDefault="00785A28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A6A27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54AFF847" wp14:editId="7DD49E3F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CB964" w14:textId="77777777" w:rsidR="00785A28" w:rsidRDefault="00785A28" w:rsidP="00043015">
      <w:pPr>
        <w:spacing w:after="0" w:line="240" w:lineRule="auto"/>
      </w:pPr>
      <w:r>
        <w:separator/>
      </w:r>
    </w:p>
  </w:footnote>
  <w:footnote w:type="continuationSeparator" w:id="0">
    <w:p w14:paraId="506A2FE0" w14:textId="77777777" w:rsidR="00785A28" w:rsidRDefault="00785A28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2FA2E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6F2DEA62" wp14:editId="4F85A24B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35766"/>
    <w:multiLevelType w:val="multilevel"/>
    <w:tmpl w:val="793EA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179E7"/>
    <w:rsid w:val="00027E6D"/>
    <w:rsid w:val="00043015"/>
    <w:rsid w:val="000774FD"/>
    <w:rsid w:val="001677EF"/>
    <w:rsid w:val="00197B3E"/>
    <w:rsid w:val="001B1FCB"/>
    <w:rsid w:val="00271F4E"/>
    <w:rsid w:val="002D10E8"/>
    <w:rsid w:val="004250E1"/>
    <w:rsid w:val="0048176D"/>
    <w:rsid w:val="004C7DF4"/>
    <w:rsid w:val="004D42F6"/>
    <w:rsid w:val="005E67E6"/>
    <w:rsid w:val="00601AEF"/>
    <w:rsid w:val="00612694"/>
    <w:rsid w:val="00655DC2"/>
    <w:rsid w:val="006A0635"/>
    <w:rsid w:val="006E1471"/>
    <w:rsid w:val="00785A28"/>
    <w:rsid w:val="00787239"/>
    <w:rsid w:val="007D4AD6"/>
    <w:rsid w:val="008C20A3"/>
    <w:rsid w:val="0095761C"/>
    <w:rsid w:val="00992A9B"/>
    <w:rsid w:val="009D1013"/>
    <w:rsid w:val="00A16C9B"/>
    <w:rsid w:val="00AC6576"/>
    <w:rsid w:val="00B2716D"/>
    <w:rsid w:val="00B83582"/>
    <w:rsid w:val="00C17B9D"/>
    <w:rsid w:val="00C67062"/>
    <w:rsid w:val="00CA2118"/>
    <w:rsid w:val="00D953E5"/>
    <w:rsid w:val="00DD01B7"/>
    <w:rsid w:val="00DD2EC3"/>
    <w:rsid w:val="00DD5B5F"/>
    <w:rsid w:val="00DE6910"/>
    <w:rsid w:val="00E23717"/>
    <w:rsid w:val="00EA5F96"/>
    <w:rsid w:val="00EA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BB63491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197B3E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197B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mc.uoc.gr/education/ekp-programmata-sxolikes-omad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hmc.uoc.gr/archives/305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rtualtour.gnhm.gr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96885-E2DA-4EA6-BDF3-A9487FA0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Λαμπρέλλη Δήμητρα</cp:lastModifiedBy>
  <cp:revision>23</cp:revision>
  <dcterms:created xsi:type="dcterms:W3CDTF">2024-07-03T07:39:00Z</dcterms:created>
  <dcterms:modified xsi:type="dcterms:W3CDTF">2025-06-27T13:32:00Z</dcterms:modified>
</cp:coreProperties>
</file>