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FBB813" w14:textId="77777777" w:rsidR="001A7ECB" w:rsidRDefault="001A7ECB" w:rsidP="008D309F">
      <w:pPr>
        <w:pBdr>
          <w:top w:val="single" w:sz="4" w:space="1" w:color="auto"/>
          <w:bottom w:val="single" w:sz="4" w:space="1" w:color="auto"/>
        </w:pBdr>
        <w:jc w:val="center"/>
        <w:rPr>
          <w:rFonts w:cs="Calibri"/>
          <w:b/>
          <w:color w:val="00B0F0"/>
          <w:sz w:val="24"/>
          <w:szCs w:val="24"/>
          <w:lang w:eastAsia="en-US"/>
        </w:rPr>
      </w:pPr>
    </w:p>
    <w:p w14:paraId="1957E046" w14:textId="54A85CC4" w:rsidR="008D309F" w:rsidRPr="008D309F" w:rsidRDefault="008D309F" w:rsidP="008D309F">
      <w:pPr>
        <w:pBdr>
          <w:top w:val="single" w:sz="4" w:space="1" w:color="auto"/>
          <w:bottom w:val="single" w:sz="4" w:space="1" w:color="auto"/>
        </w:pBdr>
        <w:jc w:val="center"/>
        <w:rPr>
          <w:rFonts w:cs="Calibri"/>
          <w:b/>
          <w:color w:val="00B0F0"/>
          <w:sz w:val="22"/>
          <w:szCs w:val="22"/>
          <w:lang w:eastAsia="en-US"/>
        </w:rPr>
      </w:pPr>
      <w:r w:rsidRPr="008D309F">
        <w:rPr>
          <w:rFonts w:cs="Calibri"/>
          <w:b/>
          <w:color w:val="00B0F0"/>
          <w:sz w:val="22"/>
          <w:szCs w:val="22"/>
          <w:lang w:eastAsia="en-US"/>
        </w:rPr>
        <w:t xml:space="preserve">Περιγραφή επτά Εργαστηρίων: </w:t>
      </w:r>
      <w:proofErr w:type="spellStart"/>
      <w:r w:rsidRPr="008D309F">
        <w:rPr>
          <w:rFonts w:cs="Calibri"/>
          <w:b/>
          <w:color w:val="00B0F0"/>
          <w:sz w:val="22"/>
          <w:szCs w:val="22"/>
          <w:lang w:eastAsia="en-US"/>
        </w:rPr>
        <w:t>Στοχοθεσία</w:t>
      </w:r>
      <w:proofErr w:type="spellEnd"/>
      <w:r w:rsidRPr="008D309F">
        <w:rPr>
          <w:rFonts w:cs="Calibri"/>
          <w:b/>
          <w:color w:val="00B0F0"/>
          <w:sz w:val="22"/>
          <w:szCs w:val="22"/>
          <w:lang w:eastAsia="en-US"/>
        </w:rPr>
        <w:t xml:space="preserve"> των εργαστηρίων, προτεινόμενες δράσεις και υλικό </w:t>
      </w:r>
      <w:proofErr w:type="spellStart"/>
      <w:r w:rsidRPr="008D309F">
        <w:rPr>
          <w:rFonts w:cs="Calibri"/>
          <w:b/>
          <w:color w:val="00B0F0"/>
          <w:sz w:val="22"/>
          <w:szCs w:val="22"/>
          <w:lang w:eastAsia="en-US"/>
        </w:rPr>
        <w:t>αφόρμησης</w:t>
      </w:r>
      <w:proofErr w:type="spellEnd"/>
      <w:r w:rsidRPr="008D309F">
        <w:rPr>
          <w:rFonts w:cs="Calibri"/>
          <w:b/>
          <w:color w:val="00B0F0"/>
          <w:sz w:val="22"/>
          <w:szCs w:val="22"/>
          <w:lang w:eastAsia="en-US"/>
        </w:rPr>
        <w:t>, επέκτασης, γενίκευσης. Κάθε εργαστήριο θα αναπτύσσεται σε ένα φύλλο Α4 με βάση τη ρουμπρίκα του Παραρτήματος (1 σελίδα ανά εργαστήριο = 7 σελίδες)</w:t>
      </w:r>
    </w:p>
    <w:p w14:paraId="5B439FE4" w14:textId="77777777" w:rsidR="008D309F" w:rsidRPr="008D309F" w:rsidRDefault="008D309F" w:rsidP="008D309F">
      <w:pPr>
        <w:spacing w:line="360" w:lineRule="auto"/>
        <w:jc w:val="both"/>
        <w:rPr>
          <w:rFonts w:eastAsia="Times New Roman" w:cs="Calibri"/>
          <w:sz w:val="22"/>
          <w:szCs w:val="22"/>
          <w:lang w:eastAsia="en-US"/>
        </w:rPr>
      </w:pPr>
    </w:p>
    <w:tbl>
      <w:tblPr>
        <w:tblW w:w="8339" w:type="dxa"/>
        <w:tblInd w:w="-5" w:type="dxa"/>
        <w:tblBorders>
          <w:top w:val="dashDotStroked" w:sz="24" w:space="0" w:color="auto"/>
          <w:left w:val="dashDotStroked" w:sz="24" w:space="0" w:color="auto"/>
          <w:bottom w:val="dashDotStroked" w:sz="24" w:space="0" w:color="auto"/>
          <w:right w:val="dashDotStroked" w:sz="2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557"/>
        <w:gridCol w:w="958"/>
        <w:gridCol w:w="561"/>
        <w:gridCol w:w="1294"/>
        <w:gridCol w:w="1985"/>
        <w:gridCol w:w="1984"/>
      </w:tblGrid>
      <w:tr w:rsidR="008D309F" w:rsidRPr="008D309F" w14:paraId="2BF7552A" w14:textId="77777777" w:rsidTr="00943CFF">
        <w:tc>
          <w:tcPr>
            <w:tcW w:w="8339" w:type="dxa"/>
            <w:gridSpan w:val="6"/>
          </w:tcPr>
          <w:p w14:paraId="4C59CC16" w14:textId="77777777" w:rsidR="008D309F" w:rsidRPr="008D309F" w:rsidRDefault="008D309F" w:rsidP="00943CFF">
            <w:pPr>
              <w:jc w:val="center"/>
              <w:rPr>
                <w:rFonts w:eastAsia="Times New Roman" w:cs="Calibri"/>
                <w:color w:val="548DD4"/>
                <w:sz w:val="22"/>
                <w:szCs w:val="22"/>
                <w:u w:color="000000"/>
                <w:lang w:eastAsia="en-US"/>
              </w:rPr>
            </w:pPr>
            <w:r w:rsidRPr="008D309F">
              <w:rPr>
                <w:rFonts w:eastAsia="Times New Roman" w:cs="Calibri"/>
                <w:b/>
                <w:sz w:val="22"/>
                <w:szCs w:val="22"/>
                <w:u w:color="000000"/>
                <w:lang w:eastAsia="en-US"/>
              </w:rPr>
              <w:t>ΕΡΓΑΣΤΗΡΙΟ</w:t>
            </w:r>
            <w:r w:rsidRPr="008D309F">
              <w:rPr>
                <w:rFonts w:eastAsia="Times New Roman" w:cs="Calibri"/>
                <w:b/>
                <w:sz w:val="22"/>
                <w:szCs w:val="22"/>
                <w:u w:color="000000"/>
                <w:lang w:val="en-US" w:eastAsia="en-US"/>
              </w:rPr>
              <w:t xml:space="preserve"> </w:t>
            </w:r>
            <w:r w:rsidRPr="008D309F">
              <w:rPr>
                <w:rFonts w:eastAsia="Times New Roman" w:cs="Calibri"/>
                <w:b/>
                <w:sz w:val="22"/>
                <w:szCs w:val="22"/>
                <w:u w:color="000000"/>
                <w:lang w:eastAsia="en-US"/>
              </w:rPr>
              <w:t>ΚΑΛΛΙΕΡΓΕΙΑΣ</w:t>
            </w:r>
            <w:r w:rsidRPr="008D309F">
              <w:rPr>
                <w:rFonts w:eastAsia="Times New Roman" w:cs="Calibri"/>
                <w:b/>
                <w:sz w:val="22"/>
                <w:szCs w:val="22"/>
                <w:u w:color="000000"/>
                <w:lang w:val="en-US" w:eastAsia="en-US"/>
              </w:rPr>
              <w:t xml:space="preserve"> </w:t>
            </w:r>
            <w:r w:rsidRPr="008D309F">
              <w:rPr>
                <w:rFonts w:eastAsia="Times New Roman" w:cs="Calibri"/>
                <w:b/>
                <w:sz w:val="22"/>
                <w:szCs w:val="22"/>
                <w:u w:color="000000"/>
                <w:lang w:eastAsia="en-US"/>
              </w:rPr>
              <w:t>ΔΕΞΙΟΤΗΤΩΝ</w:t>
            </w:r>
          </w:p>
        </w:tc>
      </w:tr>
      <w:tr w:rsidR="008D309F" w:rsidRPr="008D309F" w14:paraId="7071C121" w14:textId="77777777" w:rsidTr="00943CFF">
        <w:trPr>
          <w:trHeight w:val="590"/>
        </w:trPr>
        <w:tc>
          <w:tcPr>
            <w:tcW w:w="1557" w:type="dxa"/>
            <w:vAlign w:val="center"/>
          </w:tcPr>
          <w:p w14:paraId="4A8AF8AF" w14:textId="77777777" w:rsidR="008D309F" w:rsidRPr="008D309F" w:rsidRDefault="008D309F" w:rsidP="00943CFF">
            <w:pPr>
              <w:rPr>
                <w:rFonts w:eastAsia="Times New Roman" w:cs="Calibri"/>
                <w:b/>
                <w:sz w:val="22"/>
                <w:szCs w:val="22"/>
                <w:u w:color="000000"/>
                <w:lang w:eastAsia="en-US"/>
              </w:rPr>
            </w:pPr>
            <w:r w:rsidRPr="008D309F">
              <w:rPr>
                <w:rFonts w:eastAsia="Times New Roman" w:cs="Calibri"/>
                <w:b/>
                <w:sz w:val="22"/>
                <w:szCs w:val="22"/>
                <w:u w:color="000000"/>
                <w:lang w:eastAsia="en-US"/>
              </w:rPr>
              <w:t>ΣΧΟΛΕΙΟ</w:t>
            </w:r>
          </w:p>
        </w:tc>
        <w:tc>
          <w:tcPr>
            <w:tcW w:w="2813" w:type="dxa"/>
            <w:gridSpan w:val="3"/>
            <w:vAlign w:val="center"/>
          </w:tcPr>
          <w:p w14:paraId="507335E7" w14:textId="77777777" w:rsidR="008D309F" w:rsidRPr="008D309F" w:rsidRDefault="008D309F" w:rsidP="00943CFF">
            <w:pPr>
              <w:spacing w:line="276" w:lineRule="auto"/>
              <w:rPr>
                <w:rFonts w:eastAsia="Times New Roman" w:cs="Calibri"/>
                <w:color w:val="548DD4"/>
                <w:sz w:val="22"/>
                <w:szCs w:val="22"/>
                <w:u w:color="000000"/>
                <w:lang w:eastAsia="en-US"/>
              </w:rPr>
            </w:pPr>
            <w:r w:rsidRPr="008D309F">
              <w:rPr>
                <w:rFonts w:eastAsia="Times New Roman" w:cs="Calibri"/>
                <w:color w:val="548DD4"/>
                <w:sz w:val="22"/>
                <w:szCs w:val="22"/>
                <w:u w:color="000000"/>
                <w:lang w:eastAsia="en-US"/>
              </w:rPr>
              <w:t>Δημοτικό</w:t>
            </w:r>
          </w:p>
        </w:tc>
        <w:tc>
          <w:tcPr>
            <w:tcW w:w="1985" w:type="dxa"/>
            <w:vAlign w:val="center"/>
          </w:tcPr>
          <w:p w14:paraId="6EE7C112" w14:textId="77777777" w:rsidR="008D309F" w:rsidRPr="008D309F" w:rsidRDefault="008D309F" w:rsidP="00943CFF">
            <w:pPr>
              <w:rPr>
                <w:rFonts w:eastAsia="Times New Roman" w:cs="Calibri"/>
                <w:b/>
                <w:sz w:val="22"/>
                <w:szCs w:val="22"/>
                <w:u w:color="000000"/>
                <w:lang w:eastAsia="en-US"/>
              </w:rPr>
            </w:pPr>
            <w:r w:rsidRPr="008D309F">
              <w:rPr>
                <w:rFonts w:eastAsia="Times New Roman" w:cs="Calibri"/>
                <w:b/>
                <w:sz w:val="22"/>
                <w:szCs w:val="22"/>
                <w:u w:color="000000"/>
                <w:lang w:eastAsia="en-US"/>
              </w:rPr>
              <w:t>ΤΜΗΜΑ</w:t>
            </w:r>
            <w:r w:rsidRPr="008D309F">
              <w:rPr>
                <w:rFonts w:eastAsia="Times New Roman" w:cs="Calibri"/>
                <w:sz w:val="22"/>
                <w:szCs w:val="22"/>
                <w:u w:color="000000"/>
                <w:lang w:eastAsia="en-US"/>
              </w:rPr>
              <w:t>……………..</w:t>
            </w:r>
          </w:p>
        </w:tc>
        <w:tc>
          <w:tcPr>
            <w:tcW w:w="1984" w:type="dxa"/>
            <w:vAlign w:val="bottom"/>
          </w:tcPr>
          <w:p w14:paraId="4BE6CDCB" w14:textId="77777777" w:rsidR="008D309F" w:rsidRPr="008D309F" w:rsidRDefault="008D309F" w:rsidP="00943CFF">
            <w:pPr>
              <w:spacing w:line="276" w:lineRule="auto"/>
              <w:rPr>
                <w:rFonts w:eastAsia="Times New Roman" w:cs="Calibri"/>
                <w:color w:val="548DD4"/>
                <w:sz w:val="22"/>
                <w:szCs w:val="22"/>
                <w:u w:color="000000"/>
                <w:lang w:eastAsia="en-US"/>
              </w:rPr>
            </w:pPr>
            <w:r w:rsidRPr="008D309F">
              <w:rPr>
                <w:rFonts w:eastAsia="Times New Roman" w:cs="Calibri"/>
                <w:color w:val="548DD4"/>
                <w:sz w:val="22"/>
                <w:szCs w:val="22"/>
                <w:u w:color="000000"/>
                <w:lang w:eastAsia="en-US"/>
              </w:rPr>
              <w:t>ΣΧΟΛ. ΕΤΟΣ:</w:t>
            </w:r>
          </w:p>
        </w:tc>
      </w:tr>
      <w:tr w:rsidR="008D309F" w:rsidRPr="008D309F" w14:paraId="3C2870C4" w14:textId="77777777" w:rsidTr="00943CFF">
        <w:trPr>
          <w:trHeight w:val="448"/>
        </w:trPr>
        <w:tc>
          <w:tcPr>
            <w:tcW w:w="1557" w:type="dxa"/>
            <w:vAlign w:val="center"/>
          </w:tcPr>
          <w:p w14:paraId="570B0DC4" w14:textId="77777777" w:rsidR="008D309F" w:rsidRPr="008D309F" w:rsidRDefault="008D309F" w:rsidP="00943CFF">
            <w:pPr>
              <w:rPr>
                <w:rFonts w:eastAsia="Times New Roman" w:cs="Calibri"/>
                <w:b/>
                <w:sz w:val="22"/>
                <w:szCs w:val="22"/>
                <w:u w:color="000000"/>
                <w:lang w:eastAsia="en-US"/>
              </w:rPr>
            </w:pPr>
            <w:r w:rsidRPr="008D309F">
              <w:rPr>
                <w:rFonts w:eastAsia="Times New Roman" w:cs="Calibri"/>
                <w:b/>
                <w:sz w:val="22"/>
                <w:szCs w:val="22"/>
                <w:u w:color="000000"/>
                <w:lang w:eastAsia="en-US"/>
              </w:rPr>
              <w:t>Θεματική</w:t>
            </w:r>
          </w:p>
        </w:tc>
        <w:tc>
          <w:tcPr>
            <w:tcW w:w="2813" w:type="dxa"/>
            <w:gridSpan w:val="3"/>
            <w:vAlign w:val="center"/>
          </w:tcPr>
          <w:p w14:paraId="5E1BFEEE" w14:textId="77777777" w:rsidR="008D309F" w:rsidRPr="008D309F" w:rsidRDefault="008D309F" w:rsidP="00943CFF">
            <w:pPr>
              <w:rPr>
                <w:rFonts w:eastAsia="Times New Roman" w:cs="Calibri"/>
                <w:bCs/>
                <w:iCs/>
                <w:color w:val="548DD4"/>
                <w:sz w:val="22"/>
                <w:szCs w:val="22"/>
                <w:u w:color="000000"/>
                <w:lang w:eastAsia="en-US"/>
              </w:rPr>
            </w:pPr>
            <w:r w:rsidRPr="008D309F">
              <w:rPr>
                <w:rFonts w:eastAsia="Times New Roman" w:cs="Calibri"/>
                <w:bCs/>
                <w:iCs/>
                <w:color w:val="548DD4"/>
                <w:sz w:val="22"/>
                <w:szCs w:val="22"/>
                <w:u w:color="000000"/>
                <w:lang w:eastAsia="en-US"/>
              </w:rPr>
              <w:t>3. Ενδιαφέρομαι και Ενεργώ-Κοινωνική Συναίσθηση και Ευθύνη</w:t>
            </w:r>
          </w:p>
        </w:tc>
        <w:tc>
          <w:tcPr>
            <w:tcW w:w="1985" w:type="dxa"/>
            <w:vAlign w:val="center"/>
          </w:tcPr>
          <w:p w14:paraId="730FCB6C" w14:textId="77777777" w:rsidR="008D309F" w:rsidRPr="008D309F" w:rsidRDefault="008D309F" w:rsidP="00943CFF">
            <w:pPr>
              <w:rPr>
                <w:rFonts w:eastAsia="Times New Roman" w:cs="Calibri"/>
                <w:b/>
                <w:sz w:val="22"/>
                <w:szCs w:val="22"/>
                <w:u w:color="000000"/>
                <w:lang w:eastAsia="en-US"/>
              </w:rPr>
            </w:pPr>
            <w:proofErr w:type="spellStart"/>
            <w:r w:rsidRPr="008D309F">
              <w:rPr>
                <w:rFonts w:eastAsia="Times New Roman" w:cs="Calibri"/>
                <w:b/>
                <w:sz w:val="22"/>
                <w:szCs w:val="22"/>
                <w:u w:color="000000"/>
                <w:lang w:eastAsia="en-US"/>
              </w:rPr>
              <w:t>Υποθεματική</w:t>
            </w:r>
            <w:proofErr w:type="spellEnd"/>
          </w:p>
        </w:tc>
        <w:tc>
          <w:tcPr>
            <w:tcW w:w="1984" w:type="dxa"/>
            <w:vAlign w:val="center"/>
          </w:tcPr>
          <w:p w14:paraId="3FFBDBB4" w14:textId="77777777" w:rsidR="008D309F" w:rsidRPr="008D309F" w:rsidRDefault="008D309F" w:rsidP="00943CFF">
            <w:pPr>
              <w:rPr>
                <w:rFonts w:eastAsia="Times New Roman" w:cs="Calibri"/>
                <w:bCs/>
                <w:iCs/>
                <w:color w:val="548DD4"/>
                <w:sz w:val="22"/>
                <w:szCs w:val="22"/>
                <w:u w:color="000000"/>
                <w:lang w:eastAsia="en-US"/>
              </w:rPr>
            </w:pPr>
            <w:r w:rsidRPr="008D309F">
              <w:rPr>
                <w:rFonts w:eastAsia="Times New Roman" w:cs="Calibri"/>
                <w:bCs/>
                <w:iCs/>
                <w:color w:val="548DD4"/>
                <w:sz w:val="22"/>
                <w:szCs w:val="22"/>
                <w:u w:color="000000"/>
                <w:lang w:eastAsia="en-US"/>
              </w:rPr>
              <w:t>Συμπερίληψη: Αλληλοσεβασμός Διαφορετικότητα</w:t>
            </w:r>
          </w:p>
        </w:tc>
      </w:tr>
      <w:tr w:rsidR="008D309F" w:rsidRPr="008D309F" w14:paraId="6F985352" w14:textId="77777777" w:rsidTr="00943CFF">
        <w:trPr>
          <w:trHeight w:val="501"/>
        </w:trPr>
        <w:tc>
          <w:tcPr>
            <w:tcW w:w="2515" w:type="dxa"/>
            <w:gridSpan w:val="2"/>
            <w:vAlign w:val="center"/>
          </w:tcPr>
          <w:p w14:paraId="767AEA03" w14:textId="77777777" w:rsidR="008D309F" w:rsidRPr="008D309F" w:rsidRDefault="008D309F" w:rsidP="00943CFF">
            <w:pPr>
              <w:rPr>
                <w:rFonts w:eastAsia="Times New Roman" w:cs="Calibri"/>
                <w:b/>
                <w:sz w:val="22"/>
                <w:szCs w:val="22"/>
                <w:u w:color="000000"/>
                <w:lang w:eastAsia="en-US"/>
              </w:rPr>
            </w:pPr>
            <w:r w:rsidRPr="008D309F">
              <w:rPr>
                <w:rFonts w:eastAsia="Times New Roman" w:cs="Calibri"/>
                <w:b/>
                <w:sz w:val="22"/>
                <w:szCs w:val="22"/>
                <w:u w:color="000000"/>
                <w:lang w:eastAsia="en-US"/>
              </w:rPr>
              <w:t>ΒΑΘΜΙΔΑ/ΤΑΞΕΙΣ</w:t>
            </w:r>
          </w:p>
          <w:p w14:paraId="64707AFC" w14:textId="77777777" w:rsidR="008D309F" w:rsidRPr="008D309F" w:rsidRDefault="008D309F" w:rsidP="00943CFF">
            <w:pPr>
              <w:rPr>
                <w:rFonts w:eastAsia="Times New Roman" w:cs="Calibri"/>
                <w:b/>
                <w:sz w:val="22"/>
                <w:szCs w:val="22"/>
                <w:u w:color="000000"/>
                <w:lang w:eastAsia="en-US"/>
              </w:rPr>
            </w:pPr>
            <w:r w:rsidRPr="008D309F">
              <w:rPr>
                <w:rFonts w:eastAsia="Times New Roman" w:cs="Calibri"/>
                <w:b/>
                <w:sz w:val="22"/>
                <w:szCs w:val="22"/>
                <w:u w:color="000000"/>
                <w:lang w:eastAsia="en-US"/>
              </w:rPr>
              <w:t>(που προτείνονται)</w:t>
            </w:r>
          </w:p>
        </w:tc>
        <w:tc>
          <w:tcPr>
            <w:tcW w:w="5824" w:type="dxa"/>
            <w:gridSpan w:val="4"/>
            <w:vAlign w:val="center"/>
          </w:tcPr>
          <w:p w14:paraId="4A2B062A" w14:textId="3934E924" w:rsidR="008D309F" w:rsidRPr="008D309F" w:rsidRDefault="008D309F" w:rsidP="00943CFF">
            <w:pPr>
              <w:rPr>
                <w:rFonts w:eastAsia="Times New Roman" w:cs="Calibri"/>
                <w:color w:val="548DD4"/>
                <w:sz w:val="22"/>
                <w:szCs w:val="22"/>
                <w:u w:color="000000"/>
                <w:lang w:eastAsia="en-US"/>
              </w:rPr>
            </w:pPr>
            <w:proofErr w:type="spellStart"/>
            <w:r w:rsidRPr="008D309F">
              <w:rPr>
                <w:rFonts w:eastAsia="Times New Roman" w:cs="Calibri"/>
                <w:color w:val="548DD4"/>
                <w:sz w:val="22"/>
                <w:szCs w:val="22"/>
                <w:u w:color="000000"/>
                <w:lang w:eastAsia="en-US"/>
              </w:rPr>
              <w:t>Στ</w:t>
            </w:r>
            <w:proofErr w:type="spellEnd"/>
            <w:r w:rsidRPr="008D309F">
              <w:rPr>
                <w:rFonts w:eastAsia="Times New Roman" w:cs="Calibri"/>
                <w:color w:val="548DD4"/>
                <w:sz w:val="22"/>
                <w:szCs w:val="22"/>
                <w:u w:color="000000"/>
                <w:lang w:eastAsia="en-US"/>
              </w:rPr>
              <w:t>΄ Δημοτικού</w:t>
            </w:r>
          </w:p>
        </w:tc>
      </w:tr>
      <w:tr w:rsidR="008D309F" w:rsidRPr="008D309F" w14:paraId="38953391" w14:textId="77777777" w:rsidTr="00943CFF">
        <w:trPr>
          <w:trHeight w:val="501"/>
        </w:trPr>
        <w:tc>
          <w:tcPr>
            <w:tcW w:w="2515" w:type="dxa"/>
            <w:gridSpan w:val="2"/>
            <w:vAlign w:val="center"/>
          </w:tcPr>
          <w:p w14:paraId="41C1575E" w14:textId="77777777" w:rsidR="008D309F" w:rsidRPr="008D309F" w:rsidRDefault="008D309F" w:rsidP="00943CFF">
            <w:pPr>
              <w:jc w:val="center"/>
              <w:rPr>
                <w:rFonts w:eastAsia="Times New Roman" w:cs="Calibri"/>
                <w:b/>
                <w:sz w:val="22"/>
                <w:szCs w:val="22"/>
                <w:u w:color="000000"/>
                <w:lang w:eastAsia="en-US"/>
              </w:rPr>
            </w:pPr>
            <w:r w:rsidRPr="008D309F">
              <w:rPr>
                <w:rFonts w:eastAsia="Times New Roman" w:cs="Calibri"/>
                <w:b/>
                <w:sz w:val="22"/>
                <w:szCs w:val="22"/>
                <w:u w:color="000000"/>
                <w:lang w:eastAsia="en-US"/>
              </w:rPr>
              <w:t>Τίτλος</w:t>
            </w:r>
          </w:p>
        </w:tc>
        <w:tc>
          <w:tcPr>
            <w:tcW w:w="5824" w:type="dxa"/>
            <w:gridSpan w:val="4"/>
            <w:vAlign w:val="center"/>
          </w:tcPr>
          <w:p w14:paraId="31417E40" w14:textId="77777777" w:rsidR="008D309F" w:rsidRPr="008D309F" w:rsidRDefault="008D309F" w:rsidP="00943CFF">
            <w:pPr>
              <w:rPr>
                <w:rFonts w:eastAsia="Times New Roman" w:cs="Calibri"/>
                <w:color w:val="548DD4"/>
                <w:sz w:val="22"/>
                <w:szCs w:val="22"/>
                <w:u w:color="000000"/>
                <w:lang w:eastAsia="en-US"/>
              </w:rPr>
            </w:pPr>
            <w:r w:rsidRPr="008D309F">
              <w:rPr>
                <w:rFonts w:eastAsia="Times New Roman" w:cs="Calibri"/>
                <w:color w:val="548DD4"/>
                <w:sz w:val="22"/>
                <w:szCs w:val="22"/>
                <w:u w:color="000000"/>
                <w:lang w:val="en-US" w:eastAsia="en-US"/>
              </w:rPr>
              <w:t>Out</w:t>
            </w:r>
            <w:r w:rsidRPr="008D309F">
              <w:rPr>
                <w:rFonts w:eastAsia="Times New Roman" w:cs="Calibri"/>
                <w:color w:val="548DD4"/>
                <w:sz w:val="22"/>
                <w:szCs w:val="22"/>
                <w:u w:color="000000"/>
                <w:lang w:eastAsia="en-US"/>
              </w:rPr>
              <w:t xml:space="preserve"> </w:t>
            </w:r>
            <w:r w:rsidRPr="008D309F">
              <w:rPr>
                <w:rFonts w:eastAsia="Times New Roman" w:cs="Calibri"/>
                <w:color w:val="548DD4"/>
                <w:sz w:val="22"/>
                <w:szCs w:val="22"/>
                <w:u w:color="000000"/>
                <w:lang w:val="en-US" w:eastAsia="en-US"/>
              </w:rPr>
              <w:t>of</w:t>
            </w:r>
            <w:r w:rsidRPr="008D309F">
              <w:rPr>
                <w:rFonts w:eastAsia="Times New Roman" w:cs="Calibri"/>
                <w:color w:val="548DD4"/>
                <w:sz w:val="22"/>
                <w:szCs w:val="22"/>
                <w:u w:color="000000"/>
                <w:lang w:eastAsia="en-US"/>
              </w:rPr>
              <w:t xml:space="preserve"> </w:t>
            </w:r>
            <w:r w:rsidRPr="008D309F">
              <w:rPr>
                <w:rFonts w:eastAsia="Times New Roman" w:cs="Calibri"/>
                <w:color w:val="548DD4"/>
                <w:sz w:val="22"/>
                <w:szCs w:val="22"/>
                <w:u w:color="000000"/>
                <w:lang w:val="en-US" w:eastAsia="en-US"/>
              </w:rPr>
              <w:t>Eden</w:t>
            </w:r>
            <w:r w:rsidRPr="008D309F">
              <w:rPr>
                <w:rFonts w:eastAsia="Times New Roman" w:cs="Calibri"/>
                <w:color w:val="548DD4"/>
                <w:sz w:val="22"/>
                <w:szCs w:val="22"/>
                <w:u w:color="000000"/>
                <w:lang w:eastAsia="en-US"/>
              </w:rPr>
              <w:t xml:space="preserve"> </w:t>
            </w:r>
            <w:r w:rsidRPr="008D309F">
              <w:rPr>
                <w:rFonts w:eastAsia="Times New Roman" w:cs="Calibri"/>
                <w:color w:val="548DD4"/>
                <w:sz w:val="22"/>
                <w:szCs w:val="22"/>
                <w:u w:color="000000"/>
                <w:lang w:val="en-US" w:eastAsia="en-US"/>
              </w:rPr>
              <w:t>Learn</w:t>
            </w:r>
            <w:r w:rsidRPr="008D309F">
              <w:rPr>
                <w:rFonts w:eastAsia="Times New Roman" w:cs="Calibri"/>
                <w:color w:val="548DD4"/>
                <w:sz w:val="22"/>
                <w:szCs w:val="22"/>
                <w:u w:color="000000"/>
                <w:lang w:eastAsia="en-US"/>
              </w:rPr>
              <w:t>: Παίρνοντας χρόνο για παρατήρηση, και διαπολιτισμική επικοινωνία</w:t>
            </w:r>
          </w:p>
        </w:tc>
      </w:tr>
      <w:tr w:rsidR="008D309F" w:rsidRPr="008D309F" w14:paraId="3AE45812" w14:textId="77777777" w:rsidTr="00943CFF">
        <w:trPr>
          <w:trHeight w:val="76"/>
        </w:trPr>
        <w:tc>
          <w:tcPr>
            <w:tcW w:w="8339" w:type="dxa"/>
            <w:gridSpan w:val="6"/>
          </w:tcPr>
          <w:p w14:paraId="4EE8251B" w14:textId="77777777" w:rsidR="008D309F" w:rsidRPr="008D309F" w:rsidRDefault="008D309F" w:rsidP="00943CFF">
            <w:pPr>
              <w:spacing w:line="276" w:lineRule="auto"/>
              <w:jc w:val="both"/>
              <w:rPr>
                <w:rFonts w:eastAsia="Times New Roman" w:cs="Calibri"/>
                <w:b/>
                <w:bCs/>
                <w:iCs/>
                <w:sz w:val="22"/>
                <w:szCs w:val="22"/>
                <w:u w:color="000000"/>
                <w:lang w:eastAsia="en-US"/>
              </w:rPr>
            </w:pPr>
          </w:p>
        </w:tc>
      </w:tr>
      <w:tr w:rsidR="008D309F" w:rsidRPr="008D309F" w14:paraId="494BD23B" w14:textId="77777777" w:rsidTr="00943CFF">
        <w:trPr>
          <w:trHeight w:val="814"/>
        </w:trPr>
        <w:tc>
          <w:tcPr>
            <w:tcW w:w="3076" w:type="dxa"/>
            <w:gridSpan w:val="3"/>
            <w:vAlign w:val="center"/>
          </w:tcPr>
          <w:p w14:paraId="65138D84" w14:textId="77777777" w:rsidR="008D309F" w:rsidRPr="008D309F" w:rsidRDefault="008D309F" w:rsidP="00943CFF">
            <w:pPr>
              <w:rPr>
                <w:rFonts w:eastAsia="Times New Roman" w:cs="Calibri"/>
                <w:b/>
                <w:bCs/>
                <w:iCs/>
                <w:sz w:val="22"/>
                <w:szCs w:val="22"/>
                <w:u w:color="000000"/>
                <w:lang w:eastAsia="en-US"/>
              </w:rPr>
            </w:pPr>
            <w:r w:rsidRPr="008D309F">
              <w:rPr>
                <w:rFonts w:eastAsia="Times New Roman" w:cs="Calibri"/>
                <w:b/>
                <w:sz w:val="22"/>
                <w:szCs w:val="22"/>
                <w:u w:color="000000"/>
                <w:lang w:eastAsia="en-US"/>
              </w:rPr>
              <w:t>Δεξιότητες στόχευσης του εργαστηρίου</w:t>
            </w:r>
          </w:p>
        </w:tc>
        <w:tc>
          <w:tcPr>
            <w:tcW w:w="5263" w:type="dxa"/>
            <w:gridSpan w:val="3"/>
            <w:vAlign w:val="center"/>
          </w:tcPr>
          <w:p w14:paraId="3A28FF22" w14:textId="77777777" w:rsidR="008D309F" w:rsidRPr="008D309F" w:rsidRDefault="008D309F" w:rsidP="008D309F">
            <w:pPr>
              <w:jc w:val="both"/>
              <w:rPr>
                <w:rFonts w:eastAsia="Times New Roman" w:cs="Calibri"/>
                <w:sz w:val="22"/>
                <w:szCs w:val="22"/>
                <w:u w:color="000000"/>
                <w:lang w:eastAsia="en-US"/>
              </w:rPr>
            </w:pPr>
            <w:r w:rsidRPr="008D309F">
              <w:rPr>
                <w:rFonts w:eastAsia="Times New Roman" w:cs="Calibri"/>
                <w:sz w:val="22"/>
                <w:szCs w:val="22"/>
                <w:u w:color="000000"/>
                <w:lang w:eastAsia="en-US"/>
              </w:rPr>
              <w:t>Δεξιότητες του Νου στη θεματική ενότητα «Ενδιαφέρομαι και ενεργώ» του Δημοτικού</w:t>
            </w:r>
          </w:p>
          <w:p w14:paraId="51D090B2" w14:textId="77777777" w:rsidR="008D309F" w:rsidRPr="008D309F" w:rsidRDefault="008D309F" w:rsidP="008D309F">
            <w:pPr>
              <w:jc w:val="both"/>
              <w:rPr>
                <w:rFonts w:eastAsia="Times New Roman" w:cs="Calibri"/>
                <w:sz w:val="22"/>
                <w:szCs w:val="22"/>
                <w:u w:color="000000"/>
                <w:lang w:eastAsia="en-US"/>
              </w:rPr>
            </w:pPr>
          </w:p>
        </w:tc>
      </w:tr>
      <w:tr w:rsidR="008D309F" w:rsidRPr="008D309F" w14:paraId="20925890" w14:textId="77777777" w:rsidTr="00943CFF">
        <w:trPr>
          <w:trHeight w:val="814"/>
        </w:trPr>
        <w:tc>
          <w:tcPr>
            <w:tcW w:w="3076" w:type="dxa"/>
            <w:gridSpan w:val="3"/>
            <w:vAlign w:val="center"/>
          </w:tcPr>
          <w:p w14:paraId="7CCD0BE7" w14:textId="77777777" w:rsidR="008D309F" w:rsidRPr="008D309F" w:rsidRDefault="008D309F" w:rsidP="00943CFF">
            <w:pPr>
              <w:rPr>
                <w:rFonts w:eastAsia="Times New Roman" w:cs="Calibri"/>
                <w:b/>
                <w:bCs/>
                <w:iCs/>
                <w:sz w:val="22"/>
                <w:szCs w:val="22"/>
                <w:u w:color="000000"/>
                <w:lang w:eastAsia="en-US"/>
              </w:rPr>
            </w:pPr>
            <w:r w:rsidRPr="008D309F">
              <w:rPr>
                <w:rFonts w:eastAsia="Times New Roman" w:cs="Calibri"/>
                <w:b/>
                <w:sz w:val="22"/>
                <w:szCs w:val="22"/>
                <w:u w:color="000000"/>
                <w:lang w:eastAsia="en-US"/>
              </w:rPr>
              <w:t>Σύνδεση με τη Βασική Θεματική</w:t>
            </w:r>
          </w:p>
        </w:tc>
        <w:tc>
          <w:tcPr>
            <w:tcW w:w="5263" w:type="dxa"/>
            <w:gridSpan w:val="3"/>
            <w:vAlign w:val="center"/>
          </w:tcPr>
          <w:p w14:paraId="614EA164" w14:textId="499CDFEA" w:rsidR="008D309F" w:rsidRPr="008D309F" w:rsidRDefault="008D309F" w:rsidP="008D309F">
            <w:pPr>
              <w:jc w:val="both"/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eastAsia="en-US"/>
              </w:rPr>
            </w:pPr>
            <w:r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eastAsia="en-US"/>
              </w:rPr>
              <w:t>Α</w:t>
            </w:r>
            <w:r w:rsidRPr="008D309F"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eastAsia="en-US"/>
              </w:rPr>
              <w:t>λληλοσεβασμός και σεβασμός στη διαφορετικότητα, κοινωνική ευθύνη</w:t>
            </w:r>
          </w:p>
        </w:tc>
      </w:tr>
    </w:tbl>
    <w:p w14:paraId="07DBDAD1" w14:textId="376AE7C1" w:rsidR="00432B1E" w:rsidRDefault="00432B1E"/>
    <w:p w14:paraId="1B49B47A" w14:textId="759D6C3B" w:rsidR="00EC1BE4" w:rsidRPr="00EC1BE4" w:rsidRDefault="00EC1BE4" w:rsidP="00EC1BE4"/>
    <w:p w14:paraId="334E1150" w14:textId="54FB09E5" w:rsidR="00EC1BE4" w:rsidRPr="00EC1BE4" w:rsidRDefault="00EC1BE4" w:rsidP="00EC1BE4"/>
    <w:p w14:paraId="3DB77C3F" w14:textId="43263F80" w:rsidR="00EC1BE4" w:rsidRPr="00EC1BE4" w:rsidRDefault="00EC1BE4" w:rsidP="00EC1BE4"/>
    <w:p w14:paraId="2D5ED756" w14:textId="2A77BCCF" w:rsidR="00EC1BE4" w:rsidRPr="00EC1BE4" w:rsidRDefault="00EC1BE4" w:rsidP="00EC1BE4"/>
    <w:p w14:paraId="4E931E60" w14:textId="3A98FF5B" w:rsidR="00EC1BE4" w:rsidRPr="00EC1BE4" w:rsidRDefault="00EC1BE4" w:rsidP="00EC1BE4">
      <w:pPr>
        <w:tabs>
          <w:tab w:val="left" w:pos="915"/>
        </w:tabs>
      </w:pPr>
    </w:p>
    <w:sectPr w:rsidR="00EC1BE4" w:rsidRPr="00EC1BE4">
      <w:headerReference w:type="default" r:id="rId6"/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3CD68E" w14:textId="77777777" w:rsidR="008D309F" w:rsidRDefault="008D309F" w:rsidP="008D309F">
      <w:r>
        <w:separator/>
      </w:r>
    </w:p>
  </w:endnote>
  <w:endnote w:type="continuationSeparator" w:id="0">
    <w:p w14:paraId="190B9837" w14:textId="77777777" w:rsidR="008D309F" w:rsidRDefault="008D309F" w:rsidP="008D3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694660" w14:textId="2C58B2A6" w:rsidR="00EC1BE4" w:rsidRDefault="00EC1BE4" w:rsidP="00EC1BE4">
    <w:pPr>
      <w:pStyle w:val="a4"/>
      <w:jc w:val="center"/>
    </w:pPr>
    <w:r>
      <w:rPr>
        <w:noProof/>
      </w:rPr>
      <w:drawing>
        <wp:inline distT="0" distB="0" distL="0" distR="0" wp14:anchorId="47BD6DDE" wp14:editId="73520362">
          <wp:extent cx="4383405" cy="542290"/>
          <wp:effectExtent l="0" t="0" r="0" b="0"/>
          <wp:docPr id="3" name="Εικόν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D6EDF2" w14:textId="77777777" w:rsidR="008D309F" w:rsidRDefault="008D309F" w:rsidP="008D309F">
      <w:r>
        <w:separator/>
      </w:r>
    </w:p>
  </w:footnote>
  <w:footnote w:type="continuationSeparator" w:id="0">
    <w:p w14:paraId="23D7B918" w14:textId="77777777" w:rsidR="008D309F" w:rsidRDefault="008D309F" w:rsidP="008D30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EE0B0" w14:textId="5AEF511C" w:rsidR="00EC1BE4" w:rsidRDefault="008D309F" w:rsidP="00EC1BE4">
    <w:pPr>
      <w:pStyle w:val="a3"/>
      <w:jc w:val="center"/>
    </w:pPr>
    <w:r>
      <w:rPr>
        <w:noProof/>
      </w:rPr>
      <w:drawing>
        <wp:inline distT="0" distB="0" distL="0" distR="0" wp14:anchorId="34BF4FE2" wp14:editId="7B3B030C">
          <wp:extent cx="3225165" cy="433070"/>
          <wp:effectExtent l="0" t="0" r="0" b="508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25165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A0791E4" w14:textId="74987D85" w:rsidR="00EC1BE4" w:rsidRDefault="00EC1BE4" w:rsidP="00EC1BE4">
    <w:pPr>
      <w:pStyle w:val="a3"/>
      <w:jc w:val="right"/>
    </w:pPr>
  </w:p>
  <w:p w14:paraId="19145F9D" w14:textId="77777777" w:rsidR="00EC1BE4" w:rsidRDefault="00EC1BE4" w:rsidP="000E2D7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09F"/>
    <w:rsid w:val="0009436C"/>
    <w:rsid w:val="000E2D7D"/>
    <w:rsid w:val="001A7ECB"/>
    <w:rsid w:val="00432B1E"/>
    <w:rsid w:val="00661F44"/>
    <w:rsid w:val="008D309F"/>
    <w:rsid w:val="009A6B78"/>
    <w:rsid w:val="00EC1BE4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46DFBD5"/>
  <w15:chartTrackingRefBased/>
  <w15:docId w15:val="{2598CE68-83DB-4B97-9FD4-895045D48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309F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D309F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8D309F"/>
    <w:rPr>
      <w:rFonts w:ascii="Calibri" w:eastAsia="Calibri" w:hAnsi="Calibri" w:cs="Arial"/>
      <w:sz w:val="20"/>
      <w:szCs w:val="20"/>
      <w:lang w:eastAsia="el-GR"/>
    </w:rPr>
  </w:style>
  <w:style w:type="paragraph" w:styleId="a4">
    <w:name w:val="footer"/>
    <w:basedOn w:val="a"/>
    <w:link w:val="Char0"/>
    <w:uiPriority w:val="99"/>
    <w:unhideWhenUsed/>
    <w:rsid w:val="008D309F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8D309F"/>
    <w:rPr>
      <w:rFonts w:ascii="Calibri" w:eastAsia="Calibri" w:hAnsi="Calibri" w:cs="Arial"/>
      <w:sz w:val="20"/>
      <w:szCs w:val="20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127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Θεοδωρακοπούλου Παναγιώτα</cp:lastModifiedBy>
  <cp:revision>7</cp:revision>
  <dcterms:created xsi:type="dcterms:W3CDTF">2024-07-23T05:16:00Z</dcterms:created>
  <dcterms:modified xsi:type="dcterms:W3CDTF">2024-07-26T11:07:00Z</dcterms:modified>
</cp:coreProperties>
</file>