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07B41" w:rsidRDefault="006D5225" w:rsidP="00907B41">
      <w:pPr>
        <w:spacing w:line="276" w:lineRule="auto"/>
        <w:ind w:right="-58"/>
        <w:jc w:val="both"/>
        <w:rPr>
          <w:rFonts w:asciiTheme="minorHAnsi" w:hAnsiTheme="minorHAnsi" w:cstheme="minorHAnsi"/>
          <w:b/>
          <w:color w:val="0E233D"/>
          <w:sz w:val="22"/>
          <w:szCs w:val="22"/>
        </w:rPr>
      </w:pPr>
    </w:p>
    <w:p w14:paraId="671DD4D4" w14:textId="2FD08CE6" w:rsidR="0060310D" w:rsidRPr="00907B41" w:rsidRDefault="00907B41" w:rsidP="00907B41">
      <w:pPr>
        <w:spacing w:before="43" w:line="276" w:lineRule="auto"/>
        <w:ind w:right="-5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07B41">
        <w:rPr>
          <w:rFonts w:asciiTheme="minorHAnsi" w:hAnsiTheme="minorHAnsi" w:cstheme="minorHAnsi"/>
          <w:b/>
          <w:sz w:val="22"/>
          <w:szCs w:val="22"/>
        </w:rPr>
        <w:t>Φύ</w:t>
      </w:r>
      <w:r w:rsidR="00BF7AA5" w:rsidRPr="00907B41">
        <w:rPr>
          <w:rFonts w:asciiTheme="minorHAnsi" w:hAnsiTheme="minorHAnsi" w:cstheme="minorHAnsi"/>
          <w:b/>
          <w:sz w:val="22"/>
          <w:szCs w:val="22"/>
        </w:rPr>
        <w:t>λλο Περιγραφικής Αυτό-αξιολόγησης</w:t>
      </w:r>
    </w:p>
    <w:p w14:paraId="1C5441F8" w14:textId="77777777" w:rsidR="00BF7AA5" w:rsidRPr="00907B41" w:rsidRDefault="00BF7AA5" w:rsidP="00907B41">
      <w:pPr>
        <w:spacing w:before="43" w:line="276" w:lineRule="auto"/>
        <w:ind w:right="-58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E254C9" w14:textId="293F054B" w:rsidR="00BF7AA5" w:rsidRPr="00907B41" w:rsidRDefault="00BF7AA5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7B41">
        <w:rPr>
          <w:rFonts w:asciiTheme="minorHAnsi" w:hAnsiTheme="minorHAnsi" w:cstheme="minorHAnsi"/>
          <w:b/>
          <w:sz w:val="22"/>
          <w:szCs w:val="22"/>
        </w:rPr>
        <w:t>Ονοματεπώνυμο μαθητ</w:t>
      </w:r>
      <w:r w:rsidR="00826B4C" w:rsidRPr="00907B41">
        <w:rPr>
          <w:rFonts w:asciiTheme="minorHAnsi" w:hAnsiTheme="minorHAnsi" w:cstheme="minorHAnsi"/>
          <w:b/>
          <w:sz w:val="22"/>
          <w:szCs w:val="22"/>
        </w:rPr>
        <w:t>ή/</w:t>
      </w:r>
      <w:proofErr w:type="spellStart"/>
      <w:r w:rsidR="00826B4C" w:rsidRPr="00907B41">
        <w:rPr>
          <w:rFonts w:asciiTheme="minorHAnsi" w:hAnsiTheme="minorHAnsi" w:cstheme="minorHAnsi"/>
          <w:b/>
          <w:sz w:val="22"/>
          <w:szCs w:val="22"/>
        </w:rPr>
        <w:t>τριας</w:t>
      </w:r>
      <w:proofErr w:type="spellEnd"/>
      <w:r w:rsidRPr="00907B41">
        <w:rPr>
          <w:rFonts w:asciiTheme="minorHAnsi" w:hAnsiTheme="minorHAnsi" w:cstheme="minorHAnsi"/>
          <w:b/>
          <w:sz w:val="22"/>
          <w:szCs w:val="22"/>
        </w:rPr>
        <w:t>:</w:t>
      </w:r>
      <w:r w:rsidRPr="00907B41">
        <w:rPr>
          <w:rFonts w:asciiTheme="minorHAnsi" w:hAnsiTheme="minorHAnsi" w:cstheme="minorHAnsi"/>
          <w:b/>
          <w:sz w:val="22"/>
          <w:szCs w:val="22"/>
        </w:rPr>
        <w:tab/>
      </w:r>
    </w:p>
    <w:p w14:paraId="6BDB585E" w14:textId="798E777E" w:rsidR="00BF7AA5" w:rsidRPr="00907B41" w:rsidRDefault="00BF7AA5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7B4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8D9F493" w14:textId="1BFECE1E" w:rsidR="00BF7AA5" w:rsidRPr="00907B41" w:rsidRDefault="00BF7AA5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7B41">
        <w:rPr>
          <w:rFonts w:asciiTheme="minorHAnsi" w:hAnsiTheme="minorHAnsi" w:cstheme="minorHAnsi"/>
          <w:b/>
          <w:sz w:val="22"/>
          <w:szCs w:val="22"/>
        </w:rPr>
        <w:t xml:space="preserve">Τμήμα: </w:t>
      </w:r>
    </w:p>
    <w:p w14:paraId="78D8A62D" w14:textId="34A5F3CD" w:rsidR="009C0CDB" w:rsidRPr="00907B41" w:rsidRDefault="00BF7AA5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7B4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D86C90D" w14:textId="16DBDFCD" w:rsidR="00826B4C" w:rsidRPr="00907B41" w:rsidRDefault="00826B4C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7" w:type="dxa"/>
        <w:tblBorders>
          <w:top w:val="single" w:sz="4" w:space="0" w:color="F4AF83"/>
          <w:left w:val="single" w:sz="4" w:space="0" w:color="F4AF83"/>
          <w:bottom w:val="single" w:sz="4" w:space="0" w:color="F4AF83"/>
          <w:right w:val="single" w:sz="4" w:space="0" w:color="F4AF83"/>
          <w:insideH w:val="single" w:sz="4" w:space="0" w:color="F4AF83"/>
          <w:insideV w:val="single" w:sz="4" w:space="0" w:color="F4AF83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468"/>
      </w:tblGrid>
      <w:tr w:rsidR="00826B4C" w:rsidRPr="00907B41" w14:paraId="0ADB940E" w14:textId="77777777" w:rsidTr="00BD215F">
        <w:trPr>
          <w:trHeight w:val="300"/>
        </w:trPr>
        <w:tc>
          <w:tcPr>
            <w:tcW w:w="8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C7C30"/>
          </w:tcPr>
          <w:p w14:paraId="287AD21E" w14:textId="77777777" w:rsidR="00826B4C" w:rsidRPr="00907B41" w:rsidRDefault="00826B4C" w:rsidP="00907B41">
            <w:pPr>
              <w:pStyle w:val="TableParagraph"/>
              <w:spacing w:before="8" w:line="276" w:lineRule="auto"/>
              <w:ind w:left="3132" w:right="3127"/>
              <w:jc w:val="center"/>
              <w:rPr>
                <w:rFonts w:asciiTheme="minorHAnsi" w:hAnsiTheme="minorHAnsi" w:cstheme="minorHAnsi"/>
                <w:b/>
              </w:rPr>
            </w:pPr>
            <w:r w:rsidRPr="00907B41">
              <w:rPr>
                <w:rFonts w:asciiTheme="minorHAnsi" w:hAnsiTheme="minorHAnsi" w:cstheme="minorHAnsi"/>
                <w:b/>
                <w:color w:val="FFFFFF"/>
              </w:rPr>
              <w:t>ΚΡΙΤΗΡΙΑ</w:t>
            </w:r>
            <w:r w:rsidRPr="00907B41">
              <w:rPr>
                <w:rFonts w:asciiTheme="minorHAnsi" w:hAnsiTheme="minorHAnsi" w:cstheme="minorHAnsi"/>
                <w:b/>
                <w:color w:val="FFFFFF"/>
                <w:spacing w:val="-6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color w:val="FFFFFF"/>
              </w:rPr>
              <w:t>ΑΞΙΟΛΟΓΗΣΗΣ</w:t>
            </w:r>
          </w:p>
        </w:tc>
      </w:tr>
      <w:tr w:rsidR="00826B4C" w:rsidRPr="00907B41" w14:paraId="3186C9B3" w14:textId="77777777" w:rsidTr="00BD215F">
        <w:trPr>
          <w:trHeight w:val="280"/>
        </w:trPr>
        <w:tc>
          <w:tcPr>
            <w:tcW w:w="8298" w:type="dxa"/>
            <w:gridSpan w:val="2"/>
            <w:tcBorders>
              <w:top w:val="nil"/>
            </w:tcBorders>
            <w:shd w:val="clear" w:color="auto" w:fill="FAE3D4"/>
          </w:tcPr>
          <w:p w14:paraId="24CB97AF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Κατανόηση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παραγωγή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προφορικού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γραπτού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λόγου</w:t>
            </w:r>
          </w:p>
        </w:tc>
      </w:tr>
      <w:tr w:rsidR="00826B4C" w:rsidRPr="00907B41" w14:paraId="371951AD" w14:textId="77777777" w:rsidTr="00BD215F">
        <w:trPr>
          <w:trHeight w:val="282"/>
        </w:trPr>
        <w:tc>
          <w:tcPr>
            <w:tcW w:w="8298" w:type="dxa"/>
            <w:gridSpan w:val="2"/>
          </w:tcPr>
          <w:p w14:paraId="1AF4A98D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Κατανόηση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βασικών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εννοιών,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διαδικασιών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πειραματικών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δεδομένων</w:t>
            </w:r>
          </w:p>
        </w:tc>
      </w:tr>
      <w:tr w:rsidR="00826B4C" w:rsidRPr="00907B41" w14:paraId="1BCD5E6E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615F3050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Κατανόηση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χρήση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εργαλείων,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μέσων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κωδίκων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επικοινωνίας</w:t>
            </w:r>
          </w:p>
        </w:tc>
      </w:tr>
      <w:tr w:rsidR="00826B4C" w:rsidRPr="00907B41" w14:paraId="6310A4E9" w14:textId="77777777" w:rsidTr="00BD215F">
        <w:trPr>
          <w:trHeight w:val="280"/>
        </w:trPr>
        <w:tc>
          <w:tcPr>
            <w:tcW w:w="8298" w:type="dxa"/>
            <w:gridSpan w:val="2"/>
          </w:tcPr>
          <w:p w14:paraId="30AC74FC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Εξοικείωση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έννοιες</w:t>
            </w:r>
            <w:r w:rsidRPr="00907B41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της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Πληροφορικής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στον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σύγχρονο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κόσμο</w:t>
            </w:r>
          </w:p>
        </w:tc>
      </w:tr>
      <w:tr w:rsidR="00826B4C" w:rsidRPr="00907B41" w14:paraId="7FE84D7B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109375C9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Δεξιότητες</w:t>
            </w:r>
            <w:r w:rsidRPr="00907B41">
              <w:rPr>
                <w:rFonts w:asciiTheme="minorHAnsi" w:hAnsiTheme="minorHAnsi" w:cstheme="minorHAnsi"/>
                <w:b/>
                <w:spacing w:val="59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διερεύνησης,  </w:t>
            </w:r>
            <w:r w:rsidRPr="00907B41">
              <w:rPr>
                <w:rFonts w:asciiTheme="minorHAnsi" w:hAnsiTheme="minorHAnsi" w:cstheme="minorHAnsi"/>
                <w:b/>
                <w:spacing w:val="10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ερμηνείας,  </w:t>
            </w:r>
            <w:r w:rsidRPr="00907B41">
              <w:rPr>
                <w:rFonts w:asciiTheme="minorHAnsi" w:hAnsiTheme="minorHAnsi" w:cstheme="minorHAnsi"/>
                <w:b/>
                <w:spacing w:val="1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πρόβλεψης,  </w:t>
            </w:r>
            <w:r w:rsidRPr="00907B41">
              <w:rPr>
                <w:rFonts w:asciiTheme="minorHAnsi" w:hAnsiTheme="minorHAnsi" w:cstheme="minorHAnsi"/>
                <w:b/>
                <w:spacing w:val="1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διατύπωσης  </w:t>
            </w:r>
            <w:r w:rsidRPr="00907B41">
              <w:rPr>
                <w:rFonts w:asciiTheme="minorHAnsi" w:hAnsiTheme="minorHAnsi" w:cstheme="minorHAnsi"/>
                <w:b/>
                <w:spacing w:val="1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υποθέσεων  </w:t>
            </w:r>
            <w:r w:rsidRPr="00907B41">
              <w:rPr>
                <w:rFonts w:asciiTheme="minorHAnsi" w:hAnsiTheme="minorHAnsi" w:cstheme="minorHAnsi"/>
                <w:b/>
                <w:spacing w:val="17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και  </w:t>
            </w:r>
            <w:r w:rsidRPr="00907B41">
              <w:rPr>
                <w:rFonts w:asciiTheme="minorHAnsi" w:hAnsiTheme="minorHAnsi" w:cstheme="minorHAnsi"/>
                <w:b/>
                <w:spacing w:val="1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εξαγωγής</w:t>
            </w:r>
          </w:p>
          <w:p w14:paraId="041A4C28" w14:textId="77777777" w:rsidR="00826B4C" w:rsidRPr="00907B41" w:rsidRDefault="00826B4C" w:rsidP="00907B41">
            <w:pPr>
              <w:pStyle w:val="TableParagraph"/>
              <w:spacing w:before="36" w:line="276" w:lineRule="auto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907B41">
              <w:rPr>
                <w:rFonts w:asciiTheme="minorHAnsi" w:hAnsiTheme="minorHAnsi" w:cstheme="minorHAnsi"/>
                <w:b/>
              </w:rPr>
              <w:t>συμ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περασμάτων</w:t>
            </w:r>
          </w:p>
        </w:tc>
      </w:tr>
      <w:tr w:rsidR="00826B4C" w:rsidRPr="00907B41" w14:paraId="7E626148" w14:textId="77777777" w:rsidTr="00BD215F">
        <w:trPr>
          <w:trHeight w:val="280"/>
        </w:trPr>
        <w:tc>
          <w:tcPr>
            <w:tcW w:w="8298" w:type="dxa"/>
            <w:gridSpan w:val="2"/>
          </w:tcPr>
          <w:p w14:paraId="0DF1554F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Απόδοση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μορφικών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στοιχείων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(χρωματικές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ποιότητες,</w:t>
            </w:r>
            <w:r w:rsidRPr="00907B41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αναλογίες,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όγκο…)</w:t>
            </w:r>
          </w:p>
        </w:tc>
      </w:tr>
      <w:tr w:rsidR="00826B4C" w:rsidRPr="00907B41" w14:paraId="7097E074" w14:textId="77777777" w:rsidTr="00BD215F">
        <w:trPr>
          <w:trHeight w:val="559"/>
        </w:trPr>
        <w:tc>
          <w:tcPr>
            <w:tcW w:w="8298" w:type="dxa"/>
            <w:gridSpan w:val="2"/>
            <w:tcBorders>
              <w:bottom w:val="single" w:sz="6" w:space="0" w:color="F4AF83"/>
            </w:tcBorders>
            <w:shd w:val="clear" w:color="auto" w:fill="FAE3D4"/>
          </w:tcPr>
          <w:p w14:paraId="1F3B0018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Αναζήτηση,</w:t>
            </w:r>
            <w:r w:rsidRPr="00907B41">
              <w:rPr>
                <w:rFonts w:asciiTheme="minorHAnsi" w:hAnsiTheme="minorHAnsi" w:cstheme="minorHAnsi"/>
                <w:b/>
                <w:spacing w:val="1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επιλογή</w:t>
            </w:r>
            <w:r w:rsidRPr="00907B41">
              <w:rPr>
                <w:rFonts w:asciiTheme="minorHAnsi" w:hAnsiTheme="minorHAnsi" w:cstheme="minorHAnsi"/>
                <w:b/>
                <w:spacing w:val="60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αξιοποίηση</w:t>
            </w:r>
            <w:r w:rsidRPr="00907B41">
              <w:rPr>
                <w:rFonts w:asciiTheme="minorHAnsi" w:hAnsiTheme="minorHAnsi" w:cstheme="minorHAnsi"/>
                <w:b/>
                <w:spacing w:val="6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πληροφοριών</w:t>
            </w:r>
            <w:r w:rsidRPr="00907B41">
              <w:rPr>
                <w:rFonts w:asciiTheme="minorHAnsi" w:hAnsiTheme="minorHAnsi" w:cstheme="minorHAnsi"/>
                <w:b/>
                <w:spacing w:val="6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από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διάφορες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πηγές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στο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πλαίσιο</w:t>
            </w:r>
            <w:r w:rsidRPr="00907B41">
              <w:rPr>
                <w:rFonts w:asciiTheme="minorHAnsi" w:hAnsiTheme="minorHAnsi" w:cstheme="minorHAnsi"/>
                <w:b/>
                <w:spacing w:val="6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των</w:t>
            </w:r>
          </w:p>
          <w:p w14:paraId="357F52CA" w14:textId="77777777" w:rsidR="00826B4C" w:rsidRPr="00907B41" w:rsidRDefault="00826B4C" w:rsidP="00907B41">
            <w:pPr>
              <w:pStyle w:val="TableParagraph"/>
              <w:spacing w:before="36"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δραστηριοτήτων,</w:t>
            </w:r>
            <w:r w:rsidRPr="00907B41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επικοινωνία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συνεργασία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μέσω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διαδικτύου,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συγκέντρωση</w:t>
            </w:r>
            <w:r w:rsidRPr="00907B41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υλικού</w:t>
            </w:r>
          </w:p>
        </w:tc>
      </w:tr>
      <w:tr w:rsidR="00826B4C" w:rsidRPr="00907B41" w14:paraId="1CA25A7F" w14:textId="77777777" w:rsidTr="00BD215F">
        <w:trPr>
          <w:trHeight w:val="278"/>
        </w:trPr>
        <w:tc>
          <w:tcPr>
            <w:tcW w:w="8298" w:type="dxa"/>
            <w:gridSpan w:val="2"/>
            <w:tcBorders>
              <w:top w:val="single" w:sz="6" w:space="0" w:color="F4AF83"/>
            </w:tcBorders>
          </w:tcPr>
          <w:p w14:paraId="0D8AB083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Αναγνώριση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διαφορετικών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τεχνοτροπιών</w:t>
            </w:r>
            <w:r w:rsidRPr="00907B41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στυλ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διακόσμησης</w:t>
            </w:r>
          </w:p>
        </w:tc>
      </w:tr>
      <w:tr w:rsidR="00826B4C" w:rsidRPr="00907B41" w14:paraId="2D93A0F4" w14:textId="77777777" w:rsidTr="00BD215F">
        <w:trPr>
          <w:trHeight w:val="282"/>
        </w:trPr>
        <w:tc>
          <w:tcPr>
            <w:tcW w:w="8298" w:type="dxa"/>
            <w:gridSpan w:val="2"/>
            <w:shd w:val="clear" w:color="auto" w:fill="FAE3D4"/>
          </w:tcPr>
          <w:p w14:paraId="1B7689DD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Αισθητική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κριτική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ανάλυση</w:t>
            </w:r>
            <w:r w:rsidRPr="00907B41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κατασκευών</w:t>
            </w:r>
          </w:p>
        </w:tc>
      </w:tr>
      <w:tr w:rsidR="00826B4C" w:rsidRPr="00907B41" w14:paraId="74E9241B" w14:textId="77777777" w:rsidTr="00BD215F">
        <w:trPr>
          <w:trHeight w:val="280"/>
        </w:trPr>
        <w:tc>
          <w:tcPr>
            <w:tcW w:w="8298" w:type="dxa"/>
            <w:gridSpan w:val="2"/>
          </w:tcPr>
          <w:p w14:paraId="139276ED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Εφαρμογή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οδηγιών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διαδικασιών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για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εκτέλεση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των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εργασιών</w:t>
            </w:r>
          </w:p>
        </w:tc>
      </w:tr>
      <w:tr w:rsidR="00826B4C" w:rsidRPr="00907B41" w14:paraId="3ECD4315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2F1B20FC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Δεξιότητες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δημιουργίας,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proofErr w:type="spellStart"/>
            <w:r w:rsidRPr="00907B41">
              <w:rPr>
                <w:rFonts w:asciiTheme="minorHAnsi" w:hAnsiTheme="minorHAnsi" w:cstheme="minorHAnsi"/>
                <w:b/>
                <w:lang w:val="el-GR"/>
              </w:rPr>
              <w:t>αυτοέκφρασης</w:t>
            </w:r>
            <w:proofErr w:type="spellEnd"/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επικοινωνίας</w:t>
            </w:r>
          </w:p>
        </w:tc>
      </w:tr>
      <w:tr w:rsidR="00826B4C" w:rsidRPr="00907B41" w14:paraId="2410464C" w14:textId="77777777" w:rsidTr="00BD215F">
        <w:trPr>
          <w:trHeight w:val="280"/>
        </w:trPr>
        <w:tc>
          <w:tcPr>
            <w:tcW w:w="8298" w:type="dxa"/>
            <w:gridSpan w:val="2"/>
          </w:tcPr>
          <w:p w14:paraId="639346CE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Αναγνώριση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μαθηματικών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εννοιών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ορισμών</w:t>
            </w:r>
          </w:p>
        </w:tc>
      </w:tr>
      <w:tr w:rsidR="00826B4C" w:rsidRPr="00907B41" w14:paraId="15185A8D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17363192" w14:textId="22010B25" w:rsidR="00826B4C" w:rsidRPr="00A25E15" w:rsidRDefault="00826B4C" w:rsidP="00A25E15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Επίκληση</w:t>
            </w:r>
            <w:r w:rsidRPr="00907B41">
              <w:rPr>
                <w:rFonts w:asciiTheme="minorHAnsi" w:hAnsiTheme="minorHAnsi" w:cstheme="minorHAnsi"/>
                <w:b/>
                <w:spacing w:val="7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και  </w:t>
            </w:r>
            <w:r w:rsidRPr="00907B41">
              <w:rPr>
                <w:rFonts w:asciiTheme="minorHAnsi" w:hAnsiTheme="minorHAnsi" w:cstheme="minorHAnsi"/>
                <w:b/>
                <w:spacing w:val="28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εκτέλεση  </w:t>
            </w:r>
            <w:r w:rsidRPr="00907B41">
              <w:rPr>
                <w:rFonts w:asciiTheme="minorHAnsi" w:hAnsiTheme="minorHAnsi" w:cstheme="minorHAnsi"/>
                <w:b/>
                <w:spacing w:val="2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τυπικών  </w:t>
            </w:r>
            <w:r w:rsidRPr="00907B41">
              <w:rPr>
                <w:rFonts w:asciiTheme="minorHAnsi" w:hAnsiTheme="minorHAnsi" w:cstheme="minorHAnsi"/>
                <w:b/>
                <w:spacing w:val="28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διαδικασιών  </w:t>
            </w:r>
            <w:r w:rsidRPr="00907B41">
              <w:rPr>
                <w:rFonts w:asciiTheme="minorHAnsi" w:hAnsiTheme="minorHAnsi" w:cstheme="minorHAnsi"/>
                <w:b/>
                <w:spacing w:val="29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(πράξεις,  </w:t>
            </w:r>
            <w:r w:rsidRPr="00907B41">
              <w:rPr>
                <w:rFonts w:asciiTheme="minorHAnsi" w:hAnsiTheme="minorHAnsi" w:cstheme="minorHAnsi"/>
                <w:b/>
                <w:spacing w:val="28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αναπαραστάσεις  </w:t>
            </w:r>
            <w:r w:rsidRPr="00907B41">
              <w:rPr>
                <w:rFonts w:asciiTheme="minorHAnsi" w:hAnsiTheme="minorHAnsi" w:cstheme="minorHAnsi"/>
                <w:b/>
                <w:spacing w:val="28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εννοιών  </w:t>
            </w:r>
            <w:r w:rsidRPr="00907B41">
              <w:rPr>
                <w:rFonts w:asciiTheme="minorHAnsi" w:hAnsiTheme="minorHAnsi" w:cstheme="minorHAnsi"/>
                <w:b/>
                <w:spacing w:val="27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="00A25E15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A25E15">
              <w:rPr>
                <w:rFonts w:asciiTheme="minorHAnsi" w:hAnsiTheme="minorHAnsi" w:cstheme="minorHAnsi"/>
                <w:b/>
                <w:lang w:val="el-GR"/>
              </w:rPr>
              <w:t>γεωμετρικών</w:t>
            </w:r>
            <w:r w:rsidRPr="00A25E15">
              <w:rPr>
                <w:rFonts w:asciiTheme="minorHAnsi" w:hAnsiTheme="minorHAnsi" w:cstheme="minorHAnsi"/>
                <w:b/>
                <w:spacing w:val="-7"/>
                <w:lang w:val="el-GR"/>
              </w:rPr>
              <w:t xml:space="preserve"> </w:t>
            </w:r>
            <w:r w:rsidRPr="00A25E15">
              <w:rPr>
                <w:rFonts w:asciiTheme="minorHAnsi" w:hAnsiTheme="minorHAnsi" w:cstheme="minorHAnsi"/>
                <w:b/>
                <w:lang w:val="el-GR"/>
              </w:rPr>
              <w:t>σχημάτων)</w:t>
            </w:r>
          </w:p>
        </w:tc>
      </w:tr>
      <w:tr w:rsidR="00826B4C" w:rsidRPr="00907B41" w14:paraId="2BDF19AF" w14:textId="77777777" w:rsidTr="00BD215F">
        <w:trPr>
          <w:trHeight w:val="280"/>
        </w:trPr>
        <w:tc>
          <w:tcPr>
            <w:tcW w:w="8298" w:type="dxa"/>
            <w:gridSpan w:val="2"/>
          </w:tcPr>
          <w:p w14:paraId="625682A7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Εξοικείωση</w:t>
            </w:r>
            <w:r w:rsidRPr="00907B41">
              <w:rPr>
                <w:rFonts w:asciiTheme="minorHAnsi" w:hAnsiTheme="minorHAnsi" w:cstheme="minorHAnsi"/>
                <w:b/>
                <w:spacing w:val="-6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ερευνητικές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διαδικασίες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διεργασίες</w:t>
            </w:r>
          </w:p>
        </w:tc>
      </w:tr>
      <w:tr w:rsidR="00826B4C" w:rsidRPr="00907B41" w14:paraId="1289CA26" w14:textId="77777777" w:rsidTr="00BD215F">
        <w:trPr>
          <w:trHeight w:val="282"/>
        </w:trPr>
        <w:tc>
          <w:tcPr>
            <w:tcW w:w="8298" w:type="dxa"/>
            <w:gridSpan w:val="2"/>
            <w:shd w:val="clear" w:color="auto" w:fill="FAE3D4"/>
          </w:tcPr>
          <w:p w14:paraId="28E92053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Επιλογή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χρήση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κατάλληλων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εργαλείων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υλικών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κατά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κατασκευές</w:t>
            </w:r>
          </w:p>
        </w:tc>
      </w:tr>
      <w:tr w:rsidR="00826B4C" w:rsidRPr="00907B41" w14:paraId="2D79FFC6" w14:textId="77777777" w:rsidTr="00BD215F">
        <w:trPr>
          <w:trHeight w:val="280"/>
        </w:trPr>
        <w:tc>
          <w:tcPr>
            <w:tcW w:w="8298" w:type="dxa"/>
            <w:gridSpan w:val="2"/>
          </w:tcPr>
          <w:p w14:paraId="4B1CDDE9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Σύνθεση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εργασίας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κατασκευή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έργου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ομαδικά</w:t>
            </w:r>
          </w:p>
        </w:tc>
      </w:tr>
      <w:tr w:rsidR="00826B4C" w:rsidRPr="00907B41" w14:paraId="25BF09EB" w14:textId="77777777" w:rsidTr="00BD215F">
        <w:trPr>
          <w:trHeight w:val="561"/>
        </w:trPr>
        <w:tc>
          <w:tcPr>
            <w:tcW w:w="8298" w:type="dxa"/>
            <w:gridSpan w:val="2"/>
            <w:shd w:val="clear" w:color="auto" w:fill="FAE3D4"/>
          </w:tcPr>
          <w:p w14:paraId="4DCBFD3E" w14:textId="1B94C1D0" w:rsidR="00826B4C" w:rsidRPr="00A25E15" w:rsidRDefault="00826B4C" w:rsidP="00A25E15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Ανάπτυξη</w:t>
            </w:r>
            <w:r w:rsidRPr="00907B41">
              <w:rPr>
                <w:rFonts w:asciiTheme="minorHAnsi" w:hAnsiTheme="minorHAnsi" w:cstheme="minorHAnsi"/>
                <w:b/>
                <w:spacing w:val="5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διαδικασιών  </w:t>
            </w:r>
            <w:r w:rsidRPr="00907B41">
              <w:rPr>
                <w:rFonts w:asciiTheme="minorHAnsi" w:hAnsiTheme="minorHAnsi" w:cstheme="minorHAnsi"/>
                <w:b/>
                <w:spacing w:val="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επιστημονικής  </w:t>
            </w:r>
            <w:r w:rsidRPr="00907B41">
              <w:rPr>
                <w:rFonts w:asciiTheme="minorHAnsi" w:hAnsiTheme="minorHAnsi" w:cstheme="minorHAnsi"/>
                <w:b/>
                <w:spacing w:val="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πρακτικής  </w:t>
            </w:r>
            <w:r w:rsidRPr="00907B41">
              <w:rPr>
                <w:rFonts w:asciiTheme="minorHAnsi" w:hAnsiTheme="minorHAnsi" w:cstheme="minorHAnsi"/>
                <w:b/>
                <w:spacing w:val="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(παρατήρηση,  </w:t>
            </w:r>
            <w:r w:rsidRPr="00907B41">
              <w:rPr>
                <w:rFonts w:asciiTheme="minorHAnsi" w:hAnsiTheme="minorHAnsi" w:cstheme="minorHAnsi"/>
                <w:b/>
                <w:spacing w:val="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 xml:space="preserve">καταγραφή,  </w:t>
            </w:r>
            <w:r w:rsidRPr="00907B41">
              <w:rPr>
                <w:rFonts w:asciiTheme="minorHAnsi" w:hAnsiTheme="minorHAnsi" w:cstheme="minorHAnsi"/>
                <w:b/>
                <w:spacing w:val="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ταξινόμηση,</w:t>
            </w:r>
            <w:r w:rsidR="00A25E15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A25E15">
              <w:rPr>
                <w:rFonts w:asciiTheme="minorHAnsi" w:hAnsiTheme="minorHAnsi" w:cstheme="minorHAnsi"/>
                <w:b/>
                <w:lang w:val="el-GR"/>
              </w:rPr>
              <w:t>σύγκριση)</w:t>
            </w:r>
          </w:p>
        </w:tc>
      </w:tr>
      <w:tr w:rsidR="00826B4C" w:rsidRPr="00907B41" w14:paraId="7E6FACEB" w14:textId="77777777" w:rsidTr="00BD215F">
        <w:trPr>
          <w:trHeight w:val="280"/>
        </w:trPr>
        <w:tc>
          <w:tcPr>
            <w:tcW w:w="8298" w:type="dxa"/>
            <w:gridSpan w:val="2"/>
          </w:tcPr>
          <w:p w14:paraId="2CEC4068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Διεκπεραίωση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πειραματικών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δραστηριοτήτων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κατασκευή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σχεδίων</w:t>
            </w:r>
          </w:p>
        </w:tc>
      </w:tr>
      <w:tr w:rsidR="00826B4C" w:rsidRPr="00907B41" w14:paraId="30E7EFCD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1D49BD17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Διερεύνηση,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ανακάλυψη,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επεξεργασία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επίλυση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προβλήματος και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907B4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ψηφιακά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εργαλεία</w:t>
            </w:r>
          </w:p>
        </w:tc>
      </w:tr>
      <w:tr w:rsidR="00826B4C" w:rsidRPr="00907B41" w14:paraId="050386FB" w14:textId="77777777" w:rsidTr="00BD215F">
        <w:trPr>
          <w:trHeight w:val="561"/>
        </w:trPr>
        <w:tc>
          <w:tcPr>
            <w:tcW w:w="8298" w:type="dxa"/>
            <w:gridSpan w:val="2"/>
          </w:tcPr>
          <w:p w14:paraId="627A3301" w14:textId="10982FCC" w:rsidR="00826B4C" w:rsidRPr="00A25E15" w:rsidRDefault="00826B4C" w:rsidP="00A25E15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Σύνδεση</w:t>
            </w:r>
            <w:r w:rsidRPr="00907B41">
              <w:rPr>
                <w:rFonts w:asciiTheme="minorHAnsi" w:hAnsiTheme="minorHAnsi" w:cstheme="minorHAnsi"/>
                <w:b/>
                <w:spacing w:val="4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Pr="00907B41">
              <w:rPr>
                <w:rFonts w:asciiTheme="minorHAnsi" w:hAnsiTheme="minorHAnsi" w:cstheme="minorHAnsi"/>
                <w:b/>
                <w:spacing w:val="4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τον</w:t>
            </w:r>
            <w:r w:rsidRPr="00907B41">
              <w:rPr>
                <w:rFonts w:asciiTheme="minorHAnsi" w:hAnsiTheme="minorHAnsi" w:cstheme="minorHAnsi"/>
                <w:b/>
                <w:spacing w:val="4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πραγματικό</w:t>
            </w:r>
            <w:r w:rsidRPr="00907B41">
              <w:rPr>
                <w:rFonts w:asciiTheme="minorHAnsi" w:hAnsiTheme="minorHAnsi" w:cstheme="minorHAnsi"/>
                <w:b/>
                <w:spacing w:val="4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κόσμο</w:t>
            </w:r>
            <w:r w:rsidRPr="00907B41">
              <w:rPr>
                <w:rFonts w:asciiTheme="minorHAnsi" w:hAnsiTheme="minorHAnsi" w:cstheme="minorHAnsi"/>
                <w:b/>
                <w:spacing w:val="4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907B41">
              <w:rPr>
                <w:rFonts w:asciiTheme="minorHAnsi" w:hAnsiTheme="minorHAnsi" w:cstheme="minorHAnsi"/>
                <w:b/>
                <w:spacing w:val="4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μηχανικού,</w:t>
            </w:r>
            <w:r w:rsidRPr="00907B41">
              <w:rPr>
                <w:rFonts w:asciiTheme="minorHAnsi" w:hAnsiTheme="minorHAnsi" w:cstheme="minorHAnsi"/>
                <w:b/>
                <w:spacing w:val="41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την</w:t>
            </w:r>
            <w:r w:rsidRPr="00907B41">
              <w:rPr>
                <w:rFonts w:asciiTheme="minorHAnsi" w:hAnsiTheme="minorHAnsi" w:cstheme="minorHAnsi"/>
                <w:b/>
                <w:spacing w:val="4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καθημερινή</w:t>
            </w:r>
            <w:r w:rsidRPr="00907B41">
              <w:rPr>
                <w:rFonts w:asciiTheme="minorHAnsi" w:hAnsiTheme="minorHAnsi" w:cstheme="minorHAnsi"/>
                <w:b/>
                <w:spacing w:val="4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ζωή</w:t>
            </w:r>
            <w:r w:rsidRPr="00907B41">
              <w:rPr>
                <w:rFonts w:asciiTheme="minorHAnsi" w:hAnsiTheme="minorHAnsi" w:cstheme="minorHAnsi"/>
                <w:b/>
                <w:spacing w:val="42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4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τις</w:t>
            </w:r>
            <w:r w:rsidRPr="00907B41">
              <w:rPr>
                <w:rFonts w:asciiTheme="minorHAnsi" w:hAnsiTheme="minorHAnsi" w:cstheme="minorHAnsi"/>
                <w:b/>
                <w:spacing w:val="4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κοινωνικές</w:t>
            </w:r>
            <w:r w:rsidR="00A25E15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A25E15">
              <w:rPr>
                <w:rFonts w:asciiTheme="minorHAnsi" w:hAnsiTheme="minorHAnsi" w:cstheme="minorHAnsi"/>
                <w:b/>
                <w:lang w:val="el-GR"/>
              </w:rPr>
              <w:t>δραστηριότητες</w:t>
            </w:r>
          </w:p>
        </w:tc>
      </w:tr>
      <w:tr w:rsidR="00826B4C" w:rsidRPr="00907B41" w14:paraId="7963DB07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735E07F3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907B41">
              <w:rPr>
                <w:rFonts w:asciiTheme="minorHAnsi" w:hAnsiTheme="minorHAnsi" w:cstheme="minorHAnsi"/>
                <w:b/>
              </w:rPr>
              <w:t>Ενδι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αφέρον</w:t>
            </w:r>
            <w:r w:rsidRPr="00907B41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907B41">
              <w:rPr>
                <w:rFonts w:asciiTheme="minorHAnsi" w:hAnsiTheme="minorHAnsi" w:cstheme="minorHAnsi"/>
                <w:b/>
              </w:rPr>
              <w:t>συμμετοχή</w:t>
            </w:r>
            <w:proofErr w:type="spellEnd"/>
          </w:p>
        </w:tc>
      </w:tr>
      <w:tr w:rsidR="00826B4C" w:rsidRPr="00907B41" w14:paraId="703ED5DC" w14:textId="77777777" w:rsidTr="00BD215F">
        <w:trPr>
          <w:trHeight w:val="282"/>
        </w:trPr>
        <w:tc>
          <w:tcPr>
            <w:tcW w:w="8298" w:type="dxa"/>
            <w:gridSpan w:val="2"/>
          </w:tcPr>
          <w:p w14:paraId="06D68F29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Δημιουργία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Παρουσίαση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εργασιών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σε</w:t>
            </w:r>
            <w:r w:rsidRPr="00907B41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συνεργατικά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διαδικτυακά</w:t>
            </w:r>
            <w:r w:rsidRPr="00907B4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περιβάλλοντα</w:t>
            </w:r>
          </w:p>
        </w:tc>
      </w:tr>
      <w:tr w:rsidR="00826B4C" w:rsidRPr="00907B41" w14:paraId="38AA464F" w14:textId="77777777" w:rsidTr="00BD215F">
        <w:trPr>
          <w:trHeight w:val="280"/>
        </w:trPr>
        <w:tc>
          <w:tcPr>
            <w:tcW w:w="8298" w:type="dxa"/>
            <w:gridSpan w:val="2"/>
            <w:shd w:val="clear" w:color="auto" w:fill="FAE3D4"/>
          </w:tcPr>
          <w:p w14:paraId="359F3B14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907B41">
              <w:rPr>
                <w:rFonts w:asciiTheme="minorHAnsi" w:hAnsiTheme="minorHAnsi" w:cstheme="minorHAnsi"/>
                <w:b/>
              </w:rPr>
              <w:t>Συνεργ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ασία</w:t>
            </w:r>
          </w:p>
        </w:tc>
      </w:tr>
      <w:tr w:rsidR="00826B4C" w:rsidRPr="00907B41" w14:paraId="074E2BB3" w14:textId="77777777" w:rsidTr="00BD215F">
        <w:trPr>
          <w:trHeight w:val="280"/>
        </w:trPr>
        <w:tc>
          <w:tcPr>
            <w:tcW w:w="8298" w:type="dxa"/>
            <w:gridSpan w:val="2"/>
          </w:tcPr>
          <w:p w14:paraId="77580895" w14:textId="77777777" w:rsidR="00826B4C" w:rsidRPr="00907B41" w:rsidRDefault="00826B4C" w:rsidP="00907B41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907B41">
              <w:rPr>
                <w:rFonts w:asciiTheme="minorHAnsi" w:hAnsiTheme="minorHAnsi" w:cstheme="minorHAnsi"/>
                <w:b/>
              </w:rPr>
              <w:t>Αυτονομί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α</w:t>
            </w:r>
            <w:r w:rsidRPr="00907B4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</w:rPr>
              <w:t>και</w:t>
            </w:r>
            <w:r w:rsidRPr="00907B4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</w:rPr>
              <w:t>α</w:t>
            </w:r>
            <w:proofErr w:type="spellStart"/>
            <w:r w:rsidRPr="00907B41">
              <w:rPr>
                <w:rFonts w:asciiTheme="minorHAnsi" w:hAnsiTheme="minorHAnsi" w:cstheme="minorHAnsi"/>
                <w:b/>
              </w:rPr>
              <w:t>νάληψη</w:t>
            </w:r>
            <w:proofErr w:type="spellEnd"/>
            <w:r w:rsidRPr="00907B4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</w:rPr>
              <w:t>π</w:t>
            </w:r>
            <w:proofErr w:type="spellStart"/>
            <w:r w:rsidRPr="00907B41">
              <w:rPr>
                <w:rFonts w:asciiTheme="minorHAnsi" w:hAnsiTheme="minorHAnsi" w:cstheme="minorHAnsi"/>
                <w:b/>
              </w:rPr>
              <w:t>ρωτο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βουλιών</w:t>
            </w:r>
          </w:p>
        </w:tc>
      </w:tr>
      <w:tr w:rsidR="00826B4C" w:rsidRPr="00907B41" w14:paraId="602AB8C1" w14:textId="77777777" w:rsidTr="00BD215F">
        <w:trPr>
          <w:trHeight w:val="335"/>
        </w:trPr>
        <w:tc>
          <w:tcPr>
            <w:tcW w:w="8298" w:type="dxa"/>
            <w:gridSpan w:val="2"/>
            <w:shd w:val="clear" w:color="auto" w:fill="FAE3D4"/>
          </w:tcPr>
          <w:p w14:paraId="5CEF3756" w14:textId="77777777" w:rsidR="00826B4C" w:rsidRPr="00907B41" w:rsidRDefault="00826B4C" w:rsidP="00907B41">
            <w:pPr>
              <w:pStyle w:val="TableParagraph"/>
              <w:spacing w:line="276" w:lineRule="auto"/>
              <w:ind w:left="3365" w:right="3357"/>
              <w:jc w:val="center"/>
              <w:rPr>
                <w:rFonts w:asciiTheme="minorHAnsi" w:hAnsiTheme="minorHAnsi" w:cstheme="minorHAnsi"/>
                <w:b/>
              </w:rPr>
            </w:pPr>
            <w:r w:rsidRPr="00907B41">
              <w:rPr>
                <w:rFonts w:asciiTheme="minorHAnsi" w:hAnsiTheme="minorHAnsi" w:cstheme="minorHAnsi"/>
                <w:b/>
              </w:rPr>
              <w:lastRenderedPageBreak/>
              <w:t>ΠΑΡΑΤΗΡΗΣΕΙΣ</w:t>
            </w:r>
          </w:p>
        </w:tc>
      </w:tr>
      <w:tr w:rsidR="00826B4C" w:rsidRPr="00907B41" w14:paraId="69D10DD5" w14:textId="77777777" w:rsidTr="00BD215F">
        <w:trPr>
          <w:trHeight w:val="1685"/>
        </w:trPr>
        <w:tc>
          <w:tcPr>
            <w:tcW w:w="2830" w:type="dxa"/>
          </w:tcPr>
          <w:p w14:paraId="61FEAE23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  <w:b/>
              </w:rPr>
            </w:pPr>
            <w:proofErr w:type="spellStart"/>
            <w:r w:rsidRPr="00907B41">
              <w:rPr>
                <w:rFonts w:asciiTheme="minorHAnsi" w:hAnsiTheme="minorHAnsi" w:cstheme="minorHAnsi"/>
                <w:b/>
              </w:rPr>
              <w:t>Δυν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ατά</w:t>
            </w:r>
            <w:r w:rsidRPr="00907B4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907B41">
              <w:rPr>
                <w:rFonts w:asciiTheme="minorHAnsi" w:hAnsiTheme="minorHAnsi" w:cstheme="minorHAnsi"/>
                <w:b/>
              </w:rPr>
              <w:t>Σημεί</w:t>
            </w:r>
            <w:proofErr w:type="spellEnd"/>
            <w:r w:rsidRPr="00907B41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5468" w:type="dxa"/>
          </w:tcPr>
          <w:p w14:paraId="026B4F62" w14:textId="77777777" w:rsidR="00826B4C" w:rsidRPr="00907B41" w:rsidRDefault="00826B4C" w:rsidP="00907B41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26B4C" w:rsidRPr="00907B41" w14:paraId="7BA64BFB" w14:textId="77777777" w:rsidTr="00BD215F">
        <w:trPr>
          <w:trHeight w:val="1691"/>
        </w:trPr>
        <w:tc>
          <w:tcPr>
            <w:tcW w:w="2830" w:type="dxa"/>
            <w:shd w:val="clear" w:color="auto" w:fill="FAE3D4"/>
          </w:tcPr>
          <w:p w14:paraId="140C9D2B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07" w:right="841"/>
              <w:rPr>
                <w:rFonts w:asciiTheme="minorHAnsi" w:hAnsiTheme="minorHAnsi" w:cstheme="minorHAnsi"/>
                <w:b/>
                <w:lang w:val="el-GR"/>
              </w:rPr>
            </w:pPr>
            <w:r w:rsidRPr="00907B41">
              <w:rPr>
                <w:rFonts w:asciiTheme="minorHAnsi" w:hAnsiTheme="minorHAnsi" w:cstheme="minorHAnsi"/>
                <w:b/>
                <w:lang w:val="el-GR"/>
              </w:rPr>
              <w:t>Σημεία και τομείς που</w:t>
            </w:r>
            <w:r w:rsidRPr="00907B41">
              <w:rPr>
                <w:rFonts w:asciiTheme="minorHAnsi" w:hAnsiTheme="minorHAnsi" w:cstheme="minorHAnsi"/>
                <w:b/>
                <w:spacing w:val="-44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χρειάζονται</w:t>
            </w:r>
            <w:r w:rsidRPr="00907B41">
              <w:rPr>
                <w:rFonts w:asciiTheme="minorHAnsi" w:hAnsiTheme="minorHAnsi" w:cstheme="minorHAnsi"/>
                <w:b/>
                <w:spacing w:val="-8"/>
                <w:lang w:val="el-GR"/>
              </w:rPr>
              <w:t xml:space="preserve"> </w:t>
            </w:r>
            <w:r w:rsidRPr="00907B41">
              <w:rPr>
                <w:rFonts w:asciiTheme="minorHAnsi" w:hAnsiTheme="minorHAnsi" w:cstheme="minorHAnsi"/>
                <w:b/>
                <w:lang w:val="el-GR"/>
              </w:rPr>
              <w:t>βελτίωση</w:t>
            </w:r>
          </w:p>
        </w:tc>
        <w:tc>
          <w:tcPr>
            <w:tcW w:w="5468" w:type="dxa"/>
            <w:shd w:val="clear" w:color="auto" w:fill="FAE3D4"/>
          </w:tcPr>
          <w:p w14:paraId="42F63D9B" w14:textId="77777777" w:rsidR="00826B4C" w:rsidRPr="00907B41" w:rsidRDefault="00826B4C" w:rsidP="00907B41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0C257A6A" w14:textId="3E1AB482" w:rsidR="00826B4C" w:rsidRPr="00907B41" w:rsidRDefault="00826B4C" w:rsidP="00907B4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5016A4" w14:textId="5179C7D5" w:rsidR="00826B4C" w:rsidRPr="00907B41" w:rsidRDefault="00826B4C" w:rsidP="00907B41">
      <w:pPr>
        <w:spacing w:after="160" w:line="276" w:lineRule="auto"/>
        <w:rPr>
          <w:rFonts w:asciiTheme="minorHAnsi" w:hAnsiTheme="minorHAnsi" w:cstheme="minorHAnsi"/>
          <w:sz w:val="22"/>
          <w:szCs w:val="22"/>
        </w:rPr>
        <w:sectPr w:rsidR="00826B4C" w:rsidRPr="00907B41" w:rsidSect="0073218A">
          <w:headerReference w:type="default" r:id="rId8"/>
          <w:footerReference w:type="default" r:id="rId9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907B41">
        <w:rPr>
          <w:rFonts w:asciiTheme="minorHAnsi" w:hAnsiTheme="minorHAnsi" w:cstheme="minorHAnsi"/>
          <w:sz w:val="22"/>
          <w:szCs w:val="22"/>
        </w:rPr>
        <w:t>Συνέχεια στην επόμενη σελίδα</w:t>
      </w:r>
    </w:p>
    <w:tbl>
      <w:tblPr>
        <w:tblStyle w:val="TableNormal"/>
        <w:tblW w:w="0" w:type="auto"/>
        <w:tblInd w:w="125" w:type="dxa"/>
        <w:tblBorders>
          <w:top w:val="double" w:sz="1" w:space="0" w:color="4471C4"/>
          <w:left w:val="double" w:sz="1" w:space="0" w:color="4471C4"/>
          <w:bottom w:val="double" w:sz="1" w:space="0" w:color="4471C4"/>
          <w:right w:val="double" w:sz="1" w:space="0" w:color="4471C4"/>
          <w:insideH w:val="double" w:sz="1" w:space="0" w:color="4471C4"/>
          <w:insideV w:val="double" w:sz="1" w:space="0" w:color="4471C4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8214"/>
        <w:gridCol w:w="862"/>
        <w:gridCol w:w="1283"/>
        <w:gridCol w:w="1146"/>
        <w:gridCol w:w="908"/>
      </w:tblGrid>
      <w:tr w:rsidR="00826B4C" w:rsidRPr="00907B41" w14:paraId="2E01BFB5" w14:textId="77777777" w:rsidTr="00BD215F">
        <w:trPr>
          <w:trHeight w:val="390"/>
        </w:trPr>
        <w:tc>
          <w:tcPr>
            <w:tcW w:w="1822" w:type="dxa"/>
            <w:shd w:val="clear" w:color="auto" w:fill="EC7C30"/>
          </w:tcPr>
          <w:p w14:paraId="0AE473EE" w14:textId="77777777" w:rsidR="00826B4C" w:rsidRPr="00907B41" w:rsidRDefault="00826B4C" w:rsidP="00907B41">
            <w:pPr>
              <w:pStyle w:val="TableParagraph"/>
              <w:spacing w:before="1" w:line="276" w:lineRule="auto"/>
              <w:ind w:left="120" w:right="111"/>
              <w:jc w:val="center"/>
            </w:pPr>
            <w:r w:rsidRPr="00907B41">
              <w:lastRenderedPageBreak/>
              <w:softHyphen/>
            </w:r>
            <w:r w:rsidRPr="00907B41">
              <w:softHyphen/>
            </w:r>
          </w:p>
        </w:tc>
        <w:tc>
          <w:tcPr>
            <w:tcW w:w="8214" w:type="dxa"/>
            <w:shd w:val="clear" w:color="auto" w:fill="EC7C30"/>
          </w:tcPr>
          <w:p w14:paraId="3F78CFAD" w14:textId="77777777" w:rsidR="00826B4C" w:rsidRPr="00907B41" w:rsidRDefault="00826B4C" w:rsidP="00907B41">
            <w:pPr>
              <w:pStyle w:val="TableParagraph"/>
              <w:spacing w:line="276" w:lineRule="auto"/>
              <w:ind w:right="3433"/>
              <w:jc w:val="center"/>
              <w:rPr>
                <w:lang w:val="el-GR"/>
              </w:rPr>
            </w:pPr>
          </w:p>
          <w:p w14:paraId="3077104F" w14:textId="77777777" w:rsidR="00826B4C" w:rsidRPr="00907B41" w:rsidRDefault="00826B4C" w:rsidP="00907B41">
            <w:pPr>
              <w:pStyle w:val="TableParagraph"/>
              <w:spacing w:line="276" w:lineRule="auto"/>
              <w:ind w:right="3433"/>
              <w:jc w:val="center"/>
              <w:rPr>
                <w:lang w:val="el-GR"/>
              </w:rPr>
            </w:pPr>
            <w:r w:rsidRPr="00907B41">
              <w:rPr>
                <w:lang w:val="el-GR"/>
              </w:rPr>
              <w:t>ΔΕΙΚΤΕΣ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-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ΚΡΙΤΗΡΙΑ</w:t>
            </w:r>
          </w:p>
          <w:p w14:paraId="794030B2" w14:textId="18C3F412" w:rsidR="00826B4C" w:rsidRPr="00907B41" w:rsidRDefault="00826B4C" w:rsidP="00907B41">
            <w:pPr>
              <w:pStyle w:val="TableParagraph"/>
              <w:spacing w:line="276" w:lineRule="auto"/>
              <w:ind w:right="3433"/>
              <w:jc w:val="center"/>
              <w:rPr>
                <w:lang w:val="el-GR"/>
              </w:rPr>
            </w:pPr>
          </w:p>
        </w:tc>
        <w:tc>
          <w:tcPr>
            <w:tcW w:w="862" w:type="dxa"/>
            <w:shd w:val="clear" w:color="auto" w:fill="EC7C30"/>
          </w:tcPr>
          <w:p w14:paraId="2E99288E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proofErr w:type="spellStart"/>
            <w:r w:rsidRPr="00907B41">
              <w:rPr>
                <w:lang w:val="el-GR"/>
              </w:rPr>
              <w:t>Αρχόμενη</w:t>
            </w:r>
            <w:proofErr w:type="spellEnd"/>
          </w:p>
        </w:tc>
        <w:tc>
          <w:tcPr>
            <w:tcW w:w="1283" w:type="dxa"/>
            <w:shd w:val="clear" w:color="auto" w:fill="EC7C30"/>
          </w:tcPr>
          <w:p w14:paraId="44B5AE38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Αναπτυσσόμενη</w:t>
            </w:r>
          </w:p>
        </w:tc>
        <w:tc>
          <w:tcPr>
            <w:tcW w:w="1146" w:type="dxa"/>
            <w:shd w:val="clear" w:color="auto" w:fill="EC7C30"/>
          </w:tcPr>
          <w:p w14:paraId="08E983FF" w14:textId="77777777" w:rsidR="00826B4C" w:rsidRPr="00907B41" w:rsidRDefault="00826B4C" w:rsidP="00907B41">
            <w:pPr>
              <w:pStyle w:val="TableParagraph"/>
              <w:spacing w:line="276" w:lineRule="auto"/>
              <w:ind w:left="96"/>
              <w:rPr>
                <w:lang w:val="el-GR"/>
              </w:rPr>
            </w:pPr>
            <w:r w:rsidRPr="00907B41">
              <w:rPr>
                <w:lang w:val="el-GR"/>
              </w:rPr>
              <w:t>Ικανοποιητική</w:t>
            </w:r>
          </w:p>
        </w:tc>
        <w:tc>
          <w:tcPr>
            <w:tcW w:w="908" w:type="dxa"/>
            <w:shd w:val="clear" w:color="auto" w:fill="EC7C30"/>
          </w:tcPr>
          <w:p w14:paraId="01798576" w14:textId="77777777" w:rsidR="00826B4C" w:rsidRPr="00907B41" w:rsidRDefault="00826B4C" w:rsidP="00907B41">
            <w:pPr>
              <w:pStyle w:val="TableParagraph"/>
              <w:spacing w:line="276" w:lineRule="auto"/>
              <w:ind w:left="95"/>
              <w:rPr>
                <w:lang w:val="el-GR"/>
              </w:rPr>
            </w:pPr>
            <w:r w:rsidRPr="00907B41">
              <w:rPr>
                <w:lang w:val="el-GR"/>
              </w:rPr>
              <w:t>Εξαιρετική</w:t>
            </w:r>
          </w:p>
        </w:tc>
      </w:tr>
      <w:tr w:rsidR="00826B4C" w:rsidRPr="00907B41" w14:paraId="52288ECD" w14:textId="77777777" w:rsidTr="00BD215F">
        <w:trPr>
          <w:trHeight w:val="222"/>
        </w:trPr>
        <w:tc>
          <w:tcPr>
            <w:tcW w:w="1822" w:type="dxa"/>
            <w:vMerge w:val="restart"/>
            <w:tcBorders>
              <w:right w:val="nil"/>
            </w:tcBorders>
            <w:shd w:val="clear" w:color="auto" w:fill="EC7C30"/>
          </w:tcPr>
          <w:p w14:paraId="1424534E" w14:textId="77777777" w:rsidR="00826B4C" w:rsidRPr="00907B41" w:rsidRDefault="00826B4C" w:rsidP="00907B41">
            <w:pPr>
              <w:pStyle w:val="TableParagraph"/>
              <w:spacing w:line="276" w:lineRule="auto"/>
              <w:ind w:left="157" w:right="164" w:firstLine="3"/>
              <w:jc w:val="center"/>
              <w:rPr>
                <w:b/>
                <w:lang w:val="el-GR"/>
              </w:rPr>
            </w:pPr>
            <w:r w:rsidRPr="00907B41">
              <w:rPr>
                <w:b/>
                <w:lang w:val="el-GR"/>
              </w:rPr>
              <w:t>Δημιουργικότητα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Δεξιότητες</w:t>
            </w:r>
            <w:r w:rsidRPr="00907B41">
              <w:rPr>
                <w:b/>
                <w:spacing w:val="-8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αυτόνομης</w:t>
            </w:r>
          </w:p>
          <w:p w14:paraId="509CA06E" w14:textId="77777777" w:rsidR="00826B4C" w:rsidRPr="00907B41" w:rsidRDefault="00826B4C" w:rsidP="00907B41">
            <w:pPr>
              <w:pStyle w:val="TableParagraph"/>
              <w:spacing w:line="276" w:lineRule="auto"/>
              <w:ind w:left="582" w:right="585"/>
              <w:jc w:val="center"/>
              <w:rPr>
                <w:b/>
                <w:lang w:val="el-GR"/>
              </w:rPr>
            </w:pPr>
            <w:r w:rsidRPr="00907B41">
              <w:rPr>
                <w:b/>
                <w:lang w:val="el-GR"/>
              </w:rPr>
              <w:t>μάθησης</w:t>
            </w:r>
          </w:p>
        </w:tc>
        <w:tc>
          <w:tcPr>
            <w:tcW w:w="8214" w:type="dxa"/>
            <w:tcBorders>
              <w:left w:val="nil"/>
              <w:bottom w:val="single" w:sz="4" w:space="0" w:color="FFFFFF"/>
            </w:tcBorders>
            <w:shd w:val="clear" w:color="auto" w:fill="F7C9AC"/>
          </w:tcPr>
          <w:p w14:paraId="23C369ED" w14:textId="77777777" w:rsidR="00826B4C" w:rsidRPr="00907B41" w:rsidRDefault="00826B4C" w:rsidP="00907B41">
            <w:pPr>
              <w:pStyle w:val="TableParagraph"/>
              <w:spacing w:line="276" w:lineRule="auto"/>
              <w:ind w:left="112"/>
              <w:rPr>
                <w:lang w:val="el-GR"/>
              </w:rPr>
            </w:pPr>
            <w:r w:rsidRPr="00907B41">
              <w:rPr>
                <w:lang w:val="el-GR"/>
              </w:rPr>
              <w:t>Δείχνει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ότι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εντοπίζει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πηγές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μάθησης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(π.χ.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ανθρώπους,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βιβλία,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διαδίκτυο)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AC36FA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56A0441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5D613D6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767DC62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C21DC8D" w14:textId="77777777" w:rsidTr="00BD215F">
        <w:trPr>
          <w:trHeight w:val="334"/>
        </w:trPr>
        <w:tc>
          <w:tcPr>
            <w:tcW w:w="1822" w:type="dxa"/>
            <w:vMerge/>
            <w:tcBorders>
              <w:top w:val="nil"/>
              <w:right w:val="nil"/>
            </w:tcBorders>
            <w:shd w:val="clear" w:color="auto" w:fill="EC7C30"/>
          </w:tcPr>
          <w:p w14:paraId="78FB4262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left w:val="nil"/>
            </w:tcBorders>
            <w:shd w:val="clear" w:color="auto" w:fill="FAE3D4"/>
          </w:tcPr>
          <w:p w14:paraId="5A2EA9BA" w14:textId="77777777" w:rsidR="00826B4C" w:rsidRPr="00907B41" w:rsidRDefault="00826B4C" w:rsidP="00907B41">
            <w:pPr>
              <w:pStyle w:val="TableParagraph"/>
              <w:spacing w:line="276" w:lineRule="auto"/>
              <w:ind w:left="112"/>
              <w:rPr>
                <w:lang w:val="el-GR"/>
              </w:rPr>
            </w:pPr>
            <w:r w:rsidRPr="00907B41">
              <w:rPr>
                <w:lang w:val="el-GR"/>
              </w:rPr>
              <w:t>Ζητά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διευκρινίσεις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σχετικά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καινούργιες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πληροφορίες,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όποτε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χρειάζεται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4B3235C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60464B7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03CA0035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77769AE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2BE2BDE0" w14:textId="77777777" w:rsidTr="00BD215F">
        <w:trPr>
          <w:trHeight w:val="200"/>
        </w:trPr>
        <w:tc>
          <w:tcPr>
            <w:tcW w:w="1822" w:type="dxa"/>
            <w:vMerge w:val="restart"/>
            <w:shd w:val="clear" w:color="auto" w:fill="EC7C30"/>
          </w:tcPr>
          <w:p w14:paraId="5A16C318" w14:textId="77777777" w:rsidR="00826B4C" w:rsidRPr="00907B41" w:rsidRDefault="00826B4C" w:rsidP="00907B41">
            <w:pPr>
              <w:pStyle w:val="TableParagraph"/>
              <w:spacing w:line="276" w:lineRule="auto"/>
              <w:ind w:left="188" w:right="178" w:hanging="1"/>
              <w:jc w:val="center"/>
              <w:rPr>
                <w:b/>
                <w:lang w:val="el-GR"/>
              </w:rPr>
            </w:pPr>
            <w:r w:rsidRPr="00907B41">
              <w:rPr>
                <w:lang w:val="el-GR"/>
              </w:rPr>
              <w:t>Ε</w:t>
            </w:r>
            <w:r w:rsidRPr="00907B41">
              <w:rPr>
                <w:b/>
                <w:lang w:val="el-GR"/>
              </w:rPr>
              <w:t>πικοινωνία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Δεξιότητες ακρόασης</w:t>
            </w:r>
            <w:r w:rsidRPr="00907B41">
              <w:rPr>
                <w:b/>
                <w:spacing w:val="-34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και παρατήρησης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γλωσσικές,</w:t>
            </w:r>
          </w:p>
          <w:p w14:paraId="36476090" w14:textId="77777777" w:rsidR="00826B4C" w:rsidRPr="00907B41" w:rsidRDefault="00826B4C" w:rsidP="00907B41">
            <w:pPr>
              <w:pStyle w:val="TableParagraph"/>
              <w:spacing w:line="276" w:lineRule="auto"/>
              <w:ind w:left="122" w:right="111"/>
              <w:jc w:val="center"/>
              <w:rPr>
                <w:b/>
              </w:rPr>
            </w:pPr>
            <w:r w:rsidRPr="00907B41">
              <w:rPr>
                <w:b/>
              </w:rPr>
              <w:t>επ</w:t>
            </w:r>
            <w:proofErr w:type="spellStart"/>
            <w:r w:rsidRPr="00907B41">
              <w:rPr>
                <w:b/>
              </w:rPr>
              <w:t>ικοινωνι</w:t>
            </w:r>
            <w:proofErr w:type="spellEnd"/>
            <w:r w:rsidRPr="00907B41">
              <w:rPr>
                <w:b/>
              </w:rPr>
              <w:t>ακές</w:t>
            </w:r>
            <w:r w:rsidRPr="00907B41">
              <w:rPr>
                <w:b/>
                <w:spacing w:val="-34"/>
              </w:rPr>
              <w:t xml:space="preserve"> </w:t>
            </w:r>
            <w:proofErr w:type="spellStart"/>
            <w:r w:rsidRPr="00907B41">
              <w:rPr>
                <w:b/>
              </w:rPr>
              <w:t>δεξιότητες</w:t>
            </w:r>
            <w:proofErr w:type="spellEnd"/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6B503CEA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Ακούει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ενεργά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</w:t>
            </w:r>
            <w:r w:rsidRPr="00907B41">
              <w:t>o</w:t>
            </w:r>
            <w:r w:rsidRPr="00907B41">
              <w:rPr>
                <w:lang w:val="el-GR"/>
              </w:rPr>
              <w:t>ν/την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άλλο/η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003DDD9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606A91A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73622BB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18345D0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69F4AD8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49B0168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991D41D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Ακούει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προσεκτικά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τον/την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άλλο/η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A83348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681F5C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2BEC6F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BE4766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39DA0F0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8074338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9AA93D6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Ακούει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προσεκτικά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απόψεις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FF6401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504EFB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96E39D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4AEDE9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8C4CA5B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1341AFE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6FC22DE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εκφράζει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σκέψεις του/της για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ένα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πρόβλημα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1D2790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12794FA5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2F1217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79DB8B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569DC04" w14:textId="77777777" w:rsidTr="00BD215F">
        <w:trPr>
          <w:trHeight w:val="188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093D887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2E69A39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Κάνει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ερωτήσεις και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μπαίνει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μια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συζήτηση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B734C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66FA4D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414671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DC4793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290629E2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92A3410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31BFC8B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Επικοινωνεί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στους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άλλους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ότι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είναι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δεκτικός/ή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ιδέες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3B412D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E43EB1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E9DF305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80ECB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35D0C26D" w14:textId="77777777" w:rsidTr="00BD215F">
        <w:trPr>
          <w:trHeight w:val="291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C819140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7C9AC"/>
          </w:tcPr>
          <w:p w14:paraId="41AE2F66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παρέχει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διευκρινίσεις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ή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αντιμετωπίζει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ικανοποιητικά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κατάσταση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ασάφειες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7C9AC"/>
          </w:tcPr>
          <w:p w14:paraId="525D2C4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7C9AC"/>
          </w:tcPr>
          <w:p w14:paraId="5B79746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7C9AC"/>
          </w:tcPr>
          <w:p w14:paraId="5D73FCA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7C9AC"/>
          </w:tcPr>
          <w:p w14:paraId="45B1171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354D0DBB" w14:textId="77777777" w:rsidTr="00BD215F">
        <w:trPr>
          <w:trHeight w:val="186"/>
        </w:trPr>
        <w:tc>
          <w:tcPr>
            <w:tcW w:w="1822" w:type="dxa"/>
            <w:vMerge w:val="restart"/>
            <w:shd w:val="clear" w:color="auto" w:fill="EC7C30"/>
          </w:tcPr>
          <w:p w14:paraId="24BF91FC" w14:textId="77777777" w:rsidR="00826B4C" w:rsidRPr="00907B41" w:rsidRDefault="00826B4C" w:rsidP="00907B41">
            <w:pPr>
              <w:pStyle w:val="TableParagraph"/>
              <w:spacing w:line="276" w:lineRule="auto"/>
              <w:ind w:left="217" w:right="209" w:firstLine="1"/>
              <w:jc w:val="center"/>
              <w:rPr>
                <w:b/>
                <w:lang w:val="el-GR"/>
              </w:rPr>
            </w:pPr>
            <w:r w:rsidRPr="00907B41">
              <w:rPr>
                <w:lang w:val="el-GR"/>
              </w:rPr>
              <w:t>Σ</w:t>
            </w:r>
            <w:r w:rsidRPr="00907B41">
              <w:rPr>
                <w:b/>
                <w:lang w:val="el-GR"/>
              </w:rPr>
              <w:t>υνεργασία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Δεξιότητες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συνεργασίας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Δεξιότητες επίλυσης</w:t>
            </w:r>
            <w:r w:rsidRPr="00907B41">
              <w:rPr>
                <w:b/>
                <w:spacing w:val="-34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συγκρούσεων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AE3D4"/>
          </w:tcPr>
          <w:p w14:paraId="645047D6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Συμβάλλει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ομαδική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εργασία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στον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βαθμό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αναλογεί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AE3D4"/>
          </w:tcPr>
          <w:p w14:paraId="76E0CE0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AE3D4"/>
          </w:tcPr>
          <w:p w14:paraId="294CFB5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AE3D4"/>
          </w:tcPr>
          <w:p w14:paraId="095260B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AE3D4"/>
          </w:tcPr>
          <w:p w14:paraId="385523D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570E0F12" w14:textId="77777777" w:rsidTr="00BD215F">
        <w:trPr>
          <w:trHeight w:val="187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81486DD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7686B482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Ενημερώνει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για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συναφείς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ή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χρήσιμες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πληροφορίες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τον/την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άλλο/η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28C7D27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14E2072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3E3960E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7C9AC"/>
          </w:tcPr>
          <w:p w14:paraId="3A47297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723E65F" w14:textId="77777777" w:rsidTr="00BD215F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1650DC3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2CCDE515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Εμπνέει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ενθουσιασμό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ώστε να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επιτυγχάνονται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κοινοί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στόχοι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71DA180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56D9276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63CA5AB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AE3D4"/>
          </w:tcPr>
          <w:p w14:paraId="6507CBD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3DE2F44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749C099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36E919D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επικοινωνεί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σεβασμό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στις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συγκρούσεις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D4FA5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C93DDC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FB0DC4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EFFBC0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244A4CEC" w14:textId="77777777" w:rsidTr="00907B41">
        <w:trPr>
          <w:trHeight w:val="332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DC816CD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AE3D4"/>
          </w:tcPr>
          <w:p w14:paraId="401F7ACF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βρίσκει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εναλλακτικές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λύσεις στις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συγκρούσεις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12B723D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16E73512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3EEBA2F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70D7DD1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4E74199" w14:textId="77777777" w:rsidTr="00907B41">
        <w:trPr>
          <w:trHeight w:val="386"/>
        </w:trPr>
        <w:tc>
          <w:tcPr>
            <w:tcW w:w="1822" w:type="dxa"/>
            <w:vMerge w:val="restart"/>
            <w:shd w:val="clear" w:color="auto" w:fill="EC7C30"/>
          </w:tcPr>
          <w:p w14:paraId="5175B3CE" w14:textId="77777777" w:rsidR="00826B4C" w:rsidRPr="00907B41" w:rsidRDefault="00826B4C" w:rsidP="00907B41">
            <w:pPr>
              <w:pStyle w:val="TableParagraph"/>
              <w:spacing w:line="276" w:lineRule="auto"/>
              <w:ind w:left="299" w:right="290"/>
              <w:jc w:val="center"/>
              <w:rPr>
                <w:b/>
                <w:lang w:val="el-GR"/>
              </w:rPr>
            </w:pPr>
            <w:r w:rsidRPr="00907B41">
              <w:rPr>
                <w:lang w:val="el-GR"/>
              </w:rPr>
              <w:t>Κ</w:t>
            </w:r>
            <w:r w:rsidRPr="00907B41">
              <w:rPr>
                <w:b/>
                <w:lang w:val="el-GR"/>
              </w:rPr>
              <w:t>ριτική σκέψη</w:t>
            </w:r>
            <w:r w:rsidRPr="00907B41">
              <w:rPr>
                <w:b/>
                <w:spacing w:val="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Γνώση</w:t>
            </w:r>
            <w:r w:rsidRPr="00907B41">
              <w:rPr>
                <w:b/>
                <w:spacing w:val="-4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και</w:t>
            </w:r>
            <w:r w:rsidRPr="00907B41">
              <w:rPr>
                <w:b/>
                <w:spacing w:val="-3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κριτική</w:t>
            </w:r>
          </w:p>
          <w:p w14:paraId="2B7FB6E9" w14:textId="77777777" w:rsidR="00826B4C" w:rsidRPr="00907B41" w:rsidRDefault="00826B4C" w:rsidP="00907B41">
            <w:pPr>
              <w:pStyle w:val="TableParagraph"/>
              <w:spacing w:line="276" w:lineRule="auto"/>
              <w:ind w:left="124" w:right="111"/>
              <w:jc w:val="center"/>
              <w:rPr>
                <w:b/>
                <w:lang w:val="el-GR"/>
              </w:rPr>
            </w:pPr>
            <w:r w:rsidRPr="00907B41">
              <w:rPr>
                <w:b/>
                <w:lang w:val="el-GR"/>
              </w:rPr>
              <w:lastRenderedPageBreak/>
              <w:t>κατανόηση του εαυτού</w:t>
            </w:r>
            <w:r w:rsidRPr="00907B41">
              <w:rPr>
                <w:b/>
                <w:spacing w:val="-34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Γνώση</w:t>
            </w:r>
            <w:r w:rsidRPr="00907B41">
              <w:rPr>
                <w:b/>
                <w:spacing w:val="-2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και</w:t>
            </w:r>
            <w:r w:rsidRPr="00907B41">
              <w:rPr>
                <w:b/>
                <w:spacing w:val="-1"/>
                <w:lang w:val="el-GR"/>
              </w:rPr>
              <w:t xml:space="preserve"> </w:t>
            </w:r>
            <w:r w:rsidRPr="00907B41">
              <w:rPr>
                <w:b/>
                <w:lang w:val="el-GR"/>
              </w:rPr>
              <w:t>κριτική</w:t>
            </w:r>
          </w:p>
          <w:p w14:paraId="5D98D0A6" w14:textId="77777777" w:rsidR="00826B4C" w:rsidRPr="00907B41" w:rsidRDefault="00826B4C" w:rsidP="00907B41">
            <w:pPr>
              <w:pStyle w:val="TableParagraph"/>
              <w:spacing w:line="276" w:lineRule="auto"/>
              <w:ind w:left="122" w:right="111"/>
              <w:jc w:val="center"/>
              <w:rPr>
                <w:b/>
              </w:rPr>
            </w:pPr>
            <w:r w:rsidRPr="00907B41">
              <w:rPr>
                <w:b/>
              </w:rPr>
              <w:t>κατα</w:t>
            </w:r>
            <w:proofErr w:type="spellStart"/>
            <w:r w:rsidRPr="00907B41">
              <w:rPr>
                <w:b/>
              </w:rPr>
              <w:t>νόηση</w:t>
            </w:r>
            <w:proofErr w:type="spellEnd"/>
            <w:r w:rsidRPr="00907B41">
              <w:rPr>
                <w:b/>
              </w:rPr>
              <w:t xml:space="preserve"> </w:t>
            </w:r>
            <w:proofErr w:type="spellStart"/>
            <w:r w:rsidRPr="00907B41">
              <w:rPr>
                <w:b/>
              </w:rPr>
              <w:t>γλώσσ</w:t>
            </w:r>
            <w:proofErr w:type="spellEnd"/>
            <w:r w:rsidRPr="00907B41">
              <w:rPr>
                <w:b/>
              </w:rPr>
              <w:t>ας</w:t>
            </w:r>
            <w:r w:rsidRPr="00907B41">
              <w:rPr>
                <w:b/>
                <w:spacing w:val="-34"/>
              </w:rPr>
              <w:t xml:space="preserve"> </w:t>
            </w:r>
            <w:r w:rsidRPr="00907B41">
              <w:rPr>
                <w:b/>
              </w:rPr>
              <w:t>και</w:t>
            </w:r>
            <w:r w:rsidRPr="00907B41">
              <w:rPr>
                <w:b/>
                <w:spacing w:val="-2"/>
              </w:rPr>
              <w:t xml:space="preserve"> </w:t>
            </w:r>
            <w:r w:rsidRPr="00907B41">
              <w:rPr>
                <w:b/>
              </w:rPr>
              <w:t>επ</w:t>
            </w:r>
            <w:proofErr w:type="spellStart"/>
            <w:r w:rsidRPr="00907B41">
              <w:rPr>
                <w:b/>
              </w:rPr>
              <w:t>ικοινωνί</w:t>
            </w:r>
            <w:proofErr w:type="spellEnd"/>
            <w:r w:rsidRPr="00907B41">
              <w:rPr>
                <w:b/>
              </w:rPr>
              <w:t>ας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4A895F7F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lastRenderedPageBreak/>
              <w:t>Μπορεί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περιγράφει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κίνητρά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3217A42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065BF7C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113CE01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676E7E1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F1E8F96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6CC41E2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5083086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proofErr w:type="spellStart"/>
            <w:r w:rsidRPr="00907B41">
              <w:rPr>
                <w:lang w:val="el-GR"/>
              </w:rPr>
              <w:t>αναστοχάζεται</w:t>
            </w:r>
            <w:proofErr w:type="spellEnd"/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κριτικά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κίνητρα,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ανάγκες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στόχους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63A721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B37243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D75E9C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F95C12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3011E02E" w14:textId="77777777" w:rsidTr="00907B41">
        <w:trPr>
          <w:trHeight w:val="13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27758B7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7933B9F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αξίες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πεποιθήσεις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663261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4BA213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3983BF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241C43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0FED33DC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8D208E6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AC3545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….τον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εαυτό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πολλές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σκοπιές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584907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9A76E4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73DE74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CDEF1B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7E44489" w14:textId="77777777" w:rsidTr="00BD215F">
        <w:trPr>
          <w:trHeight w:val="17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9EB41FC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14F29D3" w14:textId="69202ECC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….πώς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τον/την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αντιλαμβάνονται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άλλοι</w:t>
            </w:r>
            <w:r w:rsidR="00A25E15">
              <w:rPr>
                <w:lang w:val="el-GR"/>
              </w:rPr>
              <w:t>/</w:t>
            </w:r>
            <w:proofErr w:type="spellStart"/>
            <w:r w:rsidR="00A25E15">
              <w:rPr>
                <w:lang w:val="el-GR"/>
              </w:rPr>
              <w:t>ες</w:t>
            </w:r>
            <w:proofErr w:type="spellEnd"/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504763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73811D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D115A9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DCD4BD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ECAFC93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B26214D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0D83F2C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οπτική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για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κατασκευή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2FC374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0E2674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8A0F49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1D54BD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22A5E7D8" w14:textId="77777777" w:rsidTr="00BD215F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C487735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31203FE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….τα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συναισθήματα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αισθήματά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του/της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πολλές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καταστάσεις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5301C0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1AF78C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3B95465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7E761F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E4F3372" w14:textId="77777777" w:rsidTr="00BD215F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1BC1C44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8952B87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….πώς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διαφορετικού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είδους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ακροατήρια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ενδέχεται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προσλαμβάνουν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διαφορετικά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ίδια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πληροφορία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DB3B72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287311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1772D68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B9C17F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6E97B23C" w14:textId="77777777" w:rsidTr="00BD215F">
        <w:trPr>
          <w:trHeight w:val="22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F756D69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6F33C8C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….τις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επικοινωνιακές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συμβάσεις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χρησιμοποιούνται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μία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τουλάχιστον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C6693D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6415AF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44ABB3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01FD544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CEA8C13" w14:textId="77777777" w:rsidTr="00BD215F">
        <w:trPr>
          <w:trHeight w:val="37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C9DA4B4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9FDB9FB" w14:textId="6B36BD66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1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1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εξηγεί</w:t>
            </w:r>
            <w:r w:rsidRPr="00907B41">
              <w:rPr>
                <w:spacing w:val="15"/>
                <w:lang w:val="el-GR"/>
              </w:rPr>
              <w:t xml:space="preserve"> </w:t>
            </w:r>
            <w:r w:rsidRPr="00907B41">
              <w:rPr>
                <w:lang w:val="el-GR"/>
              </w:rPr>
              <w:t>γιατί</w:t>
            </w:r>
            <w:r w:rsidRPr="00907B41">
              <w:rPr>
                <w:spacing w:val="14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οι</w:t>
            </w:r>
            <w:r w:rsidRPr="00907B41">
              <w:rPr>
                <w:spacing w:val="15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άνθρωποι</w:t>
            </w:r>
            <w:r w:rsidRPr="00907B41">
              <w:rPr>
                <w:spacing w:val="1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19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άλλη</w:t>
            </w:r>
            <w:r w:rsidRPr="00907B41">
              <w:rPr>
                <w:spacing w:val="16"/>
                <w:lang w:val="el-GR"/>
              </w:rPr>
              <w:t xml:space="preserve"> </w:t>
            </w:r>
            <w:r w:rsidRPr="00907B41">
              <w:rPr>
                <w:lang w:val="el-GR"/>
              </w:rPr>
              <w:t>άποψη,</w:t>
            </w:r>
            <w:r w:rsidRPr="00907B41">
              <w:rPr>
                <w:spacing w:val="17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ενδέχεται</w:t>
            </w:r>
            <w:r w:rsidRPr="00907B41">
              <w:rPr>
                <w:spacing w:val="15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15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ακολουθούν</w:t>
            </w:r>
            <w:r w:rsidRPr="00907B41">
              <w:rPr>
                <w:spacing w:val="16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15"/>
                <w:lang w:val="el-GR"/>
              </w:rPr>
              <w:t xml:space="preserve"> </w:t>
            </w:r>
            <w:r w:rsidRPr="00907B41">
              <w:rPr>
                <w:lang w:val="el-GR"/>
              </w:rPr>
              <w:t>λεκτικές</w:t>
            </w:r>
            <w:r w:rsidRPr="00907B41">
              <w:rPr>
                <w:spacing w:val="17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14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μη</w:t>
            </w:r>
            <w:r w:rsidRPr="00907B41">
              <w:rPr>
                <w:spacing w:val="16"/>
                <w:lang w:val="el-GR"/>
              </w:rPr>
              <w:t xml:space="preserve"> </w:t>
            </w:r>
            <w:r w:rsidRPr="00907B41">
              <w:rPr>
                <w:lang w:val="el-GR"/>
              </w:rPr>
              <w:t>λεκτικές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επικοινωνιακές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συμβάσεις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έχουν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νόημα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δική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οπτική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25D4B71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C81A0B5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3FF436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2C9A5C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7B24D80B" w14:textId="77777777" w:rsidTr="00BD215F">
        <w:trPr>
          <w:trHeight w:val="183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D0CB69A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7C9AC"/>
          </w:tcPr>
          <w:p w14:paraId="7BC61BF7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περιγράφει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διαφορετικές</w:t>
            </w:r>
            <w:r w:rsidRPr="00907B41">
              <w:rPr>
                <w:spacing w:val="31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επικοινωνιακές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συμβάσεις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χρησιμοποιούνται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τουλάχιστον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μία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άλλη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</w:t>
            </w:r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7C9AC"/>
          </w:tcPr>
          <w:p w14:paraId="7A2BD3C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7C9AC"/>
          </w:tcPr>
          <w:p w14:paraId="7E678B3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7C9AC"/>
          </w:tcPr>
          <w:p w14:paraId="6554EA2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7C9AC"/>
          </w:tcPr>
          <w:p w14:paraId="05A7383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829A86E" w14:textId="77777777" w:rsidTr="00BD215F">
        <w:trPr>
          <w:trHeight w:val="389"/>
        </w:trPr>
        <w:tc>
          <w:tcPr>
            <w:tcW w:w="1822" w:type="dxa"/>
            <w:vMerge w:val="restart"/>
            <w:tcBorders>
              <w:bottom w:val="nil"/>
            </w:tcBorders>
            <w:shd w:val="clear" w:color="auto" w:fill="EC7C30"/>
          </w:tcPr>
          <w:p w14:paraId="4F810911" w14:textId="77777777" w:rsidR="00826B4C" w:rsidRPr="00907B41" w:rsidRDefault="00826B4C" w:rsidP="00907B41">
            <w:pPr>
              <w:pStyle w:val="TableParagraph"/>
              <w:spacing w:line="276" w:lineRule="auto"/>
              <w:ind w:left="371" w:right="127" w:hanging="221"/>
              <w:rPr>
                <w:b/>
              </w:rPr>
            </w:pPr>
            <w:proofErr w:type="spellStart"/>
            <w:r w:rsidRPr="00907B41">
              <w:rPr>
                <w:b/>
              </w:rPr>
              <w:t>Ψηφι</w:t>
            </w:r>
            <w:proofErr w:type="spellEnd"/>
            <w:r w:rsidRPr="00907B41">
              <w:rPr>
                <w:b/>
              </w:rPr>
              <w:t>ακή επ</w:t>
            </w:r>
            <w:proofErr w:type="spellStart"/>
            <w:r w:rsidRPr="00907B41">
              <w:rPr>
                <w:b/>
              </w:rPr>
              <w:t>ικοινωνί</w:t>
            </w:r>
            <w:proofErr w:type="spellEnd"/>
            <w:r w:rsidRPr="00907B41">
              <w:rPr>
                <w:b/>
              </w:rPr>
              <w:t>α</w:t>
            </w:r>
            <w:r w:rsidRPr="00907B41">
              <w:rPr>
                <w:b/>
                <w:spacing w:val="-34"/>
              </w:rPr>
              <w:t xml:space="preserve"> </w:t>
            </w:r>
            <w:r w:rsidRPr="00907B41">
              <w:rPr>
                <w:b/>
              </w:rPr>
              <w:t>και</w:t>
            </w:r>
            <w:r w:rsidRPr="00907B41">
              <w:rPr>
                <w:b/>
                <w:spacing w:val="-2"/>
              </w:rPr>
              <w:t xml:space="preserve"> </w:t>
            </w:r>
            <w:proofErr w:type="spellStart"/>
            <w:r w:rsidRPr="00907B41">
              <w:rPr>
                <w:b/>
              </w:rPr>
              <w:t>συνεργ</w:t>
            </w:r>
            <w:proofErr w:type="spellEnd"/>
            <w:r w:rsidRPr="00907B41">
              <w:rPr>
                <w:b/>
              </w:rPr>
              <w:t>ασία</w:t>
            </w:r>
          </w:p>
        </w:tc>
        <w:tc>
          <w:tcPr>
            <w:tcW w:w="8214" w:type="dxa"/>
            <w:tcBorders>
              <w:bottom w:val="single" w:sz="6" w:space="0" w:color="FFFFFF"/>
            </w:tcBorders>
            <w:shd w:val="clear" w:color="auto" w:fill="FAE3D4"/>
          </w:tcPr>
          <w:p w14:paraId="2300249F" w14:textId="140C9B8C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36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προσαρμόζει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επικοινωνία</w:t>
            </w:r>
            <w:r w:rsidRPr="00907B41">
              <w:rPr>
                <w:spacing w:val="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  <w:r w:rsidRPr="00907B41">
              <w:rPr>
                <w:spacing w:val="36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ανάλογα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39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ακροατήριο</w:t>
            </w:r>
            <w:r w:rsidRPr="00907B41">
              <w:rPr>
                <w:spacing w:val="36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36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37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αναγνωρίζει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</w:t>
            </w:r>
            <w:r w:rsidRPr="00907B41">
              <w:rPr>
                <w:spacing w:val="40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διαφορετικότητα</w:t>
            </w:r>
            <w:r w:rsidRPr="00907B41">
              <w:rPr>
                <w:spacing w:val="37"/>
                <w:lang w:val="el-GR"/>
              </w:rPr>
              <w:t xml:space="preserve"> </w:t>
            </w:r>
            <w:r w:rsidR="00A25E15">
              <w:rPr>
                <w:lang w:val="el-GR"/>
              </w:rPr>
              <w:t xml:space="preserve">της </w:t>
            </w:r>
            <w:r w:rsidRPr="00907B41">
              <w:rPr>
                <w:lang w:val="el-GR"/>
              </w:rPr>
              <w:t>επικοινωνίας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ψηφιακά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περιβάλλοντα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ανάλογα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μέλος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ομάδας</w:t>
            </w:r>
          </w:p>
        </w:tc>
        <w:tc>
          <w:tcPr>
            <w:tcW w:w="862" w:type="dxa"/>
            <w:tcBorders>
              <w:bottom w:val="single" w:sz="6" w:space="0" w:color="FFFFFF"/>
            </w:tcBorders>
            <w:shd w:val="clear" w:color="auto" w:fill="FAE3D4"/>
          </w:tcPr>
          <w:p w14:paraId="5789BB4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6" w:space="0" w:color="FFFFFF"/>
            </w:tcBorders>
            <w:shd w:val="clear" w:color="auto" w:fill="FAE3D4"/>
          </w:tcPr>
          <w:p w14:paraId="59E38D7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6" w:space="0" w:color="FFFFFF"/>
            </w:tcBorders>
            <w:shd w:val="clear" w:color="auto" w:fill="FAE3D4"/>
          </w:tcPr>
          <w:p w14:paraId="09B781F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6" w:space="0" w:color="FFFFFF"/>
            </w:tcBorders>
            <w:shd w:val="clear" w:color="auto" w:fill="FAE3D4"/>
          </w:tcPr>
          <w:p w14:paraId="6002029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60B4FE13" w14:textId="77777777" w:rsidTr="00BD215F">
        <w:trPr>
          <w:trHeight w:val="584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012F5470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60D6D77F" w14:textId="084A2FE7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Διαμοιράζεται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αρχεία</w:t>
            </w:r>
            <w:r w:rsidRPr="00907B41">
              <w:rPr>
                <w:spacing w:val="27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29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άλλους,</w:t>
            </w:r>
            <w:r w:rsidRPr="00907B41">
              <w:rPr>
                <w:spacing w:val="29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αξιοποιώντας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υπηρεσίες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νέφους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(</w:t>
            </w:r>
            <w:r w:rsidRPr="00907B41">
              <w:t>cloud</w:t>
            </w:r>
            <w:r w:rsidRPr="00907B41">
              <w:rPr>
                <w:lang w:val="el-GR"/>
              </w:rPr>
              <w:t>),</w:t>
            </w:r>
            <w:r w:rsidRPr="00907B41">
              <w:rPr>
                <w:spacing w:val="31"/>
                <w:lang w:val="el-GR"/>
              </w:rPr>
              <w:t xml:space="preserve"> </w:t>
            </w:r>
            <w:r w:rsidRPr="00907B41">
              <w:rPr>
                <w:lang w:val="el-GR"/>
              </w:rPr>
              <w:t>Μπορεί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27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στέλνει</w:t>
            </w:r>
            <w:r w:rsidRPr="00907B41">
              <w:rPr>
                <w:spacing w:val="27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συνημμένα</w:t>
            </w:r>
            <w:r w:rsidRPr="00907B41">
              <w:rPr>
                <w:spacing w:val="26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αρχεία</w:t>
            </w:r>
            <w:r w:rsidRPr="00907B41">
              <w:rPr>
                <w:spacing w:val="29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1"/>
                <w:lang w:val="el-GR"/>
              </w:rPr>
              <w:t xml:space="preserve"> </w:t>
            </w:r>
            <w:r w:rsidRPr="00907B41">
              <w:rPr>
                <w:lang w:val="el-GR"/>
              </w:rPr>
              <w:t>ηλεκτρονικά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μηνύματα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(</w:t>
            </w:r>
            <w:r w:rsidRPr="00907B41">
              <w:t>email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t>attachments</w:t>
            </w:r>
            <w:r w:rsidRPr="00907B41">
              <w:rPr>
                <w:lang w:val="el-GR"/>
              </w:rPr>
              <w:t>),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ανεβάζει</w:t>
            </w:r>
            <w:r w:rsidRPr="00907B41">
              <w:rPr>
                <w:spacing w:val="1"/>
                <w:lang w:val="el-GR"/>
              </w:rPr>
              <w:t xml:space="preserve"> </w:t>
            </w:r>
            <w:r w:rsidRPr="00907B41">
              <w:rPr>
                <w:lang w:val="el-GR"/>
              </w:rPr>
              <w:t>φωτογραφίες</w:t>
            </w:r>
            <w:r w:rsidRPr="00907B41">
              <w:rPr>
                <w:spacing w:val="1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στον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Παγκόσμιο</w:t>
            </w:r>
            <w:r w:rsidRPr="00907B41">
              <w:rPr>
                <w:spacing w:val="5"/>
                <w:lang w:val="el-GR"/>
              </w:rPr>
              <w:t xml:space="preserve"> </w:t>
            </w:r>
            <w:r w:rsidRPr="00907B41">
              <w:rPr>
                <w:lang w:val="el-GR"/>
              </w:rPr>
              <w:t>Ιστό,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επικοινωνεί</w:t>
            </w:r>
            <w:r w:rsidRPr="00907B41">
              <w:rPr>
                <w:spacing w:val="1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μέσω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ηλεκτρονικών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πινάκων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μηνυμάτων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(</w:t>
            </w:r>
            <w:r w:rsidRPr="00907B41">
              <w:t>forums</w:t>
            </w:r>
            <w:r w:rsidRPr="00907B41">
              <w:rPr>
                <w:lang w:val="el-GR"/>
              </w:rPr>
              <w:t>)</w:t>
            </w:r>
            <w:r w:rsidRPr="00907B41">
              <w:rPr>
                <w:spacing w:val="-3"/>
                <w:lang w:val="el-GR"/>
              </w:rPr>
              <w:t xml:space="preserve"> </w:t>
            </w:r>
            <w:proofErr w:type="spellStart"/>
            <w:r w:rsidRPr="00907B41">
              <w:rPr>
                <w:lang w:val="el-GR"/>
              </w:rPr>
              <w:t>κ.λ.π</w:t>
            </w:r>
            <w:proofErr w:type="spellEnd"/>
            <w:r w:rsidRPr="00907B41">
              <w:rPr>
                <w:lang w:val="el-GR"/>
              </w:rPr>
              <w:t>.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2D161AC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440D711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52B99AA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56E3A0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6516C290" w14:textId="77777777" w:rsidTr="00BD215F">
        <w:trPr>
          <w:trHeight w:val="390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1A840F72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73074EC" w14:textId="52F902A1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Συμμετέχει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ενεργά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δραστηριότητες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μέσω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συνεργατικών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εικονικών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περιβαλλόντων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(για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παράδειγμα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μέσω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διαφορετικών</w:t>
            </w:r>
            <w:r w:rsidRPr="00907B41">
              <w:rPr>
                <w:spacing w:val="-8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εφαρμογών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t>instant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t>messaging</w:t>
            </w:r>
            <w:r w:rsidRPr="00907B41">
              <w:rPr>
                <w:lang w:val="el-GR"/>
              </w:rPr>
              <w:t>,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t>on</w:t>
            </w:r>
            <w:r w:rsidRPr="00907B41">
              <w:rPr>
                <w:lang w:val="el-GR"/>
              </w:rPr>
              <w:t>-</w:t>
            </w:r>
            <w:r w:rsidRPr="00907B41">
              <w:t>line</w:t>
            </w:r>
            <w:r w:rsidRPr="00907B41">
              <w:rPr>
                <w:spacing w:val="-7"/>
                <w:lang w:val="el-GR"/>
              </w:rPr>
              <w:t xml:space="preserve"> </w:t>
            </w:r>
            <w:r w:rsidRPr="00907B41">
              <w:t>chat</w:t>
            </w:r>
            <w:r w:rsidRPr="00907B41">
              <w:rPr>
                <w:lang w:val="el-GR"/>
              </w:rPr>
              <w:t>,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τηλεδιασκέψεων,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ηλεκτρονικών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δικτύων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συνεργασίας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90274C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E45BC9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5461F58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D1621A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2B2406B8" w14:textId="77777777" w:rsidTr="00826B4C">
        <w:trPr>
          <w:trHeight w:val="585"/>
        </w:trPr>
        <w:tc>
          <w:tcPr>
            <w:tcW w:w="1822" w:type="dxa"/>
            <w:vMerge/>
            <w:tcBorders>
              <w:top w:val="nil"/>
              <w:bottom w:val="nil"/>
            </w:tcBorders>
            <w:shd w:val="clear" w:color="auto" w:fill="EC7C30"/>
          </w:tcPr>
          <w:p w14:paraId="3532EA8D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117DAFE" w14:textId="2A04610B" w:rsidR="00826B4C" w:rsidRPr="00907B41" w:rsidRDefault="00826B4C" w:rsidP="00A25E15">
            <w:pPr>
              <w:pStyle w:val="TableParagraph"/>
              <w:spacing w:line="276" w:lineRule="auto"/>
              <w:ind w:left="97" w:right="80"/>
              <w:rPr>
                <w:lang w:val="el-GR"/>
              </w:rPr>
            </w:pPr>
            <w:r w:rsidRPr="00907B41">
              <w:rPr>
                <w:lang w:val="el-GR"/>
              </w:rPr>
              <w:t>Υιοθετεί τις αρχές και το ήθος στη συνεργασία, συνεισφέροντας στη συνοχή της ομάδας, χρησιμοποιώντας ισορροπημένη</w:t>
            </w:r>
            <w:r w:rsidRPr="00907B41">
              <w:rPr>
                <w:spacing w:val="-34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αποτελεσματική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επικοινωνία,</w:t>
            </w:r>
            <w:r w:rsidRPr="00907B41">
              <w:rPr>
                <w:spacing w:val="3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σεβόμενος</w:t>
            </w:r>
            <w:r w:rsidRPr="00907B41">
              <w:rPr>
                <w:spacing w:val="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  απόψεις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των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άλλων</w:t>
            </w:r>
            <w:r w:rsidRPr="00907B41">
              <w:rPr>
                <w:spacing w:val="3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  επιδεικνύει</w:t>
            </w:r>
            <w:r w:rsidRPr="00907B41">
              <w:rPr>
                <w:spacing w:val="34"/>
                <w:lang w:val="el-GR"/>
              </w:rPr>
              <w:t xml:space="preserve"> </w:t>
            </w:r>
            <w:r w:rsidRPr="00907B41">
              <w:rPr>
                <w:lang w:val="el-GR"/>
              </w:rPr>
              <w:t>ικανότητα  να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διαχειρίζεται</w:t>
            </w:r>
            <w:r w:rsidRPr="00907B41">
              <w:rPr>
                <w:spacing w:val="3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προβλήματα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 συγκρούσεις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προκύπτουν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μέσα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ομάδα,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σε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ψηφιακά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περιβάλλοντα.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B3942E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1EC9534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2C8D2BE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ED9231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78120F2" w14:textId="77777777" w:rsidTr="00BD215F">
        <w:trPr>
          <w:trHeight w:val="585"/>
        </w:trPr>
        <w:tc>
          <w:tcPr>
            <w:tcW w:w="1822" w:type="dxa"/>
            <w:tcBorders>
              <w:top w:val="nil"/>
              <w:bottom w:val="nil"/>
            </w:tcBorders>
            <w:shd w:val="clear" w:color="auto" w:fill="EC7C30"/>
          </w:tcPr>
          <w:p w14:paraId="689D53FE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  <w:p w14:paraId="2EE16BCB" w14:textId="4FD99105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18F1086A" w14:textId="77777777" w:rsidR="00826B4C" w:rsidRPr="00907B41" w:rsidRDefault="00826B4C" w:rsidP="00907B41">
            <w:pPr>
              <w:pStyle w:val="TableParagraph"/>
              <w:spacing w:line="276" w:lineRule="auto"/>
              <w:ind w:left="97" w:right="80"/>
              <w:rPr>
                <w:lang w:val="el-GR"/>
              </w:rPr>
            </w:pPr>
          </w:p>
        </w:tc>
        <w:tc>
          <w:tcPr>
            <w:tcW w:w="862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71DC90C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35AB7DC2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0F04565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nil"/>
            </w:tcBorders>
            <w:shd w:val="clear" w:color="auto" w:fill="F7C9AC"/>
          </w:tcPr>
          <w:p w14:paraId="3472144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</w:tbl>
    <w:tbl>
      <w:tblPr>
        <w:tblStyle w:val="TableNormal1"/>
        <w:tblW w:w="14235" w:type="dxa"/>
        <w:tblInd w:w="125" w:type="dxa"/>
        <w:tblBorders>
          <w:top w:val="double" w:sz="1" w:space="0" w:color="4471C4"/>
          <w:left w:val="double" w:sz="1" w:space="0" w:color="4471C4"/>
          <w:bottom w:val="double" w:sz="1" w:space="0" w:color="4471C4"/>
          <w:right w:val="double" w:sz="1" w:space="0" w:color="4471C4"/>
          <w:insideH w:val="double" w:sz="1" w:space="0" w:color="4471C4"/>
          <w:insideV w:val="double" w:sz="1" w:space="0" w:color="4471C4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8214"/>
        <w:gridCol w:w="862"/>
        <w:gridCol w:w="1283"/>
        <w:gridCol w:w="1146"/>
        <w:gridCol w:w="908"/>
      </w:tblGrid>
      <w:tr w:rsidR="00826B4C" w:rsidRPr="00907B41" w14:paraId="0DF7FF01" w14:textId="77777777" w:rsidTr="00826B4C">
        <w:trPr>
          <w:trHeight w:val="390"/>
        </w:trPr>
        <w:tc>
          <w:tcPr>
            <w:tcW w:w="1822" w:type="dxa"/>
            <w:tcBorders>
              <w:top w:val="nil"/>
            </w:tcBorders>
            <w:shd w:val="clear" w:color="auto" w:fill="EC7C30"/>
          </w:tcPr>
          <w:p w14:paraId="76AC15A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8214" w:type="dxa"/>
            <w:tcBorders>
              <w:top w:val="nil"/>
            </w:tcBorders>
            <w:shd w:val="clear" w:color="auto" w:fill="FAE3D4"/>
          </w:tcPr>
          <w:p w14:paraId="27FAA10D" w14:textId="3FCF06D3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Διαχειρίζεται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συλλογική/συνεργατική</w:t>
            </w:r>
            <w:r w:rsidRPr="00907B41">
              <w:rPr>
                <w:spacing w:val="29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εργασία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διαμόρφωσης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εφαρμογής</w:t>
            </w:r>
            <w:r w:rsidRPr="00907B41">
              <w:rPr>
                <w:spacing w:val="3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  <w:r w:rsidRPr="00907B41">
              <w:rPr>
                <w:spacing w:val="26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εσωτερικού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κανονισμού</w:t>
            </w:r>
            <w:r w:rsidRPr="00907B41">
              <w:rPr>
                <w:spacing w:val="29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28"/>
                <w:lang w:val="el-GR"/>
              </w:rPr>
              <w:t xml:space="preserve"> </w:t>
            </w:r>
            <w:r w:rsidRPr="00907B41">
              <w:rPr>
                <w:lang w:val="el-GR"/>
              </w:rPr>
              <w:t>των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διαδικασιών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κατανομής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εργασιών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ομάδας,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AE3D4"/>
          </w:tcPr>
          <w:p w14:paraId="55013568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nil"/>
            </w:tcBorders>
            <w:shd w:val="clear" w:color="auto" w:fill="FAE3D4"/>
          </w:tcPr>
          <w:p w14:paraId="2A6AADC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nil"/>
            </w:tcBorders>
            <w:shd w:val="clear" w:color="auto" w:fill="FAE3D4"/>
          </w:tcPr>
          <w:p w14:paraId="59995A59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FAE3D4"/>
          </w:tcPr>
          <w:p w14:paraId="6B2BE4D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678E8502" w14:textId="77777777" w:rsidTr="00826B4C">
        <w:trPr>
          <w:trHeight w:val="380"/>
        </w:trPr>
        <w:tc>
          <w:tcPr>
            <w:tcW w:w="1822" w:type="dxa"/>
            <w:vMerge w:val="restart"/>
            <w:shd w:val="clear" w:color="auto" w:fill="EC7C30"/>
          </w:tcPr>
          <w:p w14:paraId="7DFE81A2" w14:textId="77777777" w:rsidR="00826B4C" w:rsidRPr="00907B41" w:rsidRDefault="00826B4C" w:rsidP="00907B41">
            <w:pPr>
              <w:pStyle w:val="TableParagraph"/>
              <w:spacing w:line="276" w:lineRule="auto"/>
              <w:ind w:left="316" w:right="309" w:firstLine="5"/>
              <w:jc w:val="center"/>
              <w:rPr>
                <w:b/>
              </w:rPr>
            </w:pPr>
            <w:r w:rsidRPr="00907B41">
              <w:rPr>
                <w:b/>
              </w:rPr>
              <w:t>Δημιουργία-</w:t>
            </w:r>
            <w:r w:rsidRPr="00907B41">
              <w:rPr>
                <w:b/>
                <w:spacing w:val="1"/>
              </w:rPr>
              <w:t xml:space="preserve"> </w:t>
            </w:r>
            <w:r w:rsidRPr="00907B41">
              <w:rPr>
                <w:b/>
                <w:spacing w:val="-1"/>
              </w:rPr>
              <w:t>Δημιουργικότητα</w:t>
            </w:r>
            <w:r w:rsidRPr="00907B41">
              <w:rPr>
                <w:b/>
                <w:spacing w:val="-34"/>
              </w:rPr>
              <w:t xml:space="preserve"> </w:t>
            </w:r>
            <w:r w:rsidRPr="00907B41">
              <w:rPr>
                <w:b/>
              </w:rPr>
              <w:t>ψηφιακού</w:t>
            </w:r>
            <w:r w:rsidRPr="00907B41">
              <w:rPr>
                <w:b/>
                <w:spacing w:val="1"/>
              </w:rPr>
              <w:t xml:space="preserve"> </w:t>
            </w:r>
            <w:r w:rsidRPr="00907B41">
              <w:rPr>
                <w:b/>
              </w:rPr>
              <w:t>περιεχομένου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0DD2C5D7" w14:textId="42B69E71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Δημιουργεί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6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τροποποιεί</w:t>
            </w:r>
            <w:r w:rsidRPr="00907B41">
              <w:rPr>
                <w:spacing w:val="66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ψηφιακό</w:t>
            </w:r>
            <w:r w:rsidRPr="00907B41">
              <w:rPr>
                <w:spacing w:val="66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περιεχόμενο</w:t>
            </w:r>
            <w:r w:rsidRPr="00907B41">
              <w:rPr>
                <w:spacing w:val="6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67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αποτελείται</w:t>
            </w:r>
            <w:r w:rsidRPr="00907B41">
              <w:rPr>
                <w:spacing w:val="6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</w:t>
            </w:r>
            <w:r w:rsidRPr="00907B41">
              <w:rPr>
                <w:spacing w:val="66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κείμενο</w:t>
            </w:r>
            <w:r w:rsidRPr="00907B41">
              <w:rPr>
                <w:spacing w:val="66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66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πίνακες,</w:t>
            </w:r>
            <w:r w:rsidRPr="00907B41">
              <w:rPr>
                <w:spacing w:val="68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σχέδια</w:t>
            </w:r>
            <w:r w:rsidRPr="00907B41">
              <w:rPr>
                <w:spacing w:val="67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κατόψεις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λαμβάνοντας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υπόψη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τον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σχεδιασμό,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δομή,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διατύπωση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69FC708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147566A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76EEC67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4140A1D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606469F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19182E1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2656D3D2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Επεξεργάζεται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αποδοτικά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παρουσιάσεις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λαμβάνοντας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υπόψη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πλαίσιο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συνθήκες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C08F03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2DF4280D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0AB14BE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4EB878F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0F8177D8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09D00AE5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0D3EB176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Το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παραγόμενο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έργο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συμβαδίζει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προδιαγραφές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κριτήρια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αξιολόγησης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92AAD2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35423864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487A322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4" w:space="0" w:color="FFFFFF"/>
            </w:tcBorders>
            <w:shd w:val="clear" w:color="auto" w:fill="F7C9AC"/>
          </w:tcPr>
          <w:p w14:paraId="12E2527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55790A8" w14:textId="77777777" w:rsidTr="00826B4C">
        <w:trPr>
          <w:trHeight w:val="176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74DF552F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36D3E35C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Παράγει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νέα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γνώση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αυτόνομα,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είναι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δημιουργικός/η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εκφράζεται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μέσω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των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ψηφιακών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τεχνολογιών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79C620DA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40E742A2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02F4090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AE3D4"/>
          </w:tcPr>
          <w:p w14:paraId="670A687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1F581E6B" w14:textId="77777777" w:rsidTr="00826B4C">
        <w:trPr>
          <w:trHeight w:val="17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5B553035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6E273D6A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Το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περιεχόμενο</w:t>
            </w:r>
            <w:r w:rsidRPr="00907B41">
              <w:rPr>
                <w:spacing w:val="3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παράγει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είναι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δημιουργικό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ακολουθεί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επιλεγμένο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</w:t>
            </w:r>
            <w:r w:rsidRPr="00907B41">
              <w:rPr>
                <w:spacing w:val="3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στυλ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διακόσμησης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726BF561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32B17D6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5E24B94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4" w:space="0" w:color="FFFFFF"/>
            </w:tcBorders>
            <w:shd w:val="clear" w:color="auto" w:fill="F7C9AC"/>
          </w:tcPr>
          <w:p w14:paraId="41E5937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3C3C0CB1" w14:textId="77777777" w:rsidTr="00826B4C">
        <w:trPr>
          <w:trHeight w:val="38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1293B9F4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</w:tcBorders>
            <w:shd w:val="clear" w:color="auto" w:fill="FAE3D4"/>
          </w:tcPr>
          <w:p w14:paraId="78A6054F" w14:textId="24BDCDFA" w:rsidR="00826B4C" w:rsidRPr="00907B41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βελτιώσει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ψηφιακό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περιεχόμενο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που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αποτελείται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εικόνες,</w:t>
            </w:r>
            <w:r w:rsidRPr="00907B41">
              <w:rPr>
                <w:spacing w:val="2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σχέδια,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βίντεο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λαμβάνοντας</w:t>
            </w:r>
            <w:r w:rsidRPr="00907B41">
              <w:rPr>
                <w:spacing w:val="1"/>
                <w:lang w:val="el-GR"/>
              </w:rPr>
              <w:t xml:space="preserve"> </w:t>
            </w:r>
            <w:r w:rsidRPr="00907B41">
              <w:rPr>
                <w:lang w:val="el-GR"/>
              </w:rPr>
              <w:t>υπόψη όλη την</w:t>
            </w:r>
            <w:r w:rsidR="00A25E15">
              <w:rPr>
                <w:lang w:val="el-GR"/>
              </w:rPr>
              <w:t xml:space="preserve"> </w:t>
            </w:r>
            <w:r w:rsidRPr="00907B41">
              <w:rPr>
                <w:lang w:val="el-GR"/>
              </w:rPr>
              <w:t>διαδικασία</w:t>
            </w:r>
            <w:r w:rsidRPr="00907B41">
              <w:rPr>
                <w:spacing w:val="-5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επεξεργασίας(π.χ.</w:t>
            </w:r>
            <w:r w:rsidRPr="00907B41">
              <w:rPr>
                <w:spacing w:val="-7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σχέδιο,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σχεδιασμός</w:t>
            </w:r>
            <w:r w:rsidRPr="00907B41">
              <w:rPr>
                <w:spacing w:val="-5"/>
                <w:lang w:val="el-GR"/>
              </w:rPr>
              <w:t xml:space="preserve"> </w:t>
            </w:r>
            <w:proofErr w:type="spellStart"/>
            <w:r w:rsidRPr="00907B41">
              <w:rPr>
                <w:lang w:val="el-GR"/>
              </w:rPr>
              <w:t>κ.λπ</w:t>
            </w:r>
            <w:proofErr w:type="spellEnd"/>
          </w:p>
        </w:tc>
        <w:tc>
          <w:tcPr>
            <w:tcW w:w="862" w:type="dxa"/>
            <w:tcBorders>
              <w:top w:val="single" w:sz="4" w:space="0" w:color="FFFFFF"/>
            </w:tcBorders>
            <w:shd w:val="clear" w:color="auto" w:fill="FAE3D4"/>
          </w:tcPr>
          <w:p w14:paraId="14269F3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</w:tcBorders>
            <w:shd w:val="clear" w:color="auto" w:fill="FAE3D4"/>
          </w:tcPr>
          <w:p w14:paraId="28B6A9A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</w:tcBorders>
            <w:shd w:val="clear" w:color="auto" w:fill="FAE3D4"/>
          </w:tcPr>
          <w:p w14:paraId="0297D0C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</w:tcBorders>
            <w:shd w:val="clear" w:color="auto" w:fill="FAE3D4"/>
          </w:tcPr>
          <w:p w14:paraId="15320D7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5256BC5C" w14:textId="77777777" w:rsidTr="00826B4C">
        <w:trPr>
          <w:trHeight w:val="186"/>
        </w:trPr>
        <w:tc>
          <w:tcPr>
            <w:tcW w:w="1822" w:type="dxa"/>
            <w:vMerge w:val="restart"/>
            <w:shd w:val="clear" w:color="auto" w:fill="EC7C30"/>
          </w:tcPr>
          <w:p w14:paraId="66BFA715" w14:textId="77777777" w:rsidR="00826B4C" w:rsidRPr="00907B41" w:rsidRDefault="00826B4C" w:rsidP="00907B41">
            <w:pPr>
              <w:pStyle w:val="TableParagraph"/>
              <w:spacing w:line="276" w:lineRule="auto"/>
              <w:ind w:left="443" w:right="263" w:hanging="154"/>
              <w:rPr>
                <w:b/>
              </w:rPr>
            </w:pPr>
            <w:r w:rsidRPr="00907B41">
              <w:rPr>
                <w:b/>
              </w:rPr>
              <w:t>Ψηφιακή επίλυση</w:t>
            </w:r>
            <w:r w:rsidRPr="00907B41">
              <w:rPr>
                <w:b/>
                <w:spacing w:val="-34"/>
              </w:rPr>
              <w:t xml:space="preserve"> </w:t>
            </w:r>
            <w:r w:rsidRPr="00907B41">
              <w:rPr>
                <w:b/>
              </w:rPr>
              <w:t>προβλήματος</w:t>
            </w:r>
          </w:p>
        </w:tc>
        <w:tc>
          <w:tcPr>
            <w:tcW w:w="8214" w:type="dxa"/>
            <w:tcBorders>
              <w:bottom w:val="single" w:sz="4" w:space="0" w:color="FFFFFF"/>
            </w:tcBorders>
            <w:shd w:val="clear" w:color="auto" w:fill="F7C9AC"/>
          </w:tcPr>
          <w:p w14:paraId="6179C717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Αντιλαμβάνεται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δυνατότητες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  <w:r w:rsidRPr="00907B41">
              <w:rPr>
                <w:spacing w:val="-6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ψηφιακού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εργαλείου</w:t>
            </w:r>
          </w:p>
        </w:tc>
        <w:tc>
          <w:tcPr>
            <w:tcW w:w="862" w:type="dxa"/>
            <w:tcBorders>
              <w:bottom w:val="single" w:sz="4" w:space="0" w:color="FFFFFF"/>
            </w:tcBorders>
            <w:shd w:val="clear" w:color="auto" w:fill="F7C9AC"/>
          </w:tcPr>
          <w:p w14:paraId="17D79DD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bottom w:val="single" w:sz="4" w:space="0" w:color="FFFFFF"/>
            </w:tcBorders>
            <w:shd w:val="clear" w:color="auto" w:fill="F7C9AC"/>
          </w:tcPr>
          <w:p w14:paraId="45CFFF53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bottom w:val="single" w:sz="4" w:space="0" w:color="FFFFFF"/>
            </w:tcBorders>
            <w:shd w:val="clear" w:color="auto" w:fill="F7C9AC"/>
          </w:tcPr>
          <w:p w14:paraId="5782FD6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bottom w:val="single" w:sz="4" w:space="0" w:color="FFFFFF"/>
            </w:tcBorders>
            <w:shd w:val="clear" w:color="auto" w:fill="F7C9AC"/>
          </w:tcPr>
          <w:p w14:paraId="5740219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E37A8AF" w14:textId="77777777" w:rsidTr="00826B4C">
        <w:trPr>
          <w:trHeight w:val="175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6484E8F7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59EA39E0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Μπορεί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βρει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κατάλληλες εναλλακτικές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λύσεις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όταν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προβλήματα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φαίνεται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μην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μπορούν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επιλυθούν</w:t>
            </w:r>
          </w:p>
        </w:tc>
        <w:tc>
          <w:tcPr>
            <w:tcW w:w="862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09BB20AB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AE0EEE0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5238EE6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4" w:space="0" w:color="FFFFFF"/>
              <w:bottom w:val="single" w:sz="6" w:space="0" w:color="FFFFFF"/>
            </w:tcBorders>
            <w:shd w:val="clear" w:color="auto" w:fill="FAE3D4"/>
          </w:tcPr>
          <w:p w14:paraId="6D1EB5F7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4AAF36CC" w14:textId="77777777" w:rsidTr="00826B4C">
        <w:trPr>
          <w:trHeight w:val="370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484F2767" w14:textId="77777777" w:rsidR="00826B4C" w:rsidRPr="00907B41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7546839B" w14:textId="3BC26E0F" w:rsidR="00826B4C" w:rsidRPr="00A25E15" w:rsidRDefault="00826B4C" w:rsidP="00A25E15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Χρησιμοποιεί</w:t>
            </w:r>
            <w:r w:rsidRPr="00907B41">
              <w:rPr>
                <w:spacing w:val="2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την</w:t>
            </w:r>
            <w:r w:rsidRPr="00907B41">
              <w:rPr>
                <w:spacing w:val="59"/>
                <w:lang w:val="el-GR"/>
              </w:rPr>
              <w:t xml:space="preserve"> </w:t>
            </w:r>
            <w:r w:rsidRPr="00907B41">
              <w:rPr>
                <w:lang w:val="el-GR"/>
              </w:rPr>
              <w:t>υπολογιστική</w:t>
            </w:r>
            <w:r w:rsidRPr="00907B41">
              <w:rPr>
                <w:spacing w:val="59"/>
                <w:lang w:val="el-GR"/>
              </w:rPr>
              <w:t xml:space="preserve"> </w:t>
            </w:r>
            <w:r w:rsidRPr="00907B41">
              <w:rPr>
                <w:lang w:val="el-GR"/>
              </w:rPr>
              <w:t>σκέψη</w:t>
            </w:r>
            <w:r w:rsidRPr="00907B41">
              <w:rPr>
                <w:spacing w:val="59"/>
                <w:lang w:val="el-GR"/>
              </w:rPr>
              <w:t xml:space="preserve"> </w:t>
            </w:r>
            <w:r w:rsidRPr="00907B41">
              <w:rPr>
                <w:lang w:val="el-GR"/>
              </w:rPr>
              <w:t>για</w:t>
            </w:r>
            <w:r w:rsidRPr="00907B41">
              <w:rPr>
                <w:spacing w:val="56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58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σχεδιάσει</w:t>
            </w:r>
            <w:r w:rsidRPr="00907B41">
              <w:rPr>
                <w:spacing w:val="58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57"/>
                <w:lang w:val="el-GR"/>
              </w:rPr>
              <w:t xml:space="preserve"> </w:t>
            </w:r>
            <w:r w:rsidRPr="00907B41">
              <w:rPr>
                <w:lang w:val="el-GR"/>
              </w:rPr>
              <w:t>να</w:t>
            </w:r>
            <w:r w:rsidRPr="00907B41">
              <w:rPr>
                <w:spacing w:val="57"/>
                <w:lang w:val="el-GR"/>
              </w:rPr>
              <w:t xml:space="preserve"> </w:t>
            </w:r>
            <w:r w:rsidRPr="00907B41">
              <w:rPr>
                <w:lang w:val="el-GR"/>
              </w:rPr>
              <w:t>υλοποιήσει</w:t>
            </w:r>
            <w:r w:rsidRPr="00907B41">
              <w:rPr>
                <w:spacing w:val="56"/>
                <w:lang w:val="el-GR"/>
              </w:rPr>
              <w:t xml:space="preserve"> </w:t>
            </w:r>
            <w:r w:rsidRPr="00907B41">
              <w:rPr>
                <w:lang w:val="el-GR"/>
              </w:rPr>
              <w:t>σχέδια</w:t>
            </w:r>
            <w:r w:rsidRPr="00907B41">
              <w:rPr>
                <w:spacing w:val="57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εργασίας/έρευνας(</w:t>
            </w:r>
            <w:r w:rsidRPr="00907B41">
              <w:t>projects</w:t>
            </w:r>
            <w:r w:rsidRPr="00907B41">
              <w:rPr>
                <w:lang w:val="el-GR"/>
              </w:rPr>
              <w:t>)</w:t>
            </w:r>
            <w:r w:rsidR="00A25E15">
              <w:rPr>
                <w:lang w:val="el-GR"/>
              </w:rPr>
              <w:t xml:space="preserve"> </w:t>
            </w:r>
            <w:r w:rsidRPr="00A25E15">
              <w:rPr>
                <w:lang w:val="el-GR"/>
              </w:rPr>
              <w:t>προγραμματισμού</w:t>
            </w:r>
            <w:r w:rsidRPr="00A25E15">
              <w:rPr>
                <w:spacing w:val="-5"/>
                <w:lang w:val="el-GR"/>
              </w:rPr>
              <w:t xml:space="preserve"> </w:t>
            </w:r>
            <w:r w:rsidRPr="00A25E15">
              <w:rPr>
                <w:lang w:val="el-GR"/>
              </w:rPr>
              <w:t>υπολογιστικών</w:t>
            </w:r>
            <w:r w:rsidRPr="00A25E15">
              <w:rPr>
                <w:spacing w:val="-7"/>
                <w:lang w:val="el-GR"/>
              </w:rPr>
              <w:t xml:space="preserve"> </w:t>
            </w:r>
            <w:r w:rsidRPr="00A25E15">
              <w:rPr>
                <w:lang w:val="el-GR"/>
              </w:rPr>
              <w:t>συσκευών</w:t>
            </w:r>
          </w:p>
        </w:tc>
        <w:tc>
          <w:tcPr>
            <w:tcW w:w="862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2D33B51D" w14:textId="77777777" w:rsidR="00826B4C" w:rsidRPr="00A25E15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33B7F147" w14:textId="77777777" w:rsidR="00826B4C" w:rsidRPr="00A25E15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32AFFF2B" w14:textId="77777777" w:rsidR="00826B4C" w:rsidRPr="00A25E15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  <w:bottom w:val="single" w:sz="6" w:space="0" w:color="FFFFFF"/>
            </w:tcBorders>
            <w:shd w:val="clear" w:color="auto" w:fill="F7C9AC"/>
          </w:tcPr>
          <w:p w14:paraId="24DCEE50" w14:textId="77777777" w:rsidR="00826B4C" w:rsidRPr="00A25E15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826B4C" w:rsidRPr="00907B41" w14:paraId="067C810B" w14:textId="77777777" w:rsidTr="00826B4C">
        <w:trPr>
          <w:trHeight w:val="184"/>
        </w:trPr>
        <w:tc>
          <w:tcPr>
            <w:tcW w:w="1822" w:type="dxa"/>
            <w:vMerge/>
            <w:tcBorders>
              <w:top w:val="nil"/>
            </w:tcBorders>
            <w:shd w:val="clear" w:color="auto" w:fill="EC7C30"/>
          </w:tcPr>
          <w:p w14:paraId="3ED611BE" w14:textId="77777777" w:rsidR="00826B4C" w:rsidRPr="00A25E15" w:rsidRDefault="00826B4C" w:rsidP="00907B41">
            <w:pPr>
              <w:spacing w:line="276" w:lineRule="auto"/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8214" w:type="dxa"/>
            <w:tcBorders>
              <w:top w:val="single" w:sz="6" w:space="0" w:color="FFFFFF"/>
            </w:tcBorders>
            <w:shd w:val="clear" w:color="auto" w:fill="FAE3D4"/>
          </w:tcPr>
          <w:p w14:paraId="35737380" w14:textId="77777777" w:rsidR="00826B4C" w:rsidRPr="00907B41" w:rsidRDefault="00826B4C" w:rsidP="00907B41">
            <w:pPr>
              <w:pStyle w:val="TableParagraph"/>
              <w:spacing w:line="276" w:lineRule="auto"/>
              <w:ind w:left="97"/>
              <w:rPr>
                <w:lang w:val="el-GR"/>
              </w:rPr>
            </w:pPr>
            <w:r w:rsidRPr="00907B41">
              <w:rPr>
                <w:lang w:val="el-GR"/>
              </w:rPr>
              <w:t>Προσαρμόζει</w:t>
            </w:r>
            <w:r w:rsidRPr="00907B41">
              <w:rPr>
                <w:spacing w:val="30"/>
                <w:lang w:val="el-GR"/>
              </w:rPr>
              <w:t xml:space="preserve"> </w:t>
            </w:r>
            <w:r w:rsidRPr="00907B41">
              <w:rPr>
                <w:lang w:val="el-GR"/>
              </w:rPr>
              <w:t>αποδοτικά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ψηφιακό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εργαλείο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ανάλογα</w:t>
            </w:r>
            <w:r w:rsidRPr="00907B41">
              <w:rPr>
                <w:spacing w:val="-2"/>
                <w:lang w:val="el-GR"/>
              </w:rPr>
              <w:t xml:space="preserve"> </w:t>
            </w:r>
            <w:r w:rsidRPr="00907B41">
              <w:rPr>
                <w:lang w:val="el-GR"/>
              </w:rPr>
              <w:t>με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τις</w:t>
            </w:r>
            <w:r w:rsidRPr="00907B41">
              <w:rPr>
                <w:spacing w:val="-4"/>
                <w:lang w:val="el-GR"/>
              </w:rPr>
              <w:t xml:space="preserve"> </w:t>
            </w:r>
            <w:r w:rsidRPr="00907B41">
              <w:rPr>
                <w:lang w:val="el-GR"/>
              </w:rPr>
              <w:t>προσωπικές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ανάγκες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και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της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ομάδας</w:t>
            </w:r>
            <w:r w:rsidRPr="00907B41">
              <w:rPr>
                <w:spacing w:val="-1"/>
                <w:lang w:val="el-GR"/>
              </w:rPr>
              <w:t xml:space="preserve"> </w:t>
            </w:r>
            <w:r w:rsidRPr="00907B41">
              <w:rPr>
                <w:lang w:val="el-GR"/>
              </w:rPr>
              <w:t>του</w:t>
            </w:r>
            <w:r w:rsidRPr="00907B41">
              <w:rPr>
                <w:spacing w:val="-3"/>
                <w:lang w:val="el-GR"/>
              </w:rPr>
              <w:t xml:space="preserve"> </w:t>
            </w:r>
            <w:r w:rsidRPr="00907B41">
              <w:rPr>
                <w:lang w:val="el-GR"/>
              </w:rPr>
              <w:t>(ρυθμίσεις)</w:t>
            </w:r>
          </w:p>
        </w:tc>
        <w:tc>
          <w:tcPr>
            <w:tcW w:w="862" w:type="dxa"/>
            <w:tcBorders>
              <w:top w:val="single" w:sz="6" w:space="0" w:color="FFFFFF"/>
            </w:tcBorders>
            <w:shd w:val="clear" w:color="auto" w:fill="FAE3D4"/>
          </w:tcPr>
          <w:p w14:paraId="2922C84C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283" w:type="dxa"/>
            <w:tcBorders>
              <w:top w:val="single" w:sz="6" w:space="0" w:color="FFFFFF"/>
            </w:tcBorders>
            <w:shd w:val="clear" w:color="auto" w:fill="FAE3D4"/>
          </w:tcPr>
          <w:p w14:paraId="366ADA6F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46" w:type="dxa"/>
            <w:tcBorders>
              <w:top w:val="single" w:sz="6" w:space="0" w:color="FFFFFF"/>
            </w:tcBorders>
            <w:shd w:val="clear" w:color="auto" w:fill="FAE3D4"/>
          </w:tcPr>
          <w:p w14:paraId="3C4AB176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908" w:type="dxa"/>
            <w:tcBorders>
              <w:top w:val="single" w:sz="6" w:space="0" w:color="FFFFFF"/>
            </w:tcBorders>
            <w:shd w:val="clear" w:color="auto" w:fill="FAE3D4"/>
          </w:tcPr>
          <w:p w14:paraId="1886CD3E" w14:textId="77777777" w:rsidR="00826B4C" w:rsidRPr="00907B41" w:rsidRDefault="00826B4C" w:rsidP="00907B41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</w:tbl>
    <w:p w14:paraId="4245CD5E" w14:textId="20E8888F" w:rsidR="00826B4C" w:rsidRPr="00907B41" w:rsidRDefault="00826B4C">
      <w:pPr>
        <w:spacing w:after="160" w:line="259" w:lineRule="auto"/>
        <w:rPr>
          <w:rFonts w:cs="Calibri"/>
          <w:b/>
          <w:sz w:val="22"/>
          <w:szCs w:val="22"/>
        </w:rPr>
        <w:sectPr w:rsidR="00826B4C" w:rsidRPr="00907B41" w:rsidSect="00826B4C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  <w:bookmarkStart w:id="0" w:name="_GoBack"/>
      <w:bookmarkEnd w:id="0"/>
    </w:p>
    <w:p w14:paraId="54D4F793" w14:textId="092A993F" w:rsidR="00826B4C" w:rsidRPr="00907B41" w:rsidRDefault="00826B4C" w:rsidP="00451B1A">
      <w:pPr>
        <w:spacing w:after="160" w:line="259" w:lineRule="auto"/>
        <w:rPr>
          <w:rFonts w:cs="Calibri"/>
          <w:b/>
          <w:sz w:val="22"/>
          <w:szCs w:val="22"/>
        </w:rPr>
      </w:pPr>
    </w:p>
    <w:sectPr w:rsidR="00826B4C" w:rsidRPr="00907B41" w:rsidSect="00826B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51B1A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26B4C"/>
    <w:rsid w:val="008313D0"/>
    <w:rsid w:val="0088333D"/>
    <w:rsid w:val="008F2E52"/>
    <w:rsid w:val="00907B41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25E15"/>
    <w:rsid w:val="00A32561"/>
    <w:rsid w:val="00A912D1"/>
    <w:rsid w:val="00AC16A9"/>
    <w:rsid w:val="00B503E0"/>
    <w:rsid w:val="00B7468A"/>
    <w:rsid w:val="00BB3843"/>
    <w:rsid w:val="00BF036F"/>
    <w:rsid w:val="00BF7AA5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826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C018B-237E-4B30-A800-286BC66C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1029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5</cp:revision>
  <dcterms:created xsi:type="dcterms:W3CDTF">2024-09-05T10:16:00Z</dcterms:created>
  <dcterms:modified xsi:type="dcterms:W3CDTF">2025-08-29T09:19:00Z</dcterms:modified>
</cp:coreProperties>
</file>