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612C" w:rsidRDefault="00C6612C" w:rsidP="00B01721">
      <w:pPr>
        <w:tabs>
          <w:tab w:val="num" w:pos="0"/>
        </w:tabs>
        <w:jc w:val="center"/>
        <w:outlineLvl w:val="0"/>
        <w:rPr>
          <w:rFonts w:asciiTheme="minorHAnsi" w:hAnsiTheme="minorHAnsi" w:cstheme="minorHAnsi"/>
          <w:b/>
          <w:sz w:val="22"/>
          <w:szCs w:val="22"/>
        </w:rPr>
      </w:pPr>
    </w:p>
    <w:p w:rsidR="00B01721" w:rsidRDefault="00B01721" w:rsidP="00B01721">
      <w:pPr>
        <w:tabs>
          <w:tab w:val="num" w:pos="0"/>
        </w:tabs>
        <w:jc w:val="center"/>
        <w:outlineLvl w:val="0"/>
        <w:rPr>
          <w:rFonts w:asciiTheme="minorHAnsi" w:hAnsiTheme="minorHAnsi" w:cstheme="minorHAnsi"/>
          <w:b/>
          <w:sz w:val="22"/>
          <w:szCs w:val="22"/>
        </w:rPr>
      </w:pPr>
      <w:r w:rsidRPr="00CD187F">
        <w:rPr>
          <w:rFonts w:asciiTheme="minorHAnsi" w:hAnsiTheme="minorHAnsi" w:cstheme="minorHAnsi"/>
          <w:b/>
          <w:sz w:val="22"/>
          <w:szCs w:val="22"/>
        </w:rPr>
        <w:t>Δυνατότητα επέκτασης</w:t>
      </w:r>
    </w:p>
    <w:p w:rsidR="00B01721" w:rsidRPr="00CD187F" w:rsidRDefault="00B01721" w:rsidP="00B01721">
      <w:pPr>
        <w:tabs>
          <w:tab w:val="num" w:pos="0"/>
        </w:tabs>
        <w:jc w:val="both"/>
        <w:outlineLvl w:val="0"/>
        <w:rPr>
          <w:rFonts w:asciiTheme="minorHAnsi" w:hAnsiTheme="minorHAnsi" w:cstheme="minorHAnsi"/>
          <w:b/>
          <w:sz w:val="22"/>
          <w:szCs w:val="22"/>
        </w:rPr>
      </w:pPr>
    </w:p>
    <w:p w:rsidR="00B01721" w:rsidRDefault="00B01721" w:rsidP="00C6612C">
      <w:pPr>
        <w:tabs>
          <w:tab w:val="num" w:pos="0"/>
        </w:tabs>
        <w:spacing w:line="276" w:lineRule="auto"/>
        <w:jc w:val="both"/>
        <w:rPr>
          <w:rFonts w:asciiTheme="minorHAnsi" w:hAnsiTheme="minorHAnsi" w:cstheme="minorHAnsi"/>
          <w:bCs/>
          <w:sz w:val="22"/>
          <w:szCs w:val="22"/>
        </w:rPr>
      </w:pPr>
      <w:r w:rsidRPr="002460FA">
        <w:rPr>
          <w:rFonts w:asciiTheme="minorHAnsi" w:hAnsiTheme="minorHAnsi" w:cstheme="minorHAnsi"/>
          <w:bCs/>
          <w:sz w:val="22"/>
          <w:szCs w:val="22"/>
        </w:rPr>
        <w:t>Το πρόγραμμα περιγράφεται για τη Δ΄ τάξη Δημοτικού με δίωρη διάρκεια κάθε εργασ</w:t>
      </w:r>
      <w:r w:rsidR="00C6612C">
        <w:rPr>
          <w:rFonts w:asciiTheme="minorHAnsi" w:hAnsiTheme="minorHAnsi" w:cstheme="minorHAnsi"/>
          <w:bCs/>
          <w:sz w:val="22"/>
          <w:szCs w:val="22"/>
        </w:rPr>
        <w:t>τ</w:t>
      </w:r>
      <w:r w:rsidR="009E2754">
        <w:rPr>
          <w:rFonts w:asciiTheme="minorHAnsi" w:hAnsiTheme="minorHAnsi" w:cstheme="minorHAnsi"/>
          <w:bCs/>
          <w:sz w:val="22"/>
          <w:szCs w:val="22"/>
        </w:rPr>
        <w:t>ηρίου. Για την εφαρμογή στην Ε΄ ή ΣΤ΄</w:t>
      </w:r>
      <w:bookmarkStart w:id="0" w:name="_GoBack"/>
      <w:bookmarkEnd w:id="0"/>
      <w:r w:rsidR="00C6612C">
        <w:rPr>
          <w:rFonts w:asciiTheme="minorHAnsi" w:hAnsiTheme="minorHAnsi" w:cstheme="minorHAnsi"/>
          <w:bCs/>
          <w:sz w:val="22"/>
          <w:szCs w:val="22"/>
        </w:rPr>
        <w:t xml:space="preserve"> </w:t>
      </w:r>
      <w:r w:rsidRPr="002460FA">
        <w:rPr>
          <w:rFonts w:asciiTheme="minorHAnsi" w:hAnsiTheme="minorHAnsi" w:cstheme="minorHAnsi"/>
          <w:bCs/>
          <w:sz w:val="22"/>
          <w:szCs w:val="22"/>
        </w:rPr>
        <w:t xml:space="preserve"> τάξη με </w:t>
      </w:r>
      <w:proofErr w:type="spellStart"/>
      <w:r w:rsidRPr="002460FA">
        <w:rPr>
          <w:rFonts w:asciiTheme="minorHAnsi" w:hAnsiTheme="minorHAnsi" w:cstheme="minorHAnsi"/>
          <w:bCs/>
          <w:sz w:val="22"/>
          <w:szCs w:val="22"/>
        </w:rPr>
        <w:t>μονόωρη</w:t>
      </w:r>
      <w:proofErr w:type="spellEnd"/>
      <w:r w:rsidRPr="002460FA">
        <w:rPr>
          <w:rFonts w:asciiTheme="minorHAnsi" w:hAnsiTheme="minorHAnsi" w:cstheme="minorHAnsi"/>
          <w:bCs/>
          <w:sz w:val="22"/>
          <w:szCs w:val="22"/>
        </w:rPr>
        <w:t xml:space="preserve"> διάρκεια χρειάζεται να γίνει προσαρμογή (επιλογή ορισμένων δραστηριοτήτων κάθε Εργαστηρίου) ή/και επέκταση μέσω συνεργασίας με τον/την εκπαιδευτικό του μαθήματος ΤΠΕ.</w:t>
      </w:r>
    </w:p>
    <w:p w:rsidR="00B01721" w:rsidRPr="00D20666" w:rsidRDefault="00B01721" w:rsidP="00C6612C">
      <w:pPr>
        <w:tabs>
          <w:tab w:val="num" w:pos="0"/>
        </w:tabs>
        <w:spacing w:line="276" w:lineRule="auto"/>
        <w:jc w:val="both"/>
        <w:rPr>
          <w:rFonts w:asciiTheme="minorHAnsi" w:hAnsiTheme="minorHAnsi" w:cstheme="minorHAnsi"/>
          <w:bCs/>
          <w:sz w:val="22"/>
          <w:szCs w:val="22"/>
        </w:rPr>
      </w:pPr>
      <w:r w:rsidRPr="00200B5D">
        <w:rPr>
          <w:rFonts w:asciiTheme="minorHAnsi" w:hAnsiTheme="minorHAnsi" w:cstheme="minorHAnsi"/>
          <w:bCs/>
          <w:sz w:val="22"/>
          <w:szCs w:val="22"/>
        </w:rPr>
        <w:t xml:space="preserve">Σημαντική είναι η συνεργασία με τον/την εκπαιδευτικό Πληροφορικής, ιδιαίτερα για τη διεξαγωγή του 4ου Εργαστηρίου. Επιπρόσθετα, είναι χρήσιμες εκπαιδευτικές επισκέψεις σε εργοστάσιο της περιοχής που χρησιμοποιεί στην παραγωγική διαδικασία ρομπότ, σε κέντρο εκπαιδευτικής ρομποτικής του Δήμου, σε διαγωνισμό εκπαιδευτικής ρομποτικής. Οι ομάδες μπορούν να παρακινηθούν για να λάβουν μέρος σε διαγωνισμό εκπαιδευτικής ρομποτικής, σε διαγωνισμό για έξυπνες πόλεις, διαγωνισμό καινοτομίας κλπ. Οι δραστηριότητες προγραμματισμού με το </w:t>
      </w:r>
      <w:proofErr w:type="spellStart"/>
      <w:r w:rsidRPr="00200B5D">
        <w:rPr>
          <w:rFonts w:asciiTheme="minorHAnsi" w:hAnsiTheme="minorHAnsi" w:cstheme="minorHAnsi"/>
          <w:bCs/>
          <w:sz w:val="22"/>
          <w:szCs w:val="22"/>
        </w:rPr>
        <w:t>micro:bit</w:t>
      </w:r>
      <w:proofErr w:type="spellEnd"/>
      <w:r w:rsidRPr="00200B5D">
        <w:rPr>
          <w:rFonts w:asciiTheme="minorHAnsi" w:hAnsiTheme="minorHAnsi" w:cstheme="minorHAnsi"/>
          <w:bCs/>
          <w:sz w:val="22"/>
          <w:szCs w:val="22"/>
        </w:rPr>
        <w:t xml:space="preserve"> μπορούν να δηλωθούν ως συμμετοχή στην Ευρωπαϊκή Εβδομάδα του Κώδικα, σε δράσεις </w:t>
      </w:r>
      <w:proofErr w:type="spellStart"/>
      <w:r w:rsidRPr="00200B5D">
        <w:rPr>
          <w:rFonts w:asciiTheme="minorHAnsi" w:hAnsiTheme="minorHAnsi" w:cstheme="minorHAnsi"/>
          <w:bCs/>
          <w:sz w:val="22"/>
          <w:szCs w:val="22"/>
        </w:rPr>
        <w:t>eTwinning</w:t>
      </w:r>
      <w:proofErr w:type="spellEnd"/>
      <w:r w:rsidRPr="00200B5D">
        <w:rPr>
          <w:rFonts w:asciiTheme="minorHAnsi" w:hAnsiTheme="minorHAnsi" w:cstheme="minorHAnsi"/>
          <w:bCs/>
          <w:sz w:val="22"/>
          <w:szCs w:val="22"/>
        </w:rPr>
        <w:t xml:space="preserve"> κ.α.</w:t>
      </w:r>
    </w:p>
    <w:p w:rsidR="00B01721" w:rsidRPr="000D60D7" w:rsidRDefault="00B01721" w:rsidP="00B01721"/>
    <w:p w:rsidR="00B64B4B" w:rsidRDefault="00B64B4B"/>
    <w:sectPr w:rsidR="00B64B4B">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1721" w:rsidRDefault="00B01721" w:rsidP="00B01721">
      <w:r>
        <w:separator/>
      </w:r>
    </w:p>
  </w:endnote>
  <w:endnote w:type="continuationSeparator" w:id="0">
    <w:p w:rsidR="00B01721" w:rsidRDefault="00B01721" w:rsidP="00B017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1721" w:rsidRDefault="00B01721">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1721" w:rsidRDefault="00B01721" w:rsidP="00B01721">
    <w:pPr>
      <w:pStyle w:val="a4"/>
      <w:jc w:val="center"/>
    </w:pPr>
    <w:r w:rsidRPr="00B05239">
      <w:rPr>
        <w:rFonts w:asciiTheme="minorHAnsi" w:hAnsiTheme="minorHAnsi" w:cstheme="minorHAnsi"/>
        <w:noProof/>
        <w:sz w:val="22"/>
        <w:szCs w:val="22"/>
      </w:rPr>
      <w:drawing>
        <wp:inline distT="0" distB="0" distL="0" distR="0" wp14:anchorId="2EED4433" wp14:editId="5F5E1C09">
          <wp:extent cx="4381500" cy="596265"/>
          <wp:effectExtent l="0" t="0" r="0" b="0"/>
          <wp:docPr id="8" name="Εικόνα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1721" w:rsidRDefault="00B01721">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1721" w:rsidRDefault="00B01721" w:rsidP="00B01721">
      <w:r>
        <w:separator/>
      </w:r>
    </w:p>
  </w:footnote>
  <w:footnote w:type="continuationSeparator" w:id="0">
    <w:p w:rsidR="00B01721" w:rsidRDefault="00B01721" w:rsidP="00B017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1721" w:rsidRDefault="00B01721">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1721" w:rsidRDefault="00B01721">
    <w:pPr>
      <w:pStyle w:val="a3"/>
    </w:pPr>
    <w:r>
      <w:rPr>
        <w:noProof/>
      </w:rPr>
      <w:drawing>
        <wp:inline distT="0" distB="0" distL="0" distR="0" wp14:anchorId="1AF60609" wp14:editId="6B5241C9">
          <wp:extent cx="3227807" cy="434149"/>
          <wp:effectExtent l="0" t="0" r="0" b="0"/>
          <wp:docPr id="19" name="Imag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1" cstate="print"/>
                  <a:stretch>
                    <a:fillRect/>
                  </a:stretch>
                </pic:blipFill>
                <pic:spPr>
                  <a:xfrm>
                    <a:off x="0" y="0"/>
                    <a:ext cx="3227807" cy="434149"/>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1721" w:rsidRDefault="00B01721">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05EC"/>
    <w:rsid w:val="009E2754"/>
    <w:rsid w:val="00AB05EC"/>
    <w:rsid w:val="00B01721"/>
    <w:rsid w:val="00B64B4B"/>
    <w:rsid w:val="00C6612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71DF6B"/>
  <w15:chartTrackingRefBased/>
  <w15:docId w15:val="{DA3FA053-D720-4904-BA46-4CB9F5185F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1721"/>
    <w:pPr>
      <w:spacing w:after="0" w:line="240" w:lineRule="auto"/>
    </w:pPr>
    <w:rPr>
      <w:rFonts w:ascii="Calibri" w:eastAsia="Calibri" w:hAnsi="Calibri" w:cs="Arial"/>
      <w:sz w:val="20"/>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01721"/>
    <w:pPr>
      <w:tabs>
        <w:tab w:val="center" w:pos="4153"/>
        <w:tab w:val="right" w:pos="8306"/>
      </w:tabs>
    </w:pPr>
  </w:style>
  <w:style w:type="character" w:customStyle="1" w:styleId="Char">
    <w:name w:val="Κεφαλίδα Char"/>
    <w:basedOn w:val="a0"/>
    <w:link w:val="a3"/>
    <w:uiPriority w:val="99"/>
    <w:rsid w:val="00B01721"/>
    <w:rPr>
      <w:rFonts w:ascii="Calibri" w:eastAsia="Calibri" w:hAnsi="Calibri" w:cs="Arial"/>
      <w:sz w:val="20"/>
      <w:szCs w:val="20"/>
      <w:lang w:eastAsia="el-GR"/>
    </w:rPr>
  </w:style>
  <w:style w:type="paragraph" w:styleId="a4">
    <w:name w:val="footer"/>
    <w:basedOn w:val="a"/>
    <w:link w:val="Char0"/>
    <w:uiPriority w:val="99"/>
    <w:unhideWhenUsed/>
    <w:rsid w:val="00B01721"/>
    <w:pPr>
      <w:tabs>
        <w:tab w:val="center" w:pos="4153"/>
        <w:tab w:val="right" w:pos="8306"/>
      </w:tabs>
    </w:pPr>
  </w:style>
  <w:style w:type="character" w:customStyle="1" w:styleId="Char0">
    <w:name w:val="Υποσέλιδο Char"/>
    <w:basedOn w:val="a0"/>
    <w:link w:val="a4"/>
    <w:uiPriority w:val="99"/>
    <w:rsid w:val="00B01721"/>
    <w:rPr>
      <w:rFonts w:ascii="Calibri" w:eastAsia="Calibri" w:hAnsi="Calibri" w:cs="Arial"/>
      <w:sz w:val="20"/>
      <w:szCs w:val="20"/>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150</Words>
  <Characters>811</Characters>
  <Application>Microsoft Office Word</Application>
  <DocSecurity>0</DocSecurity>
  <Lines>6</Lines>
  <Paragraphs>1</Paragraphs>
  <ScaleCrop>false</ScaleCrop>
  <Company/>
  <LinksUpToDate>false</LinksUpToDate>
  <CharactersWithSpaces>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Στειακάκης Χρυσοβαλάντης</dc:creator>
  <cp:keywords/>
  <dc:description/>
  <cp:lastModifiedBy>Στειακάκης Χρυσοβαλάντης</cp:lastModifiedBy>
  <cp:revision>4</cp:revision>
  <dcterms:created xsi:type="dcterms:W3CDTF">2025-03-20T13:20:00Z</dcterms:created>
  <dcterms:modified xsi:type="dcterms:W3CDTF">2025-08-29T06:22:00Z</dcterms:modified>
</cp:coreProperties>
</file>